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9" w:rsidRPr="00911C83" w:rsidRDefault="00E64525" w:rsidP="00E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8B0" wp14:editId="454AEE09">
                <wp:simplePos x="0" y="0"/>
                <wp:positionH relativeFrom="column">
                  <wp:posOffset>1962150</wp:posOffset>
                </wp:positionH>
                <wp:positionV relativeFrom="paragraph">
                  <wp:posOffset>-504825</wp:posOffset>
                </wp:positionV>
                <wp:extent cx="2733675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B20570" w:rsidRDefault="00B20570" w:rsidP="00EA3B3F">
                            <w:pPr>
                              <w:pStyle w:val="Heading6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0"/>
                                  </w:rPr>
                                  <w:t>C</w:t>
                                </w:r>
                                <w:r>
                                  <w:t>OUNTY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0"/>
                                  </w:rPr>
                                  <w:t>H</w:t>
                                </w:r>
                                <w:r>
                                  <w:t>ENRICO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5pt;margin-top:-39.75pt;width:21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KZ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CZzi4vp7Mcoxps+SzJ40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" o:allowincell="f" stroked="f">
                <v:textbox>
                  <w:txbxContent>
                    <w:p w:rsidR="00B20570" w:rsidRDefault="00B20570" w:rsidP="00EA3B3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0"/>
                            </w:rPr>
                            <w:t>VIRGINIA</w:t>
                          </w:r>
                        </w:smartTag>
                      </w:smartTag>
                    </w:p>
                    <w:p w:rsidR="00B20570" w:rsidRDefault="00B20570" w:rsidP="00EA3B3F">
                      <w:pPr>
                        <w:pStyle w:val="Heading6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0"/>
                            </w:rPr>
                            <w:t>C</w:t>
                          </w:r>
                          <w:r>
                            <w:t>OUNTY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0"/>
                            </w:rPr>
                            <w:t>H</w:t>
                          </w:r>
                          <w:r>
                            <w:t>ENRICO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9AAEA7" wp14:editId="572B1F46">
                <wp:simplePos x="0" y="0"/>
                <wp:positionH relativeFrom="column">
                  <wp:posOffset>263525</wp:posOffset>
                </wp:positionH>
                <wp:positionV relativeFrom="paragraph">
                  <wp:posOffset>-396875</wp:posOffset>
                </wp:positionV>
                <wp:extent cx="913130" cy="772160"/>
                <wp:effectExtent l="0" t="317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7D2E6864" wp14:editId="7867B04C">
                                  <wp:extent cx="7239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.75pt;margin-top:-31.25pt;width:71.9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92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" o:allowincell="f" stroked="f">
                <v:textbox>
                  <w:txbxContent>
                    <w:p w:rsidR="00B20570" w:rsidRDefault="00B20570" w:rsidP="00EA3B3F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7D2E6864" wp14:editId="7867B04C">
                            <wp:extent cx="723900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539" w:rsidRPr="00911C83" w:rsidRDefault="007C7539" w:rsidP="00EA3B3F">
      <w:pPr>
        <w:pStyle w:val="Heading7"/>
        <w:rPr>
          <w:sz w:val="20"/>
        </w:rPr>
      </w:pPr>
    </w:p>
    <w:p w:rsidR="007C7539" w:rsidRPr="00911C83" w:rsidRDefault="00E64525" w:rsidP="00EA3B3F">
      <w:pPr>
        <w:pStyle w:val="Heading7"/>
        <w:tabs>
          <w:tab w:val="clear" w:pos="6480"/>
          <w:tab w:val="clear" w:pos="7200"/>
        </w:tabs>
        <w:ind w:left="5760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5B9BC5" wp14:editId="51739827">
                <wp:simplePos x="0" y="0"/>
                <wp:positionH relativeFrom="column">
                  <wp:posOffset>-298450</wp:posOffset>
                </wp:positionH>
                <wp:positionV relativeFrom="paragraph">
                  <wp:posOffset>157480</wp:posOffset>
                </wp:positionV>
                <wp:extent cx="1981200" cy="6731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CECELIA H. STOWE, CPPO, C.P.M.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PURCHASING DIRECTOR</w:t>
                            </w:r>
                          </w:p>
                          <w:p w:rsidR="00B20570" w:rsidRDefault="00B20570" w:rsidP="00EA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3.5pt;margin-top:12.4pt;width:156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xO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" o:allowincell="f" stroked="f">
                <v:textbox>
                  <w:txbxContent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20570" w:rsidRDefault="00B20570" w:rsidP="00EA3B3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CECELIA H. STOWE, CPPO, C.P.M.</w:t>
                      </w:r>
                    </w:p>
                    <w:p w:rsidR="00B20570" w:rsidRDefault="00B20570" w:rsidP="00EA3B3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PURCHASING DIRECTOR</w:t>
                      </w:r>
                    </w:p>
                    <w:p w:rsidR="00B20570" w:rsidRDefault="00B20570" w:rsidP="00EA3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6AF8">
        <w:rPr>
          <w:szCs w:val="24"/>
        </w:rPr>
        <w:t>IFB</w:t>
      </w:r>
      <w:r w:rsidR="007C7539" w:rsidRPr="00911C83">
        <w:rPr>
          <w:szCs w:val="24"/>
        </w:rPr>
        <w:t xml:space="preserve"> #</w:t>
      </w:r>
      <w:r w:rsidR="003A2066" w:rsidRPr="00911C83">
        <w:rPr>
          <w:szCs w:val="24"/>
        </w:rPr>
        <w:t>1</w:t>
      </w:r>
      <w:r w:rsidR="00F77A1B">
        <w:rPr>
          <w:szCs w:val="24"/>
        </w:rPr>
        <w:t>4</w:t>
      </w:r>
      <w:r w:rsidR="007C7539" w:rsidRPr="00911C83">
        <w:rPr>
          <w:szCs w:val="24"/>
        </w:rPr>
        <w:t>-</w:t>
      </w:r>
      <w:r w:rsidR="00CC0325">
        <w:rPr>
          <w:szCs w:val="24"/>
        </w:rPr>
        <w:t>968</w:t>
      </w:r>
      <w:r w:rsidR="00F77A1B">
        <w:rPr>
          <w:szCs w:val="24"/>
        </w:rPr>
        <w:t>1</w:t>
      </w:r>
      <w:r w:rsidR="002045D8">
        <w:rPr>
          <w:szCs w:val="24"/>
        </w:rPr>
        <w:t>-</w:t>
      </w:r>
      <w:r w:rsidR="00CC0325">
        <w:rPr>
          <w:szCs w:val="24"/>
        </w:rPr>
        <w:t>11</w:t>
      </w:r>
      <w:r w:rsidR="007146C1">
        <w:rPr>
          <w:szCs w:val="24"/>
        </w:rPr>
        <w:t>JC</w:t>
      </w:r>
    </w:p>
    <w:p w:rsidR="007C7539" w:rsidRPr="00911C83" w:rsidRDefault="007C7539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0"/>
        </w:rPr>
      </w:pPr>
    </w:p>
    <w:p w:rsidR="00CC0325" w:rsidRDefault="00CC0325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0"/>
        </w:rPr>
      </w:pPr>
    </w:p>
    <w:p w:rsidR="007C7539" w:rsidRPr="006667A1" w:rsidRDefault="00CC0325" w:rsidP="00EA3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2"/>
          <w:szCs w:val="22"/>
        </w:rPr>
      </w:pPr>
      <w:r w:rsidRPr="00CC0325">
        <w:rPr>
          <w:rFonts w:ascii="Arial" w:hAnsi="Arial"/>
          <w:b/>
          <w:sz w:val="22"/>
          <w:szCs w:val="22"/>
        </w:rPr>
        <w:t>December 3</w:t>
      </w:r>
      <w:r w:rsidR="007146C1" w:rsidRPr="00CC0325">
        <w:rPr>
          <w:rFonts w:ascii="Arial" w:hAnsi="Arial"/>
          <w:b/>
          <w:sz w:val="22"/>
          <w:szCs w:val="22"/>
        </w:rPr>
        <w:t>,</w:t>
      </w:r>
      <w:r w:rsidR="007146C1" w:rsidRPr="006667A1">
        <w:rPr>
          <w:rFonts w:ascii="Arial" w:hAnsi="Arial"/>
          <w:b/>
          <w:sz w:val="22"/>
          <w:szCs w:val="22"/>
        </w:rPr>
        <w:t xml:space="preserve"> 201</w:t>
      </w:r>
      <w:r w:rsidR="00F77A1B">
        <w:rPr>
          <w:rFonts w:ascii="Arial" w:hAnsi="Arial"/>
          <w:b/>
          <w:sz w:val="22"/>
          <w:szCs w:val="22"/>
        </w:rPr>
        <w:t>4</w:t>
      </w:r>
    </w:p>
    <w:p w:rsidR="002045D8" w:rsidRDefault="007C7539" w:rsidP="002045D8">
      <w:pPr>
        <w:pStyle w:val="Heading1"/>
        <w:rPr>
          <w:sz w:val="22"/>
          <w:szCs w:val="22"/>
        </w:rPr>
      </w:pPr>
      <w:proofErr w:type="gramStart"/>
      <w:r w:rsidRPr="006667A1">
        <w:rPr>
          <w:sz w:val="22"/>
          <w:szCs w:val="22"/>
        </w:rPr>
        <w:t>ADDENDUM NO.</w:t>
      </w:r>
      <w:proofErr w:type="gramEnd"/>
      <w:r w:rsidRPr="006667A1">
        <w:rPr>
          <w:sz w:val="22"/>
          <w:szCs w:val="22"/>
        </w:rPr>
        <w:t xml:space="preserve"> </w:t>
      </w:r>
      <w:r w:rsidR="002045D8">
        <w:rPr>
          <w:sz w:val="22"/>
          <w:szCs w:val="22"/>
        </w:rPr>
        <w:t>1</w:t>
      </w:r>
    </w:p>
    <w:p w:rsidR="002045D8" w:rsidRPr="004148E4" w:rsidRDefault="002045D8" w:rsidP="002045D8">
      <w:pPr>
        <w:pStyle w:val="Heading1"/>
        <w:jc w:val="left"/>
        <w:rPr>
          <w:sz w:val="22"/>
          <w:szCs w:val="22"/>
        </w:rPr>
      </w:pPr>
    </w:p>
    <w:p w:rsidR="002045D8" w:rsidRPr="004148E4" w:rsidRDefault="00CC0325" w:rsidP="002045D8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Invitation for Bid</w:t>
      </w:r>
      <w:r w:rsidR="007C7539" w:rsidRPr="004148E4">
        <w:rPr>
          <w:sz w:val="22"/>
          <w:szCs w:val="22"/>
        </w:rPr>
        <w:t>:</w:t>
      </w:r>
      <w:r w:rsidR="00055204">
        <w:rPr>
          <w:sz w:val="22"/>
          <w:szCs w:val="22"/>
        </w:rPr>
        <w:t xml:space="preserve"> #</w:t>
      </w:r>
      <w:r w:rsidR="00F77A1B">
        <w:rPr>
          <w:sz w:val="22"/>
          <w:szCs w:val="22"/>
        </w:rPr>
        <w:t>14</w:t>
      </w:r>
      <w:r w:rsidR="00055204">
        <w:rPr>
          <w:sz w:val="22"/>
          <w:szCs w:val="22"/>
        </w:rPr>
        <w:t>-</w:t>
      </w:r>
      <w:r w:rsidR="00F77A1B">
        <w:rPr>
          <w:sz w:val="22"/>
          <w:szCs w:val="22"/>
        </w:rPr>
        <w:t>96</w:t>
      </w:r>
      <w:r>
        <w:rPr>
          <w:sz w:val="22"/>
          <w:szCs w:val="22"/>
        </w:rPr>
        <w:t>8</w:t>
      </w:r>
      <w:r w:rsidR="00F77A1B">
        <w:rPr>
          <w:sz w:val="22"/>
          <w:szCs w:val="22"/>
        </w:rPr>
        <w:t>1</w:t>
      </w:r>
      <w:r w:rsidR="002045D8" w:rsidRPr="004148E4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2045D8" w:rsidRPr="004148E4">
        <w:rPr>
          <w:sz w:val="22"/>
          <w:szCs w:val="22"/>
        </w:rPr>
        <w:t>JC</w:t>
      </w:r>
    </w:p>
    <w:p w:rsidR="004D46E0" w:rsidRPr="004D46E0" w:rsidRDefault="00055204" w:rsidP="004D46E0">
      <w:pPr>
        <w:tabs>
          <w:tab w:val="center" w:pos="5400"/>
        </w:tabs>
        <w:suppressAutoHyphens/>
        <w:rPr>
          <w:b/>
          <w:snapToGrid w:val="0"/>
          <w:sz w:val="22"/>
          <w:szCs w:val="22"/>
        </w:rPr>
      </w:pPr>
      <w:r w:rsidRPr="004D46E0">
        <w:rPr>
          <w:rFonts w:ascii="Arial" w:hAnsi="Arial" w:cs="Arial"/>
          <w:b/>
          <w:spacing w:val="-3"/>
          <w:sz w:val="22"/>
          <w:szCs w:val="22"/>
        </w:rPr>
        <w:t>Subject:</w:t>
      </w:r>
      <w:r w:rsidRPr="007E15E0">
        <w:rPr>
          <w:rFonts w:ascii="Arial" w:hAnsi="Arial" w:cs="Arial"/>
          <w:spacing w:val="-3"/>
          <w:sz w:val="22"/>
          <w:szCs w:val="22"/>
        </w:rPr>
        <w:t xml:space="preserve"> </w:t>
      </w:r>
      <w:r w:rsidR="00CC0325">
        <w:rPr>
          <w:b/>
          <w:snapToGrid w:val="0"/>
          <w:sz w:val="22"/>
          <w:szCs w:val="22"/>
        </w:rPr>
        <w:t>Carpet Installation, Cove Base and Transition Strips</w:t>
      </w:r>
    </w:p>
    <w:p w:rsidR="00055204" w:rsidRPr="007E15E0" w:rsidRDefault="00055204" w:rsidP="00055204">
      <w:pPr>
        <w:tabs>
          <w:tab w:val="left" w:pos="-720"/>
        </w:tabs>
        <w:suppressAutoHyphens/>
        <w:ind w:left="1260" w:right="-324" w:hanging="1260"/>
        <w:jc w:val="both"/>
        <w:rPr>
          <w:rFonts w:ascii="Arial" w:hAnsi="Arial" w:cs="Arial"/>
          <w:spacing w:val="-3"/>
          <w:sz w:val="22"/>
          <w:szCs w:val="22"/>
        </w:rPr>
      </w:pPr>
    </w:p>
    <w:p w:rsidR="007C7539" w:rsidRPr="007E15E0" w:rsidRDefault="007C7539" w:rsidP="003C598A">
      <w:pPr>
        <w:jc w:val="both"/>
        <w:rPr>
          <w:rFonts w:ascii="Arial" w:hAnsi="Arial" w:cs="Arial"/>
          <w:sz w:val="22"/>
          <w:szCs w:val="22"/>
        </w:rPr>
      </w:pPr>
      <w:r w:rsidRPr="007E15E0">
        <w:rPr>
          <w:rFonts w:ascii="Arial" w:hAnsi="Arial" w:cs="Arial"/>
          <w:sz w:val="22"/>
          <w:szCs w:val="22"/>
        </w:rPr>
        <w:t xml:space="preserve">Please make the following changes, corrections, additions or deletions to the above referenced </w:t>
      </w:r>
      <w:r w:rsidR="00BA650B">
        <w:rPr>
          <w:rFonts w:ascii="Arial" w:hAnsi="Arial" w:cs="Arial"/>
          <w:sz w:val="22"/>
          <w:szCs w:val="22"/>
        </w:rPr>
        <w:t>Invitation for Bid.</w:t>
      </w:r>
    </w:p>
    <w:p w:rsidR="006667A1" w:rsidRPr="009B626A" w:rsidRDefault="00F86BDF" w:rsidP="006667A1">
      <w:pPr>
        <w:tabs>
          <w:tab w:val="left" w:pos="3600"/>
        </w:tabs>
        <w:ind w:hanging="720"/>
        <w:rPr>
          <w:rFonts w:ascii="Arial" w:hAnsi="Arial" w:cs="Arial"/>
          <w:b/>
          <w:sz w:val="20"/>
          <w:szCs w:val="20"/>
        </w:rPr>
      </w:pPr>
      <w:r w:rsidRPr="009B626A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39A2" w:rsidRPr="009B626A" w:rsidTr="002B6516">
        <w:trPr>
          <w:trHeight w:val="300"/>
        </w:trPr>
        <w:tc>
          <w:tcPr>
            <w:tcW w:w="10170" w:type="dxa"/>
          </w:tcPr>
          <w:p w:rsidR="00A90124" w:rsidRPr="007E15E0" w:rsidRDefault="00E939A2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7E15E0">
              <w:rPr>
                <w:rFonts w:ascii="Arial" w:hAnsi="Arial" w:cs="Arial"/>
                <w:b/>
                <w:bCs/>
                <w:sz w:val="16"/>
                <w:szCs w:val="16"/>
              </w:rPr>
              <w:t>This</w:t>
            </w:r>
            <w:r w:rsidR="00BA65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IFB</w:t>
            </w:r>
            <w:bookmarkStart w:id="0" w:name="_GoBack"/>
            <w:bookmarkEnd w:id="0"/>
            <w:r w:rsidRPr="007E1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any addenda are available on the County of Henrico website at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77A1B" w:rsidRPr="00190087">
                <w:rPr>
                  <w:rStyle w:val="Hyperlink"/>
                  <w:rFonts w:ascii="Arial" w:hAnsi="Arial" w:cs="Arial"/>
                  <w:sz w:val="16"/>
                  <w:szCs w:val="16"/>
                </w:rPr>
                <w:t>www.co.henrico.us/purchasing/</w:t>
              </w:r>
            </w:hyperlink>
            <w:r w:rsidR="00A90124" w:rsidRPr="007E1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A90124" w:rsidRPr="007E15E0">
              <w:rPr>
                <w:rFonts w:ascii="Arial" w:hAnsi="Arial" w:cs="Arial"/>
                <w:sz w:val="16"/>
                <w:szCs w:val="16"/>
              </w:rPr>
              <w:t>and may be viewed under the Bids and Proposals link</w:t>
            </w:r>
            <w:r w:rsidRPr="007E15E0">
              <w:rPr>
                <w:rFonts w:ascii="Arial" w:hAnsi="Arial" w:cs="Arial"/>
                <w:sz w:val="16"/>
                <w:szCs w:val="16"/>
              </w:rPr>
              <w:t xml:space="preserve">. To download the IFB, click the link and save the document to your hard drive. To receive an email copy of this document, please send a request to: </w:t>
            </w:r>
            <w:hyperlink r:id="rId12" w:history="1">
              <w:r w:rsidR="00F77A1B" w:rsidRPr="00190087">
                <w:rPr>
                  <w:rStyle w:val="Hyperlink"/>
                  <w:rFonts w:ascii="Arial" w:hAnsi="Arial" w:cs="Arial"/>
                  <w:sz w:val="16"/>
                  <w:szCs w:val="16"/>
                </w:rPr>
                <w:t>com005@henrico.us</w:t>
              </w:r>
            </w:hyperlink>
          </w:p>
          <w:p w:rsidR="00A90124" w:rsidRPr="007E15E0" w:rsidRDefault="00A90124" w:rsidP="00A90124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26A" w:rsidRDefault="00E44B54" w:rsidP="00A90124">
      <w:pPr>
        <w:tabs>
          <w:tab w:val="left" w:pos="3600"/>
        </w:tabs>
        <w:ind w:hanging="720"/>
        <w:rPr>
          <w:rFonts w:ascii="Arial" w:hAnsi="Arial" w:cs="Arial"/>
          <w:sz w:val="20"/>
          <w:szCs w:val="20"/>
        </w:rPr>
      </w:pPr>
      <w:r w:rsidRPr="009B626A">
        <w:rPr>
          <w:rFonts w:ascii="Arial" w:hAnsi="Arial" w:cs="Arial"/>
          <w:sz w:val="20"/>
          <w:szCs w:val="20"/>
        </w:rPr>
        <w:tab/>
      </w:r>
    </w:p>
    <w:p w:rsidR="00CC0325" w:rsidRDefault="00CC0325" w:rsidP="002B65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attached Q&amp;A</w:t>
      </w:r>
      <w:r w:rsidR="00BA6477">
        <w:rPr>
          <w:rFonts w:ascii="Arial" w:hAnsi="Arial" w:cs="Arial"/>
          <w:sz w:val="22"/>
          <w:szCs w:val="22"/>
        </w:rPr>
        <w:t xml:space="preserve">. </w:t>
      </w:r>
    </w:p>
    <w:p w:rsidR="00CC0325" w:rsidRDefault="00CC0325" w:rsidP="002B6516">
      <w:pPr>
        <w:jc w:val="both"/>
        <w:rPr>
          <w:rFonts w:ascii="Arial" w:hAnsi="Arial" w:cs="Arial"/>
          <w:sz w:val="22"/>
          <w:szCs w:val="22"/>
        </w:rPr>
      </w:pPr>
    </w:p>
    <w:p w:rsidR="002B6516" w:rsidRPr="00D80556" w:rsidRDefault="002B6516" w:rsidP="002B6516">
      <w:pPr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>Unless otherwise changed by an addendum, all other information will remain the same.</w:t>
      </w:r>
    </w:p>
    <w:p w:rsidR="002B6516" w:rsidRDefault="002B6516" w:rsidP="002B6516">
      <w:pPr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  <w:r w:rsidRPr="00D80556">
        <w:rPr>
          <w:rFonts w:ascii="Arial" w:hAnsi="Arial" w:cs="Arial"/>
          <w:sz w:val="22"/>
          <w:szCs w:val="22"/>
        </w:rPr>
        <w:tab/>
      </w: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 w:rsidRPr="00D80556">
        <w:rPr>
          <w:rFonts w:ascii="Arial" w:hAnsi="Arial" w:cs="Arial"/>
          <w:sz w:val="22"/>
          <w:szCs w:val="22"/>
        </w:rPr>
        <w:t>Sincerely,</w:t>
      </w:r>
    </w:p>
    <w:p w:rsidR="002B651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Cecelia H. Stowe, CPPO, C.P.M.</w:t>
      </w:r>
    </w:p>
    <w:p w:rsidR="002B6516" w:rsidRPr="00D80556" w:rsidRDefault="002B6516" w:rsidP="002B6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Purchasing Director</w:t>
      </w: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ab/>
        <w:t xml:space="preserve">  </w:t>
      </w:r>
      <w:r w:rsidRPr="00DE73D1">
        <w:rPr>
          <w:rFonts w:ascii="Arial" w:hAnsi="Arial" w:cs="Arial"/>
          <w:sz w:val="22"/>
          <w:szCs w:val="22"/>
        </w:rPr>
        <w:tab/>
      </w:r>
    </w:p>
    <w:p w:rsidR="00074900" w:rsidRPr="00DE73D1" w:rsidRDefault="00074900" w:rsidP="0007490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4900" w:rsidRPr="00DE73D1" w:rsidRDefault="00074900" w:rsidP="002B6516">
      <w:pPr>
        <w:tabs>
          <w:tab w:val="left" w:pos="630"/>
        </w:tabs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Jacque Comuzzi</w:t>
      </w:r>
    </w:p>
    <w:p w:rsidR="00074900" w:rsidRPr="00DE73D1" w:rsidRDefault="00074900" w:rsidP="002B6516">
      <w:pPr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Purchasing Officer</w:t>
      </w:r>
    </w:p>
    <w:p w:rsidR="00074900" w:rsidRPr="00DE73D1" w:rsidRDefault="00074900" w:rsidP="002B6516">
      <w:pPr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>804-501-5639</w:t>
      </w:r>
    </w:p>
    <w:p w:rsidR="00440D30" w:rsidRDefault="00074900" w:rsidP="002B6516">
      <w:pPr>
        <w:ind w:left="5040" w:right="1613"/>
        <w:rPr>
          <w:rFonts w:ascii="Arial" w:hAnsi="Arial" w:cs="Arial"/>
          <w:sz w:val="22"/>
          <w:szCs w:val="22"/>
        </w:rPr>
      </w:pPr>
      <w:r w:rsidRPr="00DE73D1">
        <w:rPr>
          <w:rFonts w:ascii="Arial" w:hAnsi="Arial" w:cs="Arial"/>
          <w:sz w:val="22"/>
          <w:szCs w:val="22"/>
        </w:rPr>
        <w:t xml:space="preserve">Com005@henrico.us </w:t>
      </w: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2B6516">
      <w:pPr>
        <w:ind w:left="5040" w:right="1613"/>
        <w:rPr>
          <w:rFonts w:ascii="Arial" w:hAnsi="Arial" w:cs="Arial"/>
          <w:sz w:val="22"/>
          <w:szCs w:val="22"/>
        </w:rPr>
      </w:pPr>
    </w:p>
    <w:p w:rsidR="00BA6477" w:rsidRDefault="00BA6477" w:rsidP="00BA6477">
      <w:pPr>
        <w:widowControl w:val="0"/>
        <w:tabs>
          <w:tab w:val="center" w:pos="4320"/>
          <w:tab w:val="right" w:pos="8640"/>
        </w:tabs>
        <w:jc w:val="center"/>
        <w:rPr>
          <w:rFonts w:ascii="Arial" w:hAnsi="Arial"/>
          <w:bCs/>
          <w:snapToGrid w:val="0"/>
          <w:sz w:val="16"/>
          <w:szCs w:val="20"/>
        </w:rPr>
      </w:pPr>
    </w:p>
    <w:p w:rsidR="00BA6477" w:rsidRDefault="00BA6477" w:rsidP="00BA6477">
      <w:pPr>
        <w:widowControl w:val="0"/>
        <w:tabs>
          <w:tab w:val="center" w:pos="4320"/>
          <w:tab w:val="right" w:pos="8640"/>
        </w:tabs>
        <w:jc w:val="center"/>
        <w:rPr>
          <w:rFonts w:ascii="Arial" w:hAnsi="Arial"/>
          <w:bCs/>
          <w:snapToGrid w:val="0"/>
          <w:sz w:val="16"/>
          <w:szCs w:val="20"/>
        </w:rPr>
      </w:pPr>
    </w:p>
    <w:p w:rsidR="00BA6477" w:rsidRDefault="00BA6477" w:rsidP="00BA6477">
      <w:pPr>
        <w:pStyle w:val="Heading1"/>
        <w:tabs>
          <w:tab w:val="clear" w:pos="3600"/>
          <w:tab w:val="clear" w:pos="43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Invitation for Bid: IFB #14-9481-11JC</w:t>
      </w:r>
    </w:p>
    <w:p w:rsidR="00BA6477" w:rsidRDefault="00BA6477" w:rsidP="00BA6477">
      <w:pPr>
        <w:tabs>
          <w:tab w:val="left" w:pos="-720"/>
        </w:tabs>
        <w:suppressAutoHyphens/>
        <w:ind w:left="900" w:right="-331" w:hanging="81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Questions and Answers</w:t>
      </w:r>
    </w:p>
    <w:p w:rsidR="00BA6477" w:rsidRDefault="00BA6477" w:rsidP="00BA6477">
      <w:pPr>
        <w:tabs>
          <w:tab w:val="center" w:pos="5400"/>
        </w:tabs>
        <w:suppressAutoHyphens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CARPET INSTALLATION, COVE BASE AND TRANSITION STRIPS</w:t>
      </w:r>
    </w:p>
    <w:p w:rsidR="00BA6477" w:rsidRDefault="00BA6477" w:rsidP="00BA6477">
      <w:pPr>
        <w:ind w:left="-180"/>
        <w:jc w:val="both"/>
        <w:rPr>
          <w:rFonts w:ascii="Arial" w:hAnsi="Arial" w:cs="Arial"/>
          <w:snapToGrid w:val="0"/>
          <w:sz w:val="22"/>
          <w:szCs w:val="22"/>
        </w:rPr>
      </w:pPr>
    </w:p>
    <w:p w:rsidR="00BA6477" w:rsidRDefault="00BA6477" w:rsidP="00BA6477">
      <w:pPr>
        <w:ind w:left="-180"/>
        <w:jc w:val="both"/>
        <w:rPr>
          <w:rFonts w:ascii="Arial" w:hAnsi="Arial" w:cs="Arial"/>
          <w:snapToGrid w:val="0"/>
          <w:sz w:val="22"/>
          <w:szCs w:val="22"/>
        </w:rPr>
      </w:pPr>
    </w:p>
    <w:p w:rsidR="00BA6477" w:rsidRDefault="00BA6477" w:rsidP="00BA6477">
      <w:pPr>
        <w:ind w:left="990" w:hanging="450"/>
      </w:pPr>
    </w:p>
    <w:p w:rsidR="00BA6477" w:rsidRDefault="00BA6477" w:rsidP="00BA6477">
      <w:pPr>
        <w:rPr>
          <w:b/>
        </w:rPr>
      </w:pPr>
      <w:r>
        <w:rPr>
          <w:b/>
        </w:rPr>
        <w:t xml:space="preserve">Q1.There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2 steps in the meeting room, carpet tiles cannot be installed there, what is the solution?</w:t>
      </w:r>
    </w:p>
    <w:p w:rsidR="00BA6477" w:rsidRDefault="00BA6477" w:rsidP="00BA6477">
      <w:pPr>
        <w:ind w:left="360" w:hanging="360"/>
      </w:pPr>
      <w:r>
        <w:t xml:space="preserve">A1. Carpet tile on the riser with a </w:t>
      </w:r>
      <w:proofErr w:type="spellStart"/>
      <w:r>
        <w:t>snair</w:t>
      </w:r>
      <w:proofErr w:type="spellEnd"/>
      <w:r>
        <w:t xml:space="preserve"> nose will be acceptable. </w:t>
      </w:r>
    </w:p>
    <w:p w:rsidR="00BA6477" w:rsidRDefault="00BA6477" w:rsidP="00BA6477">
      <w:pPr>
        <w:rPr>
          <w:b/>
        </w:rPr>
      </w:pPr>
    </w:p>
    <w:p w:rsidR="00BA6477" w:rsidRDefault="00BA6477" w:rsidP="00BA6477">
      <w:pPr>
        <w:rPr>
          <w:b/>
        </w:rPr>
      </w:pPr>
      <w:r>
        <w:rPr>
          <w:b/>
        </w:rPr>
        <w:t>Q2.What arrangements are being made for the fish tank?</w:t>
      </w:r>
    </w:p>
    <w:p w:rsidR="00BA6477" w:rsidRDefault="00BA6477" w:rsidP="00BA6477">
      <w:r>
        <w:t>A2. The Library is responsible for moving that, the Successful Bidder will not have to touch it.</w:t>
      </w:r>
    </w:p>
    <w:p w:rsidR="00BA6477" w:rsidRDefault="00BA6477" w:rsidP="002B6516">
      <w:pPr>
        <w:ind w:left="5040" w:right="1613"/>
        <w:rPr>
          <w:rFonts w:ascii="Arial" w:hAnsi="Arial"/>
          <w:bCs/>
          <w:snapToGrid w:val="0"/>
          <w:sz w:val="16"/>
          <w:szCs w:val="20"/>
        </w:rPr>
      </w:pPr>
    </w:p>
    <w:sectPr w:rsidR="00BA6477" w:rsidSect="00416BD3">
      <w:headerReference w:type="default" r:id="rId13"/>
      <w:footerReference w:type="even" r:id="rId14"/>
      <w:footerReference w:type="default" r:id="rId15"/>
      <w:pgSz w:w="12240" w:h="15840"/>
      <w:pgMar w:top="1440" w:right="1267" w:bottom="1267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C5" w:rsidRDefault="00926EC5">
      <w:r>
        <w:separator/>
      </w:r>
    </w:p>
  </w:endnote>
  <w:endnote w:type="continuationSeparator" w:id="0">
    <w:p w:rsidR="00926EC5" w:rsidRDefault="0092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 w:rsidP="003246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570" w:rsidRDefault="00B20570" w:rsidP="0021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 w:rsidP="002106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C5" w:rsidRDefault="00926EC5">
      <w:r>
        <w:separator/>
      </w:r>
    </w:p>
  </w:footnote>
  <w:footnote w:type="continuationSeparator" w:id="0">
    <w:p w:rsidR="00926EC5" w:rsidRDefault="0092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70" w:rsidRDefault="00B2057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99"/>
    <w:multiLevelType w:val="hybridMultilevel"/>
    <w:tmpl w:val="09E608E0"/>
    <w:lvl w:ilvl="0" w:tplc="04090001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581CA5"/>
    <w:multiLevelType w:val="hybridMultilevel"/>
    <w:tmpl w:val="D4067B36"/>
    <w:lvl w:ilvl="0" w:tplc="134466D8">
      <w:start w:val="3"/>
      <w:numFmt w:val="lowerLetter"/>
      <w:lvlText w:val="%1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7E45404"/>
    <w:multiLevelType w:val="hybridMultilevel"/>
    <w:tmpl w:val="EE0827F8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1547"/>
    <w:multiLevelType w:val="hybridMultilevel"/>
    <w:tmpl w:val="61546806"/>
    <w:lvl w:ilvl="0" w:tplc="359040E0">
      <w:start w:val="4"/>
      <w:numFmt w:val="lowerLetter"/>
      <w:lvlText w:val="%1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D937FA6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99320C"/>
    <w:multiLevelType w:val="hybridMultilevel"/>
    <w:tmpl w:val="143E040E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5A23AD"/>
    <w:multiLevelType w:val="hybridMultilevel"/>
    <w:tmpl w:val="AFD4DF72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A59"/>
    <w:multiLevelType w:val="hybridMultilevel"/>
    <w:tmpl w:val="1AAA5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560CD"/>
    <w:multiLevelType w:val="hybridMultilevel"/>
    <w:tmpl w:val="F6804B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E09E6"/>
    <w:multiLevelType w:val="hybridMultilevel"/>
    <w:tmpl w:val="59B295F8"/>
    <w:lvl w:ilvl="0" w:tplc="44D28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777A"/>
    <w:multiLevelType w:val="hybridMultilevel"/>
    <w:tmpl w:val="044898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29F964E7"/>
    <w:multiLevelType w:val="hybridMultilevel"/>
    <w:tmpl w:val="DDB4DD14"/>
    <w:lvl w:ilvl="0" w:tplc="0514276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E0369A6"/>
    <w:multiLevelType w:val="hybridMultilevel"/>
    <w:tmpl w:val="AA38B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7371B7"/>
    <w:multiLevelType w:val="hybridMultilevel"/>
    <w:tmpl w:val="C4CA2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11F81"/>
    <w:multiLevelType w:val="hybridMultilevel"/>
    <w:tmpl w:val="0AC0CFE0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92804"/>
    <w:multiLevelType w:val="hybridMultilevel"/>
    <w:tmpl w:val="BA5CCBA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C827E8D"/>
    <w:multiLevelType w:val="hybridMultilevel"/>
    <w:tmpl w:val="5F9C6B1C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4021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8">
    <w:nsid w:val="412274F2"/>
    <w:multiLevelType w:val="hybridMultilevel"/>
    <w:tmpl w:val="5452531C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E536D21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47A8"/>
    <w:multiLevelType w:val="hybridMultilevel"/>
    <w:tmpl w:val="92FC3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A74C5"/>
    <w:multiLevelType w:val="hybridMultilevel"/>
    <w:tmpl w:val="F66C1E30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1">
    <w:nsid w:val="4D5D27EC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ED515EA"/>
    <w:multiLevelType w:val="hybridMultilevel"/>
    <w:tmpl w:val="7700CB42"/>
    <w:lvl w:ilvl="0" w:tplc="CDDAC134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721AAF"/>
    <w:multiLevelType w:val="hybridMultilevel"/>
    <w:tmpl w:val="673E42BC"/>
    <w:lvl w:ilvl="0" w:tplc="9D3C792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E25C5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D36349"/>
    <w:multiLevelType w:val="hybridMultilevel"/>
    <w:tmpl w:val="D304B856"/>
    <w:lvl w:ilvl="0" w:tplc="322AF054">
      <w:start w:val="1"/>
      <w:numFmt w:val="lowerLetter"/>
      <w:lvlText w:val="%1."/>
      <w:lvlJc w:val="left"/>
      <w:pPr>
        <w:tabs>
          <w:tab w:val="num" w:pos="2850"/>
        </w:tabs>
        <w:ind w:left="2850" w:hanging="705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5">
    <w:nsid w:val="577A332C"/>
    <w:multiLevelType w:val="hybridMultilevel"/>
    <w:tmpl w:val="9ECA546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8840410"/>
    <w:multiLevelType w:val="hybridMultilevel"/>
    <w:tmpl w:val="919229C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B243ECD"/>
    <w:multiLevelType w:val="hybridMultilevel"/>
    <w:tmpl w:val="9FD2C174"/>
    <w:lvl w:ilvl="0" w:tplc="AA7E299C">
      <w:start w:val="11"/>
      <w:numFmt w:val="lowerLetter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28">
    <w:nsid w:val="6126310E"/>
    <w:multiLevelType w:val="hybridMultilevel"/>
    <w:tmpl w:val="69C07AC4"/>
    <w:lvl w:ilvl="0" w:tplc="FC32BE96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17253"/>
    <w:multiLevelType w:val="multilevel"/>
    <w:tmpl w:val="4DF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36A36"/>
    <w:multiLevelType w:val="hybridMultilevel"/>
    <w:tmpl w:val="B8400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F294537"/>
    <w:multiLevelType w:val="hybridMultilevel"/>
    <w:tmpl w:val="8B6086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713F4B6E"/>
    <w:multiLevelType w:val="hybridMultilevel"/>
    <w:tmpl w:val="9DB84D88"/>
    <w:lvl w:ilvl="0" w:tplc="C27217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11840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55C0D52"/>
    <w:multiLevelType w:val="hybridMultilevel"/>
    <w:tmpl w:val="7458B970"/>
    <w:lvl w:ilvl="0" w:tplc="A26804E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A22304D"/>
    <w:multiLevelType w:val="hybridMultilevel"/>
    <w:tmpl w:val="A6A6CE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2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5"/>
  </w:num>
  <w:num w:numId="12">
    <w:abstractNumId w:val="14"/>
  </w:num>
  <w:num w:numId="13">
    <w:abstractNumId w:val="15"/>
  </w:num>
  <w:num w:numId="14">
    <w:abstractNumId w:val="35"/>
  </w:num>
  <w:num w:numId="15">
    <w:abstractNumId w:val="4"/>
  </w:num>
  <w:num w:numId="16">
    <w:abstractNumId w:val="20"/>
  </w:num>
  <w:num w:numId="17">
    <w:abstractNumId w:val="18"/>
  </w:num>
  <w:num w:numId="18">
    <w:abstractNumId w:val="1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30"/>
  </w:num>
  <w:num w:numId="24">
    <w:abstractNumId w:val="12"/>
  </w:num>
  <w:num w:numId="25">
    <w:abstractNumId w:val="26"/>
  </w:num>
  <w:num w:numId="26">
    <w:abstractNumId w:val="21"/>
  </w:num>
  <w:num w:numId="27">
    <w:abstractNumId w:val="31"/>
  </w:num>
  <w:num w:numId="28">
    <w:abstractNumId w:val="24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3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9"/>
    <w:rsid w:val="00011CA3"/>
    <w:rsid w:val="00017E2A"/>
    <w:rsid w:val="00030947"/>
    <w:rsid w:val="00032D48"/>
    <w:rsid w:val="00036B10"/>
    <w:rsid w:val="00040F0F"/>
    <w:rsid w:val="00055204"/>
    <w:rsid w:val="00055972"/>
    <w:rsid w:val="00061148"/>
    <w:rsid w:val="00074130"/>
    <w:rsid w:val="00074900"/>
    <w:rsid w:val="00076BB3"/>
    <w:rsid w:val="00080389"/>
    <w:rsid w:val="000813CC"/>
    <w:rsid w:val="00086163"/>
    <w:rsid w:val="00086D04"/>
    <w:rsid w:val="00087C45"/>
    <w:rsid w:val="0009022C"/>
    <w:rsid w:val="00090DB5"/>
    <w:rsid w:val="0009136D"/>
    <w:rsid w:val="00092024"/>
    <w:rsid w:val="00092B47"/>
    <w:rsid w:val="00093C55"/>
    <w:rsid w:val="000A0B56"/>
    <w:rsid w:val="000A3455"/>
    <w:rsid w:val="000A4A40"/>
    <w:rsid w:val="000B0099"/>
    <w:rsid w:val="000B2997"/>
    <w:rsid w:val="000B7322"/>
    <w:rsid w:val="000C456B"/>
    <w:rsid w:val="000C7189"/>
    <w:rsid w:val="000D091E"/>
    <w:rsid w:val="000D3115"/>
    <w:rsid w:val="000D5BD2"/>
    <w:rsid w:val="000D7FCF"/>
    <w:rsid w:val="000E6BFB"/>
    <w:rsid w:val="000F5346"/>
    <w:rsid w:val="0010016F"/>
    <w:rsid w:val="0010434B"/>
    <w:rsid w:val="001054C6"/>
    <w:rsid w:val="0011353D"/>
    <w:rsid w:val="00115425"/>
    <w:rsid w:val="00121D90"/>
    <w:rsid w:val="001223F3"/>
    <w:rsid w:val="001242B1"/>
    <w:rsid w:val="001260A8"/>
    <w:rsid w:val="00130112"/>
    <w:rsid w:val="001306B6"/>
    <w:rsid w:val="0013116E"/>
    <w:rsid w:val="0013343A"/>
    <w:rsid w:val="00133A37"/>
    <w:rsid w:val="00140D28"/>
    <w:rsid w:val="00140DD0"/>
    <w:rsid w:val="00146BFD"/>
    <w:rsid w:val="00146C82"/>
    <w:rsid w:val="001662B3"/>
    <w:rsid w:val="00167DAE"/>
    <w:rsid w:val="00171197"/>
    <w:rsid w:val="00173BA3"/>
    <w:rsid w:val="00173E21"/>
    <w:rsid w:val="00175A75"/>
    <w:rsid w:val="0017614B"/>
    <w:rsid w:val="001767FE"/>
    <w:rsid w:val="00176F5D"/>
    <w:rsid w:val="001817C2"/>
    <w:rsid w:val="001858CA"/>
    <w:rsid w:val="00187A27"/>
    <w:rsid w:val="001950DC"/>
    <w:rsid w:val="00197FE2"/>
    <w:rsid w:val="001A2CE6"/>
    <w:rsid w:val="001A51CB"/>
    <w:rsid w:val="001A5C53"/>
    <w:rsid w:val="001B408F"/>
    <w:rsid w:val="001B566E"/>
    <w:rsid w:val="001C276B"/>
    <w:rsid w:val="001C3AE6"/>
    <w:rsid w:val="001C63E7"/>
    <w:rsid w:val="001D00F6"/>
    <w:rsid w:val="001D4320"/>
    <w:rsid w:val="001D7A6C"/>
    <w:rsid w:val="001E5F96"/>
    <w:rsid w:val="001F2CE9"/>
    <w:rsid w:val="001F3A5C"/>
    <w:rsid w:val="001F6A4F"/>
    <w:rsid w:val="0020018F"/>
    <w:rsid w:val="00201B2D"/>
    <w:rsid w:val="002045D8"/>
    <w:rsid w:val="0021069A"/>
    <w:rsid w:val="00210BF1"/>
    <w:rsid w:val="00213C41"/>
    <w:rsid w:val="0021406C"/>
    <w:rsid w:val="00222E12"/>
    <w:rsid w:val="00224C9A"/>
    <w:rsid w:val="002270CB"/>
    <w:rsid w:val="00232E6B"/>
    <w:rsid w:val="00243BBE"/>
    <w:rsid w:val="00244566"/>
    <w:rsid w:val="002460D1"/>
    <w:rsid w:val="00254B93"/>
    <w:rsid w:val="002568C1"/>
    <w:rsid w:val="0026320E"/>
    <w:rsid w:val="00263523"/>
    <w:rsid w:val="00264654"/>
    <w:rsid w:val="00266D17"/>
    <w:rsid w:val="00270626"/>
    <w:rsid w:val="00274AB1"/>
    <w:rsid w:val="00280099"/>
    <w:rsid w:val="002804F8"/>
    <w:rsid w:val="00280CFE"/>
    <w:rsid w:val="002853BA"/>
    <w:rsid w:val="00287F3F"/>
    <w:rsid w:val="002940BA"/>
    <w:rsid w:val="002B2EA3"/>
    <w:rsid w:val="002B5553"/>
    <w:rsid w:val="002B6516"/>
    <w:rsid w:val="002B6AF8"/>
    <w:rsid w:val="002C18A7"/>
    <w:rsid w:val="002C4415"/>
    <w:rsid w:val="002D5163"/>
    <w:rsid w:val="002D7921"/>
    <w:rsid w:val="002E33F7"/>
    <w:rsid w:val="002E49AB"/>
    <w:rsid w:val="002E4BFF"/>
    <w:rsid w:val="002E79FB"/>
    <w:rsid w:val="002F2D4D"/>
    <w:rsid w:val="00300F2C"/>
    <w:rsid w:val="003022BD"/>
    <w:rsid w:val="00303B62"/>
    <w:rsid w:val="003040F2"/>
    <w:rsid w:val="00305406"/>
    <w:rsid w:val="00306F6D"/>
    <w:rsid w:val="00313913"/>
    <w:rsid w:val="003157FA"/>
    <w:rsid w:val="003240AA"/>
    <w:rsid w:val="00324679"/>
    <w:rsid w:val="003338BE"/>
    <w:rsid w:val="00335426"/>
    <w:rsid w:val="003418C1"/>
    <w:rsid w:val="0035278D"/>
    <w:rsid w:val="00353ECA"/>
    <w:rsid w:val="00363DEC"/>
    <w:rsid w:val="00367771"/>
    <w:rsid w:val="00367CEE"/>
    <w:rsid w:val="003801CF"/>
    <w:rsid w:val="00392389"/>
    <w:rsid w:val="003A017B"/>
    <w:rsid w:val="003A0BAC"/>
    <w:rsid w:val="003A2066"/>
    <w:rsid w:val="003A34AE"/>
    <w:rsid w:val="003A3B3F"/>
    <w:rsid w:val="003B0AEA"/>
    <w:rsid w:val="003B3FC3"/>
    <w:rsid w:val="003B4EC7"/>
    <w:rsid w:val="003C598A"/>
    <w:rsid w:val="003D108F"/>
    <w:rsid w:val="003D4E45"/>
    <w:rsid w:val="003D6CE3"/>
    <w:rsid w:val="003D6F1A"/>
    <w:rsid w:val="003E155E"/>
    <w:rsid w:val="003F7F99"/>
    <w:rsid w:val="00410840"/>
    <w:rsid w:val="004143C6"/>
    <w:rsid w:val="004148E4"/>
    <w:rsid w:val="00414939"/>
    <w:rsid w:val="00416BD3"/>
    <w:rsid w:val="004220EB"/>
    <w:rsid w:val="00431AE5"/>
    <w:rsid w:val="004367A0"/>
    <w:rsid w:val="0044023A"/>
    <w:rsid w:val="00440D30"/>
    <w:rsid w:val="00445386"/>
    <w:rsid w:val="00445B65"/>
    <w:rsid w:val="004478DD"/>
    <w:rsid w:val="00451B4A"/>
    <w:rsid w:val="00451B83"/>
    <w:rsid w:val="00453998"/>
    <w:rsid w:val="0046008E"/>
    <w:rsid w:val="00462167"/>
    <w:rsid w:val="00466C31"/>
    <w:rsid w:val="00481B90"/>
    <w:rsid w:val="004849AC"/>
    <w:rsid w:val="00487451"/>
    <w:rsid w:val="004975D8"/>
    <w:rsid w:val="004A4A81"/>
    <w:rsid w:val="004A4C81"/>
    <w:rsid w:val="004A53FE"/>
    <w:rsid w:val="004B1AFD"/>
    <w:rsid w:val="004B465C"/>
    <w:rsid w:val="004B66DE"/>
    <w:rsid w:val="004B74FD"/>
    <w:rsid w:val="004B760B"/>
    <w:rsid w:val="004B7E20"/>
    <w:rsid w:val="004C45D0"/>
    <w:rsid w:val="004C48E8"/>
    <w:rsid w:val="004C5280"/>
    <w:rsid w:val="004C7F50"/>
    <w:rsid w:val="004D46E0"/>
    <w:rsid w:val="004D57CC"/>
    <w:rsid w:val="004F509E"/>
    <w:rsid w:val="004F5C45"/>
    <w:rsid w:val="004F5CFC"/>
    <w:rsid w:val="00512F3F"/>
    <w:rsid w:val="0051378B"/>
    <w:rsid w:val="00514246"/>
    <w:rsid w:val="00515642"/>
    <w:rsid w:val="005237EB"/>
    <w:rsid w:val="00523D43"/>
    <w:rsid w:val="00524334"/>
    <w:rsid w:val="00531C9E"/>
    <w:rsid w:val="005336E9"/>
    <w:rsid w:val="00533B49"/>
    <w:rsid w:val="00541C05"/>
    <w:rsid w:val="00544D75"/>
    <w:rsid w:val="0054728E"/>
    <w:rsid w:val="00552471"/>
    <w:rsid w:val="0055277A"/>
    <w:rsid w:val="00556B8C"/>
    <w:rsid w:val="00557F07"/>
    <w:rsid w:val="00561B87"/>
    <w:rsid w:val="0056599F"/>
    <w:rsid w:val="0056713D"/>
    <w:rsid w:val="005716B3"/>
    <w:rsid w:val="005810B4"/>
    <w:rsid w:val="005838AC"/>
    <w:rsid w:val="005936D2"/>
    <w:rsid w:val="005948FE"/>
    <w:rsid w:val="0059767F"/>
    <w:rsid w:val="005A1C2D"/>
    <w:rsid w:val="005A2E97"/>
    <w:rsid w:val="005A72C8"/>
    <w:rsid w:val="005B16AF"/>
    <w:rsid w:val="005C2F8A"/>
    <w:rsid w:val="005C6752"/>
    <w:rsid w:val="005C711C"/>
    <w:rsid w:val="005C7C31"/>
    <w:rsid w:val="005D05C2"/>
    <w:rsid w:val="005D2B8B"/>
    <w:rsid w:val="005D2E1E"/>
    <w:rsid w:val="005E37C9"/>
    <w:rsid w:val="005E685A"/>
    <w:rsid w:val="005F1ACF"/>
    <w:rsid w:val="005F69A1"/>
    <w:rsid w:val="00600633"/>
    <w:rsid w:val="00600A5B"/>
    <w:rsid w:val="006116FB"/>
    <w:rsid w:val="00615F67"/>
    <w:rsid w:val="0062470F"/>
    <w:rsid w:val="00624DA1"/>
    <w:rsid w:val="00624EF0"/>
    <w:rsid w:val="006328EB"/>
    <w:rsid w:val="00634F8D"/>
    <w:rsid w:val="0064085E"/>
    <w:rsid w:val="00644072"/>
    <w:rsid w:val="0064414A"/>
    <w:rsid w:val="00646B07"/>
    <w:rsid w:val="006507F8"/>
    <w:rsid w:val="00650885"/>
    <w:rsid w:val="00651384"/>
    <w:rsid w:val="006532BA"/>
    <w:rsid w:val="00654040"/>
    <w:rsid w:val="00655F9F"/>
    <w:rsid w:val="00664C6F"/>
    <w:rsid w:val="006667A1"/>
    <w:rsid w:val="0067293E"/>
    <w:rsid w:val="006761C2"/>
    <w:rsid w:val="00682D4E"/>
    <w:rsid w:val="00683406"/>
    <w:rsid w:val="00683944"/>
    <w:rsid w:val="00687E3D"/>
    <w:rsid w:val="0069159A"/>
    <w:rsid w:val="00695D9C"/>
    <w:rsid w:val="006A3A99"/>
    <w:rsid w:val="006A5E52"/>
    <w:rsid w:val="006B1C65"/>
    <w:rsid w:val="006C062C"/>
    <w:rsid w:val="006C59B4"/>
    <w:rsid w:val="006D6063"/>
    <w:rsid w:val="006D6B7B"/>
    <w:rsid w:val="006E43DF"/>
    <w:rsid w:val="006F0ECB"/>
    <w:rsid w:val="006F169C"/>
    <w:rsid w:val="006F22EF"/>
    <w:rsid w:val="006F309A"/>
    <w:rsid w:val="006F3AF2"/>
    <w:rsid w:val="00704615"/>
    <w:rsid w:val="007146C1"/>
    <w:rsid w:val="00716FFC"/>
    <w:rsid w:val="00732A7C"/>
    <w:rsid w:val="00752DDC"/>
    <w:rsid w:val="007536B0"/>
    <w:rsid w:val="007542F8"/>
    <w:rsid w:val="00767327"/>
    <w:rsid w:val="0077189F"/>
    <w:rsid w:val="00771F2A"/>
    <w:rsid w:val="00772BA0"/>
    <w:rsid w:val="00772FBD"/>
    <w:rsid w:val="0077428B"/>
    <w:rsid w:val="00774577"/>
    <w:rsid w:val="00776BB4"/>
    <w:rsid w:val="0079035B"/>
    <w:rsid w:val="00790ABE"/>
    <w:rsid w:val="007A5958"/>
    <w:rsid w:val="007B0281"/>
    <w:rsid w:val="007B0F1D"/>
    <w:rsid w:val="007B1730"/>
    <w:rsid w:val="007B2E88"/>
    <w:rsid w:val="007C0B40"/>
    <w:rsid w:val="007C2E14"/>
    <w:rsid w:val="007C4788"/>
    <w:rsid w:val="007C56AD"/>
    <w:rsid w:val="007C7539"/>
    <w:rsid w:val="007C7D61"/>
    <w:rsid w:val="007D0000"/>
    <w:rsid w:val="007D1773"/>
    <w:rsid w:val="007D78C4"/>
    <w:rsid w:val="007E15E0"/>
    <w:rsid w:val="007E2C38"/>
    <w:rsid w:val="007F1BE0"/>
    <w:rsid w:val="007F1EF9"/>
    <w:rsid w:val="007F39FA"/>
    <w:rsid w:val="008100C4"/>
    <w:rsid w:val="00814D52"/>
    <w:rsid w:val="00822AAC"/>
    <w:rsid w:val="0082584B"/>
    <w:rsid w:val="00827366"/>
    <w:rsid w:val="00827545"/>
    <w:rsid w:val="00827BBD"/>
    <w:rsid w:val="008325CB"/>
    <w:rsid w:val="008502BE"/>
    <w:rsid w:val="0085215A"/>
    <w:rsid w:val="00857013"/>
    <w:rsid w:val="00862499"/>
    <w:rsid w:val="0086297B"/>
    <w:rsid w:val="00871CE6"/>
    <w:rsid w:val="008732D3"/>
    <w:rsid w:val="00875BCF"/>
    <w:rsid w:val="00876384"/>
    <w:rsid w:val="008814DE"/>
    <w:rsid w:val="00881869"/>
    <w:rsid w:val="00886D1A"/>
    <w:rsid w:val="0088737D"/>
    <w:rsid w:val="00890522"/>
    <w:rsid w:val="00890BC5"/>
    <w:rsid w:val="008A652E"/>
    <w:rsid w:val="008B779D"/>
    <w:rsid w:val="008C16F4"/>
    <w:rsid w:val="008E0E6E"/>
    <w:rsid w:val="008F0ED2"/>
    <w:rsid w:val="008F6221"/>
    <w:rsid w:val="008F7F16"/>
    <w:rsid w:val="00905462"/>
    <w:rsid w:val="00906F40"/>
    <w:rsid w:val="00911ABE"/>
    <w:rsid w:val="00911C83"/>
    <w:rsid w:val="00915313"/>
    <w:rsid w:val="00921C89"/>
    <w:rsid w:val="009246E2"/>
    <w:rsid w:val="00926EC5"/>
    <w:rsid w:val="00941CCC"/>
    <w:rsid w:val="009436DE"/>
    <w:rsid w:val="009455E2"/>
    <w:rsid w:val="009720C1"/>
    <w:rsid w:val="00975C50"/>
    <w:rsid w:val="0098104F"/>
    <w:rsid w:val="00983B41"/>
    <w:rsid w:val="00983FFE"/>
    <w:rsid w:val="00986D54"/>
    <w:rsid w:val="009A376A"/>
    <w:rsid w:val="009A4111"/>
    <w:rsid w:val="009A6669"/>
    <w:rsid w:val="009B626A"/>
    <w:rsid w:val="009C2473"/>
    <w:rsid w:val="009C3585"/>
    <w:rsid w:val="009D2295"/>
    <w:rsid w:val="009E3E8B"/>
    <w:rsid w:val="009E47DB"/>
    <w:rsid w:val="009E4A56"/>
    <w:rsid w:val="009F7770"/>
    <w:rsid w:val="00A0292D"/>
    <w:rsid w:val="00A030FA"/>
    <w:rsid w:val="00A06860"/>
    <w:rsid w:val="00A15C8E"/>
    <w:rsid w:val="00A16070"/>
    <w:rsid w:val="00A21FE8"/>
    <w:rsid w:val="00A360A7"/>
    <w:rsid w:val="00A36E72"/>
    <w:rsid w:val="00A40956"/>
    <w:rsid w:val="00A5071D"/>
    <w:rsid w:val="00A5146F"/>
    <w:rsid w:val="00A7110B"/>
    <w:rsid w:val="00A721AC"/>
    <w:rsid w:val="00A76B90"/>
    <w:rsid w:val="00A77252"/>
    <w:rsid w:val="00A779C2"/>
    <w:rsid w:val="00A87C02"/>
    <w:rsid w:val="00A90124"/>
    <w:rsid w:val="00A9234B"/>
    <w:rsid w:val="00A96B9B"/>
    <w:rsid w:val="00AA0887"/>
    <w:rsid w:val="00AA0A53"/>
    <w:rsid w:val="00AA2738"/>
    <w:rsid w:val="00AA297A"/>
    <w:rsid w:val="00AB0504"/>
    <w:rsid w:val="00AB2418"/>
    <w:rsid w:val="00AB6EB7"/>
    <w:rsid w:val="00AC29DB"/>
    <w:rsid w:val="00AC5948"/>
    <w:rsid w:val="00AD071F"/>
    <w:rsid w:val="00AD3011"/>
    <w:rsid w:val="00AE2975"/>
    <w:rsid w:val="00B008D8"/>
    <w:rsid w:val="00B120B5"/>
    <w:rsid w:val="00B139F0"/>
    <w:rsid w:val="00B20570"/>
    <w:rsid w:val="00B20858"/>
    <w:rsid w:val="00B2755B"/>
    <w:rsid w:val="00B32776"/>
    <w:rsid w:val="00B3362B"/>
    <w:rsid w:val="00B41467"/>
    <w:rsid w:val="00B43695"/>
    <w:rsid w:val="00B43793"/>
    <w:rsid w:val="00B50F54"/>
    <w:rsid w:val="00B534AD"/>
    <w:rsid w:val="00B54D1C"/>
    <w:rsid w:val="00B60D34"/>
    <w:rsid w:val="00B65618"/>
    <w:rsid w:val="00B71906"/>
    <w:rsid w:val="00B810ED"/>
    <w:rsid w:val="00B8495B"/>
    <w:rsid w:val="00B91A51"/>
    <w:rsid w:val="00B93380"/>
    <w:rsid w:val="00B94A3B"/>
    <w:rsid w:val="00BA13B9"/>
    <w:rsid w:val="00BA381F"/>
    <w:rsid w:val="00BA5A8F"/>
    <w:rsid w:val="00BA6477"/>
    <w:rsid w:val="00BA650B"/>
    <w:rsid w:val="00BB0EB8"/>
    <w:rsid w:val="00BB1A0F"/>
    <w:rsid w:val="00BB5DF6"/>
    <w:rsid w:val="00BC571B"/>
    <w:rsid w:val="00BD65B8"/>
    <w:rsid w:val="00BD7CA2"/>
    <w:rsid w:val="00BE1707"/>
    <w:rsid w:val="00BE51B4"/>
    <w:rsid w:val="00BF6013"/>
    <w:rsid w:val="00C0344E"/>
    <w:rsid w:val="00C0580A"/>
    <w:rsid w:val="00C15759"/>
    <w:rsid w:val="00C16BDE"/>
    <w:rsid w:val="00C17248"/>
    <w:rsid w:val="00C17348"/>
    <w:rsid w:val="00C204EB"/>
    <w:rsid w:val="00C22444"/>
    <w:rsid w:val="00C22593"/>
    <w:rsid w:val="00C2305D"/>
    <w:rsid w:val="00C2405C"/>
    <w:rsid w:val="00C25DC4"/>
    <w:rsid w:val="00C27BB1"/>
    <w:rsid w:val="00C3598B"/>
    <w:rsid w:val="00C36D39"/>
    <w:rsid w:val="00C4682A"/>
    <w:rsid w:val="00C552D9"/>
    <w:rsid w:val="00C63FA5"/>
    <w:rsid w:val="00C66031"/>
    <w:rsid w:val="00C668EE"/>
    <w:rsid w:val="00C701E5"/>
    <w:rsid w:val="00C70303"/>
    <w:rsid w:val="00C723E2"/>
    <w:rsid w:val="00C72A5F"/>
    <w:rsid w:val="00C7560F"/>
    <w:rsid w:val="00C80024"/>
    <w:rsid w:val="00C80FA2"/>
    <w:rsid w:val="00C9026D"/>
    <w:rsid w:val="00C915EC"/>
    <w:rsid w:val="00C91EA1"/>
    <w:rsid w:val="00C95210"/>
    <w:rsid w:val="00C95D88"/>
    <w:rsid w:val="00CA5A00"/>
    <w:rsid w:val="00CB5944"/>
    <w:rsid w:val="00CB6417"/>
    <w:rsid w:val="00CB73CB"/>
    <w:rsid w:val="00CC0325"/>
    <w:rsid w:val="00CC0C20"/>
    <w:rsid w:val="00CC1126"/>
    <w:rsid w:val="00CD4716"/>
    <w:rsid w:val="00CD7967"/>
    <w:rsid w:val="00CE0E7A"/>
    <w:rsid w:val="00CE3451"/>
    <w:rsid w:val="00CE3C01"/>
    <w:rsid w:val="00CE488F"/>
    <w:rsid w:val="00CF48AE"/>
    <w:rsid w:val="00D07F6B"/>
    <w:rsid w:val="00D1266A"/>
    <w:rsid w:val="00D13F0D"/>
    <w:rsid w:val="00D1668B"/>
    <w:rsid w:val="00D25FEF"/>
    <w:rsid w:val="00D2798C"/>
    <w:rsid w:val="00D32303"/>
    <w:rsid w:val="00D43AC3"/>
    <w:rsid w:val="00D46CF1"/>
    <w:rsid w:val="00D4703F"/>
    <w:rsid w:val="00D54135"/>
    <w:rsid w:val="00D57FC1"/>
    <w:rsid w:val="00D613EE"/>
    <w:rsid w:val="00D61C8F"/>
    <w:rsid w:val="00D629CC"/>
    <w:rsid w:val="00D65296"/>
    <w:rsid w:val="00D67B72"/>
    <w:rsid w:val="00D7107E"/>
    <w:rsid w:val="00D76AA9"/>
    <w:rsid w:val="00D83DCE"/>
    <w:rsid w:val="00D84782"/>
    <w:rsid w:val="00D87692"/>
    <w:rsid w:val="00D876D8"/>
    <w:rsid w:val="00D910D7"/>
    <w:rsid w:val="00D94B1D"/>
    <w:rsid w:val="00D96F3E"/>
    <w:rsid w:val="00DA09AE"/>
    <w:rsid w:val="00DB4DAF"/>
    <w:rsid w:val="00DB5CBA"/>
    <w:rsid w:val="00DB756A"/>
    <w:rsid w:val="00DC027A"/>
    <w:rsid w:val="00DC22E7"/>
    <w:rsid w:val="00DC5C10"/>
    <w:rsid w:val="00DC7895"/>
    <w:rsid w:val="00DD00C0"/>
    <w:rsid w:val="00DD31C6"/>
    <w:rsid w:val="00DD58A1"/>
    <w:rsid w:val="00DE2B55"/>
    <w:rsid w:val="00DE4930"/>
    <w:rsid w:val="00DE51F1"/>
    <w:rsid w:val="00DE62CA"/>
    <w:rsid w:val="00DE73D1"/>
    <w:rsid w:val="00DF6F01"/>
    <w:rsid w:val="00DF7207"/>
    <w:rsid w:val="00E02B47"/>
    <w:rsid w:val="00E066BD"/>
    <w:rsid w:val="00E204DC"/>
    <w:rsid w:val="00E2140C"/>
    <w:rsid w:val="00E25642"/>
    <w:rsid w:val="00E25874"/>
    <w:rsid w:val="00E268A9"/>
    <w:rsid w:val="00E27032"/>
    <w:rsid w:val="00E320F6"/>
    <w:rsid w:val="00E41BCF"/>
    <w:rsid w:val="00E43E82"/>
    <w:rsid w:val="00E44B54"/>
    <w:rsid w:val="00E60394"/>
    <w:rsid w:val="00E64525"/>
    <w:rsid w:val="00E64F2A"/>
    <w:rsid w:val="00E677A0"/>
    <w:rsid w:val="00E7294F"/>
    <w:rsid w:val="00E75DFC"/>
    <w:rsid w:val="00E8106B"/>
    <w:rsid w:val="00E82874"/>
    <w:rsid w:val="00E835B0"/>
    <w:rsid w:val="00E939A2"/>
    <w:rsid w:val="00E94E77"/>
    <w:rsid w:val="00EA3B3F"/>
    <w:rsid w:val="00EA63F1"/>
    <w:rsid w:val="00EA773B"/>
    <w:rsid w:val="00EB092A"/>
    <w:rsid w:val="00EB4798"/>
    <w:rsid w:val="00EB78CB"/>
    <w:rsid w:val="00EC0FDD"/>
    <w:rsid w:val="00EC640E"/>
    <w:rsid w:val="00ED2469"/>
    <w:rsid w:val="00ED258C"/>
    <w:rsid w:val="00ED3F49"/>
    <w:rsid w:val="00EE29C3"/>
    <w:rsid w:val="00EE51BD"/>
    <w:rsid w:val="00EE55B9"/>
    <w:rsid w:val="00EE662B"/>
    <w:rsid w:val="00EF03AC"/>
    <w:rsid w:val="00EF2D98"/>
    <w:rsid w:val="00EF525C"/>
    <w:rsid w:val="00EF6B14"/>
    <w:rsid w:val="00F02767"/>
    <w:rsid w:val="00F077F2"/>
    <w:rsid w:val="00F1001A"/>
    <w:rsid w:val="00F22209"/>
    <w:rsid w:val="00F23925"/>
    <w:rsid w:val="00F24972"/>
    <w:rsid w:val="00F30076"/>
    <w:rsid w:val="00F309C5"/>
    <w:rsid w:val="00F54F97"/>
    <w:rsid w:val="00F56C7D"/>
    <w:rsid w:val="00F647DC"/>
    <w:rsid w:val="00F64DA1"/>
    <w:rsid w:val="00F6734A"/>
    <w:rsid w:val="00F70C38"/>
    <w:rsid w:val="00F75926"/>
    <w:rsid w:val="00F75CB6"/>
    <w:rsid w:val="00F76098"/>
    <w:rsid w:val="00F77A1B"/>
    <w:rsid w:val="00F824CA"/>
    <w:rsid w:val="00F86BDF"/>
    <w:rsid w:val="00F91D5E"/>
    <w:rsid w:val="00FA3793"/>
    <w:rsid w:val="00FA50C7"/>
    <w:rsid w:val="00FB2693"/>
    <w:rsid w:val="00FB417B"/>
    <w:rsid w:val="00FC2043"/>
    <w:rsid w:val="00FC34F5"/>
    <w:rsid w:val="00FC7E64"/>
    <w:rsid w:val="00FD10F8"/>
    <w:rsid w:val="00FD13F1"/>
    <w:rsid w:val="00FD4573"/>
    <w:rsid w:val="00FE1342"/>
    <w:rsid w:val="00FE1EFA"/>
    <w:rsid w:val="00FF0E90"/>
    <w:rsid w:val="00FF4080"/>
    <w:rsid w:val="00FF6D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paragraph" w:styleId="NoSpacing">
    <w:name w:val="No Spacing"/>
    <w:uiPriority w:val="1"/>
    <w:qFormat/>
    <w:rsid w:val="002B65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6477"/>
    <w:rPr>
      <w:rFonts w:ascii="Arial" w:hAnsi="Arial" w:cs="Arial"/>
      <w:b/>
      <w:i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186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 w:cs="Arial"/>
      <w:b/>
      <w:iCs/>
      <w:snapToGrid w:val="0"/>
      <w:szCs w:val="20"/>
    </w:rPr>
  </w:style>
  <w:style w:type="paragraph" w:styleId="Heading2">
    <w:name w:val="heading 2"/>
    <w:basedOn w:val="Normal"/>
    <w:next w:val="Normal"/>
    <w:qFormat/>
    <w:rsid w:val="003C5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5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81869"/>
    <w:pPr>
      <w:keepNext/>
      <w:widowControl w:val="0"/>
      <w:jc w:val="center"/>
      <w:outlineLvl w:val="5"/>
    </w:pPr>
    <w:rPr>
      <w:b/>
      <w:bCs/>
      <w:snapToGrid w:val="0"/>
      <w:sz w:val="28"/>
      <w:szCs w:val="20"/>
    </w:rPr>
  </w:style>
  <w:style w:type="paragraph" w:styleId="Heading7">
    <w:name w:val="heading 7"/>
    <w:basedOn w:val="Normal"/>
    <w:next w:val="Normal"/>
    <w:qFormat/>
    <w:rsid w:val="0088186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/>
      <w:jc w:val="right"/>
      <w:outlineLvl w:val="6"/>
    </w:pPr>
    <w:rPr>
      <w:rFonts w:ascii="Arial" w:hAnsi="Arial" w:cs="Arial"/>
      <w:b/>
      <w:bCs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225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8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9A"/>
  </w:style>
  <w:style w:type="paragraph" w:styleId="BalloonText">
    <w:name w:val="Balloon Text"/>
    <w:basedOn w:val="Normal"/>
    <w:semiHidden/>
    <w:rsid w:val="0094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3">
    <w:name w:val="bullet 3"/>
    <w:basedOn w:val="Normal"/>
    <w:rsid w:val="00C70303"/>
    <w:pPr>
      <w:numPr>
        <w:numId w:val="3"/>
      </w:numPr>
      <w:spacing w:before="120"/>
    </w:pPr>
    <w:rPr>
      <w:rFonts w:ascii="Arial" w:hAnsi="Arial"/>
      <w:szCs w:val="20"/>
    </w:rPr>
  </w:style>
  <w:style w:type="character" w:styleId="Strong">
    <w:name w:val="Strong"/>
    <w:uiPriority w:val="22"/>
    <w:qFormat/>
    <w:rsid w:val="00D43AC3"/>
    <w:rPr>
      <w:b/>
      <w:bCs/>
    </w:rPr>
  </w:style>
  <w:style w:type="character" w:styleId="Emphasis">
    <w:name w:val="Emphasis"/>
    <w:qFormat/>
    <w:rsid w:val="00D43AC3"/>
    <w:rPr>
      <w:i/>
      <w:iCs/>
    </w:rPr>
  </w:style>
  <w:style w:type="paragraph" w:styleId="BodyTextIndent2">
    <w:name w:val="Body Text Indent 2"/>
    <w:basedOn w:val="Normal"/>
    <w:rsid w:val="005C711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ind w:left="2160" w:hanging="21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60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A5B"/>
    <w:rPr>
      <w:sz w:val="24"/>
      <w:szCs w:val="24"/>
    </w:rPr>
  </w:style>
  <w:style w:type="paragraph" w:styleId="BodyText2">
    <w:name w:val="Body Text 2"/>
    <w:basedOn w:val="Normal"/>
    <w:rsid w:val="00F75926"/>
    <w:pPr>
      <w:spacing w:after="120" w:line="480" w:lineRule="auto"/>
    </w:pPr>
  </w:style>
  <w:style w:type="paragraph" w:styleId="BodyText3">
    <w:name w:val="Body Text 3"/>
    <w:basedOn w:val="Normal"/>
    <w:rsid w:val="00F75926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Normal"/>
    <w:rsid w:val="00FE1EFA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E1EFA"/>
    <w:rPr>
      <w:rFonts w:ascii="Arial" w:hAnsi="Arial" w:cs="Arial"/>
      <w:color w:val="282A55"/>
    </w:rPr>
  </w:style>
  <w:style w:type="paragraph" w:styleId="BodyText">
    <w:name w:val="Body Text"/>
    <w:basedOn w:val="Normal"/>
    <w:link w:val="BodyTextChar"/>
    <w:rsid w:val="001242B1"/>
    <w:pPr>
      <w:spacing w:after="120"/>
    </w:pPr>
  </w:style>
  <w:style w:type="character" w:customStyle="1" w:styleId="BodyTextChar">
    <w:name w:val="Body Text Char"/>
    <w:link w:val="BodyText"/>
    <w:rsid w:val="001242B1"/>
    <w:rPr>
      <w:sz w:val="24"/>
      <w:szCs w:val="24"/>
    </w:rPr>
  </w:style>
  <w:style w:type="character" w:customStyle="1" w:styleId="Heading8Char">
    <w:name w:val="Heading 8 Char"/>
    <w:link w:val="Heading8"/>
    <w:semiHidden/>
    <w:rsid w:val="00C225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E7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939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39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204"/>
    <w:pPr>
      <w:ind w:left="720"/>
      <w:contextualSpacing/>
    </w:pPr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022C"/>
    <w:rPr>
      <w:rFonts w:ascii="Arial" w:hAnsi="Arial" w:cs="Arial"/>
      <w:color w:val="282A55"/>
      <w:sz w:val="24"/>
      <w:szCs w:val="24"/>
    </w:rPr>
  </w:style>
  <w:style w:type="paragraph" w:styleId="EndnoteText">
    <w:name w:val="endnote text"/>
    <w:basedOn w:val="Normal"/>
    <w:link w:val="EndnoteTextChar"/>
    <w:rsid w:val="000309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30947"/>
  </w:style>
  <w:style w:type="paragraph" w:customStyle="1" w:styleId="Default">
    <w:name w:val="Default"/>
    <w:rsid w:val="00266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6D17"/>
    <w:rPr>
      <w:color w:val="auto"/>
    </w:rPr>
  </w:style>
  <w:style w:type="paragraph" w:styleId="NoSpacing">
    <w:name w:val="No Spacing"/>
    <w:uiPriority w:val="1"/>
    <w:qFormat/>
    <w:rsid w:val="002B65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6477"/>
    <w:rPr>
      <w:rFonts w:ascii="Arial" w:hAnsi="Arial" w:cs="Arial"/>
      <w:b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005@henri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.henrico.us/purchas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851A-65BA-4A17-BCE3-7EC1CEC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Microsoft</Company>
  <LinksUpToDate>false</LinksUpToDate>
  <CharactersWithSpaces>1403</CharactersWithSpaces>
  <SharedDoc>false</SharedDoc>
  <HLinks>
    <vt:vector size="18" baseType="variant"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mailto:edw@co.henrico.va.us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mailto:bla04@co.henrico.va.us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http://www.co.henrico.va.us/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allucy</dc:creator>
  <cp:lastModifiedBy>Comuzzi, Jacquelyn</cp:lastModifiedBy>
  <cp:revision>4</cp:revision>
  <cp:lastPrinted>2014-12-03T17:29:00Z</cp:lastPrinted>
  <dcterms:created xsi:type="dcterms:W3CDTF">2014-12-03T17:30:00Z</dcterms:created>
  <dcterms:modified xsi:type="dcterms:W3CDTF">2014-12-03T17:32:00Z</dcterms:modified>
</cp:coreProperties>
</file>