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CEA2B" w14:textId="77777777" w:rsidR="0073385E" w:rsidRDefault="00B86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rFonts w:ascii="Arial" w:hAnsi="Arial"/>
          <w:noProof/>
          <w:sz w:val="20"/>
        </w:rPr>
        <mc:AlternateContent>
          <mc:Choice Requires="wps">
            <w:drawing>
              <wp:anchor distT="0" distB="0" distL="114300" distR="114300" simplePos="0" relativeHeight="251656192" behindDoc="0" locked="0" layoutInCell="1" allowOverlap="1" wp14:anchorId="28C490FF" wp14:editId="17FB58B0">
                <wp:simplePos x="0" y="0"/>
                <wp:positionH relativeFrom="column">
                  <wp:posOffset>2171700</wp:posOffset>
                </wp:positionH>
                <wp:positionV relativeFrom="paragraph">
                  <wp:posOffset>-228600</wp:posOffset>
                </wp:positionV>
                <wp:extent cx="2733675" cy="57150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80599" w14:textId="77777777" w:rsidR="00A8783C" w:rsidRDefault="00A8783C">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14:paraId="12CB877E" w14:textId="77777777" w:rsidR="00A8783C" w:rsidRPr="00DC5955" w:rsidRDefault="00A8783C">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1pt;margin-top:-18pt;width:215.2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" stroked="f">
                <v:textbox>
                  <w:txbxContent>
                    <w:p w14:paraId="14080599" w14:textId="77777777" w:rsidR="00A8783C" w:rsidRDefault="00A8783C">
                      <w:pPr>
                        <w:jc w:val="center"/>
                        <w:rPr>
                          <w:rFonts w:ascii="Arial" w:hAnsi="Arial" w:cs="Arial"/>
                          <w:sz w:val="20"/>
                        </w:rPr>
                      </w:pPr>
                      <w:smartTag w:uri="urn:schemas-microsoft-com:office:smarttags" w:element="place">
                        <w:smartTag w:uri="urn:schemas-microsoft-com:office:smarttags" w:element="PlaceType">
                          <w:r>
                            <w:rPr>
                              <w:rFonts w:ascii="Arial" w:hAnsi="Arial" w:cs="Arial"/>
                              <w:sz w:val="20"/>
                            </w:rPr>
                            <w:t>COMMONWEALTH</w:t>
                          </w:r>
                        </w:smartTag>
                        <w:r>
                          <w:rPr>
                            <w:rFonts w:ascii="Arial" w:hAnsi="Arial" w:cs="Arial"/>
                            <w:sz w:val="20"/>
                          </w:rPr>
                          <w:t xml:space="preserve"> OF </w:t>
                        </w:r>
                        <w:smartTag w:uri="urn:schemas-microsoft-com:office:smarttags" w:element="PlaceName">
                          <w:r>
                            <w:rPr>
                              <w:rFonts w:ascii="Arial" w:hAnsi="Arial" w:cs="Arial"/>
                              <w:sz w:val="20"/>
                            </w:rPr>
                            <w:t>VIRGINIA</w:t>
                          </w:r>
                        </w:smartTag>
                      </w:smartTag>
                    </w:p>
                    <w:p w14:paraId="12CB877E" w14:textId="77777777" w:rsidR="00A8783C" w:rsidRPr="00DC5955" w:rsidRDefault="00A8783C">
                      <w:pPr>
                        <w:pStyle w:val="Heading6"/>
                        <w:jc w:val="center"/>
                        <w:rPr>
                          <w:i w:val="0"/>
                        </w:rPr>
                      </w:pPr>
                      <w:smartTag w:uri="urn:schemas-microsoft-com:office:smarttags" w:element="place">
                        <w:smartTag w:uri="urn:schemas-microsoft-com:office:smarttags" w:element="PlaceType">
                          <w:r w:rsidRPr="00DC5955">
                            <w:rPr>
                              <w:i w:val="0"/>
                              <w:sz w:val="40"/>
                            </w:rPr>
                            <w:t>C</w:t>
                          </w:r>
                          <w:r w:rsidRPr="00DC5955">
                            <w:rPr>
                              <w:i w:val="0"/>
                            </w:rPr>
                            <w:t>OUNTY</w:t>
                          </w:r>
                        </w:smartTag>
                        <w:r w:rsidRPr="00DC5955">
                          <w:rPr>
                            <w:i w:val="0"/>
                          </w:rPr>
                          <w:t xml:space="preserve"> OF </w:t>
                        </w:r>
                        <w:smartTag w:uri="urn:schemas-microsoft-com:office:smarttags" w:element="PlaceName">
                          <w:r w:rsidRPr="00DC5955">
                            <w:rPr>
                              <w:i w:val="0"/>
                              <w:sz w:val="40"/>
                            </w:rPr>
                            <w:t>H</w:t>
                          </w:r>
                          <w:r w:rsidRPr="00DC5955">
                            <w:rPr>
                              <w:i w:val="0"/>
                            </w:rPr>
                            <w:t>ENRICO</w:t>
                          </w:r>
                        </w:smartTag>
                      </w:smartTag>
                    </w:p>
                  </w:txbxContent>
                </v:textbox>
              </v:shape>
            </w:pict>
          </mc:Fallback>
        </mc:AlternateContent>
      </w:r>
    </w:p>
    <w:p w14:paraId="01A03B8E" w14:textId="77777777" w:rsidR="0073385E" w:rsidRDefault="00B86B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r>
        <w:rPr>
          <w:rFonts w:ascii="Arial" w:hAnsi="Arial"/>
          <w:noProof/>
          <w:sz w:val="20"/>
        </w:rPr>
        <mc:AlternateContent>
          <mc:Choice Requires="wps">
            <w:drawing>
              <wp:anchor distT="0" distB="0" distL="114300" distR="114300" simplePos="0" relativeHeight="251655168" behindDoc="0" locked="0" layoutInCell="1" allowOverlap="1" wp14:anchorId="20860772" wp14:editId="50D85A09">
                <wp:simplePos x="0" y="0"/>
                <wp:positionH relativeFrom="column">
                  <wp:posOffset>263525</wp:posOffset>
                </wp:positionH>
                <wp:positionV relativeFrom="paragraph">
                  <wp:posOffset>-396875</wp:posOffset>
                </wp:positionV>
                <wp:extent cx="913130" cy="772160"/>
                <wp:effectExtent l="0" t="3175"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17A61" w14:textId="77777777" w:rsidR="00A8783C" w:rsidRDefault="00A8783C">
                            <w:r>
                              <w:rPr>
                                <w:noProof/>
                                <w:spacing w:val="-3"/>
                              </w:rPr>
                              <w:drawing>
                                <wp:inline distT="0" distB="0" distL="0" distR="0" wp14:anchorId="74E739D9" wp14:editId="65A32E6B">
                                  <wp:extent cx="723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705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0.75pt;margin-top:-31.25pt;width:71.9pt;height:6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m0QhA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" stroked="f">
                <v:textbox>
                  <w:txbxContent>
                    <w:p w14:paraId="61A17A61" w14:textId="77777777" w:rsidR="00A8783C" w:rsidRDefault="00A8783C">
                      <w:r>
                        <w:rPr>
                          <w:noProof/>
                          <w:spacing w:val="-3"/>
                        </w:rPr>
                        <w:drawing>
                          <wp:inline distT="0" distB="0" distL="0" distR="0" wp14:anchorId="74E739D9" wp14:editId="65A32E6B">
                            <wp:extent cx="72390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70560"/>
                                    </a:xfrm>
                                    <a:prstGeom prst="rect">
                                      <a:avLst/>
                                    </a:prstGeom>
                                    <a:noFill/>
                                    <a:ln>
                                      <a:noFill/>
                                    </a:ln>
                                  </pic:spPr>
                                </pic:pic>
                              </a:graphicData>
                            </a:graphic>
                          </wp:inline>
                        </w:drawing>
                      </w:r>
                    </w:p>
                  </w:txbxContent>
                </v:textbox>
              </v:shape>
            </w:pict>
          </mc:Fallback>
        </mc:AlternateContent>
      </w:r>
    </w:p>
    <w:p w14:paraId="7B197872" w14:textId="77777777" w:rsidR="00A51CD0" w:rsidRPr="001A152D" w:rsidRDefault="00A51CD0" w:rsidP="00DC59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jc w:val="right"/>
        <w:rPr>
          <w:rFonts w:ascii="Arial" w:hAnsi="Arial" w:cs="Arial"/>
          <w:b/>
          <w:sz w:val="22"/>
          <w:szCs w:val="22"/>
          <w:lang w:val="fr-FR"/>
        </w:rPr>
      </w:pPr>
      <w:r w:rsidRPr="001A152D">
        <w:rPr>
          <w:rFonts w:ascii="Arial" w:hAnsi="Arial" w:cs="Arial"/>
          <w:b/>
          <w:sz w:val="22"/>
          <w:szCs w:val="22"/>
          <w:lang w:val="fr-FR"/>
        </w:rPr>
        <w:t xml:space="preserve">RFP # </w:t>
      </w:r>
      <w:r w:rsidR="001A152D" w:rsidRPr="001A152D">
        <w:rPr>
          <w:rFonts w:ascii="Arial" w:hAnsi="Arial" w:cs="Arial"/>
          <w:b/>
          <w:sz w:val="22"/>
          <w:szCs w:val="22"/>
          <w:lang w:val="fr-FR"/>
        </w:rPr>
        <w:t>15-9737-2EF</w:t>
      </w:r>
    </w:p>
    <w:p w14:paraId="1B2EA0A8" w14:textId="35BCD44B" w:rsidR="0073385E" w:rsidRPr="002269A7" w:rsidRDefault="00AB6A1F" w:rsidP="002B7A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fr-FR"/>
        </w:rPr>
      </w:pPr>
      <w:r>
        <w:rPr>
          <w:rFonts w:ascii="Arial" w:hAnsi="Arial" w:cs="Arial"/>
          <w:b/>
          <w:noProof/>
          <w:sz w:val="22"/>
          <w:szCs w:val="22"/>
        </w:rPr>
        <mc:AlternateContent>
          <mc:Choice Requires="wps">
            <w:drawing>
              <wp:anchor distT="0" distB="0" distL="114300" distR="114300" simplePos="0" relativeHeight="251657216" behindDoc="0" locked="0" layoutInCell="1" allowOverlap="1" wp14:anchorId="1702D8E6" wp14:editId="396D199F">
                <wp:simplePos x="0" y="0"/>
                <wp:positionH relativeFrom="column">
                  <wp:posOffset>-198120</wp:posOffset>
                </wp:positionH>
                <wp:positionV relativeFrom="paragraph">
                  <wp:posOffset>38735</wp:posOffset>
                </wp:positionV>
                <wp:extent cx="1897380" cy="510540"/>
                <wp:effectExtent l="0" t="0" r="7620" b="381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510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11179" w14:textId="77777777" w:rsidR="00A8783C" w:rsidRDefault="00A8783C">
                            <w:pPr>
                              <w:jc w:val="center"/>
                              <w:rPr>
                                <w:rFonts w:ascii="Arial Narrow" w:hAnsi="Arial Narrow" w:cs="Courier New"/>
                                <w:sz w:val="16"/>
                              </w:rPr>
                            </w:pPr>
                            <w:r>
                              <w:rPr>
                                <w:rFonts w:ascii="Arial Narrow" w:hAnsi="Arial Narrow" w:cs="Courier New"/>
                                <w:sz w:val="16"/>
                              </w:rPr>
                              <w:t>DEPARTMENT OF FINANCE</w:t>
                            </w:r>
                          </w:p>
                          <w:p w14:paraId="62E85022" w14:textId="77777777" w:rsidR="00A8783C" w:rsidRDefault="00A8783C">
                            <w:pPr>
                              <w:jc w:val="center"/>
                              <w:rPr>
                                <w:rFonts w:ascii="Arial Narrow" w:hAnsi="Arial Narrow" w:cs="Courier New"/>
                                <w:sz w:val="16"/>
                              </w:rPr>
                            </w:pPr>
                            <w:r>
                              <w:rPr>
                                <w:rFonts w:ascii="Arial Narrow" w:hAnsi="Arial Narrow" w:cs="Courier New"/>
                                <w:sz w:val="16"/>
                              </w:rPr>
                              <w:t>CECELIA H. STOWE, CPPO, C.P.M.</w:t>
                            </w:r>
                          </w:p>
                          <w:p w14:paraId="055707E4" w14:textId="77777777" w:rsidR="00A8783C" w:rsidRDefault="00A8783C">
                            <w:pPr>
                              <w:jc w:val="center"/>
                            </w:pPr>
                            <w:r>
                              <w:rPr>
                                <w:rFonts w:ascii="Arial Narrow" w:hAnsi="Arial Narrow" w:cs="Courier New"/>
                                <w:sz w:val="16"/>
                              </w:rPr>
                              <w:t xml:space="preserve">PURCHASING DIRECTOR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5.6pt;margin-top:3.05pt;width:149.4pt;height:4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SGhQIAABYFAAAOAAAAZHJzL2Uyb0RvYy54bWysVNuO2yAQfa/Uf0C8Z32pvYmtdVZ7aapK&#10;24u02w8ggGNUDBRI7O2q/94BJ2m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" stroked="f">
                <v:textbox>
                  <w:txbxContent>
                    <w:p w14:paraId="6C611179" w14:textId="77777777" w:rsidR="00A8783C" w:rsidRDefault="00A8783C">
                      <w:pPr>
                        <w:jc w:val="center"/>
                        <w:rPr>
                          <w:rFonts w:ascii="Arial Narrow" w:hAnsi="Arial Narrow" w:cs="Courier New"/>
                          <w:sz w:val="16"/>
                        </w:rPr>
                      </w:pPr>
                      <w:r>
                        <w:rPr>
                          <w:rFonts w:ascii="Arial Narrow" w:hAnsi="Arial Narrow" w:cs="Courier New"/>
                          <w:sz w:val="16"/>
                        </w:rPr>
                        <w:t>DEPARTMENT OF FINANCE</w:t>
                      </w:r>
                    </w:p>
                    <w:p w14:paraId="62E85022" w14:textId="77777777" w:rsidR="00A8783C" w:rsidRDefault="00A8783C">
                      <w:pPr>
                        <w:jc w:val="center"/>
                        <w:rPr>
                          <w:rFonts w:ascii="Arial Narrow" w:hAnsi="Arial Narrow" w:cs="Courier New"/>
                          <w:sz w:val="16"/>
                        </w:rPr>
                      </w:pPr>
                      <w:r>
                        <w:rPr>
                          <w:rFonts w:ascii="Arial Narrow" w:hAnsi="Arial Narrow" w:cs="Courier New"/>
                          <w:sz w:val="16"/>
                        </w:rPr>
                        <w:t>CECELIA H. STOWE, CPPO, C.P.M.</w:t>
                      </w:r>
                    </w:p>
                    <w:p w14:paraId="055707E4" w14:textId="77777777" w:rsidR="00A8783C" w:rsidRDefault="00A8783C">
                      <w:pPr>
                        <w:jc w:val="center"/>
                      </w:pPr>
                      <w:r>
                        <w:rPr>
                          <w:rFonts w:ascii="Arial Narrow" w:hAnsi="Arial Narrow" w:cs="Courier New"/>
                          <w:sz w:val="16"/>
                        </w:rPr>
                        <w:t xml:space="preserve">PURCHASING DIRECTOR </w:t>
                      </w:r>
                    </w:p>
                  </w:txbxContent>
                </v:textbox>
              </v:shape>
            </w:pict>
          </mc:Fallback>
        </mc:AlternateContent>
      </w:r>
      <w:proofErr w:type="spellStart"/>
      <w:r w:rsidR="00EA5F38" w:rsidRPr="002269A7">
        <w:rPr>
          <w:rFonts w:ascii="Arial" w:hAnsi="Arial" w:cs="Arial"/>
          <w:b/>
          <w:sz w:val="22"/>
          <w:szCs w:val="22"/>
          <w:lang w:val="fr-FR"/>
        </w:rPr>
        <w:t>February</w:t>
      </w:r>
      <w:proofErr w:type="spellEnd"/>
      <w:r w:rsidR="007D3F22">
        <w:rPr>
          <w:rFonts w:ascii="Arial" w:hAnsi="Arial" w:cs="Arial"/>
          <w:b/>
          <w:sz w:val="22"/>
          <w:szCs w:val="22"/>
          <w:lang w:val="fr-FR"/>
        </w:rPr>
        <w:t xml:space="preserve"> </w:t>
      </w:r>
      <w:r w:rsidR="00E45CDE">
        <w:rPr>
          <w:rFonts w:ascii="Arial" w:hAnsi="Arial" w:cs="Arial"/>
          <w:b/>
          <w:sz w:val="22"/>
          <w:szCs w:val="22"/>
          <w:lang w:val="fr-FR"/>
        </w:rPr>
        <w:t>27</w:t>
      </w:r>
      <w:r w:rsidR="00EA5F38" w:rsidRPr="002269A7">
        <w:rPr>
          <w:rFonts w:ascii="Arial" w:hAnsi="Arial" w:cs="Arial"/>
          <w:b/>
          <w:sz w:val="22"/>
          <w:szCs w:val="22"/>
          <w:lang w:val="fr-FR"/>
        </w:rPr>
        <w:t>, 2015</w:t>
      </w:r>
      <w:bookmarkStart w:id="0" w:name="_GoBack"/>
      <w:bookmarkEnd w:id="0"/>
    </w:p>
    <w:p w14:paraId="66D619FB" w14:textId="77777777" w:rsidR="00C7298E" w:rsidRDefault="00C7298E"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p>
    <w:p w14:paraId="3EAFA0EE" w14:textId="77777777" w:rsidR="007F5857" w:rsidRDefault="007F5857"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REQUEST FOR PROPOSAL</w:t>
      </w:r>
    </w:p>
    <w:p w14:paraId="72BD8FC4" w14:textId="23757185" w:rsidR="00A51CD0" w:rsidRPr="00EA5F38" w:rsidRDefault="001C7A48"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sidRPr="003E7615">
        <w:rPr>
          <w:rFonts w:ascii="Arial" w:hAnsi="Arial" w:cs="Arial"/>
          <w:b/>
        </w:rPr>
        <w:t>R</w:t>
      </w:r>
      <w:r w:rsidR="00E42191">
        <w:rPr>
          <w:rFonts w:ascii="Arial" w:hAnsi="Arial" w:cs="Arial"/>
          <w:b/>
        </w:rPr>
        <w:t>T</w:t>
      </w:r>
      <w:r>
        <w:rPr>
          <w:rFonts w:ascii="Arial" w:hAnsi="Arial" w:cs="Arial"/>
          <w:b/>
        </w:rPr>
        <w:t>I</w:t>
      </w:r>
      <w:r w:rsidR="00EA5F38" w:rsidRPr="003E7615">
        <w:rPr>
          <w:rFonts w:ascii="Arial" w:hAnsi="Arial" w:cs="Arial"/>
          <w:b/>
        </w:rPr>
        <w:t xml:space="preserve"> </w:t>
      </w:r>
      <w:r w:rsidR="00EA5F38">
        <w:rPr>
          <w:rFonts w:ascii="Arial" w:hAnsi="Arial" w:cs="Arial"/>
          <w:b/>
          <w:sz w:val="22"/>
        </w:rPr>
        <w:t>Reading (K</w:t>
      </w:r>
      <w:r w:rsidR="00A8783C">
        <w:rPr>
          <w:rFonts w:ascii="Arial" w:hAnsi="Arial" w:cs="Arial"/>
          <w:b/>
          <w:sz w:val="22"/>
        </w:rPr>
        <w:t>-</w:t>
      </w:r>
      <w:r w:rsidR="00EA5F38">
        <w:rPr>
          <w:rFonts w:ascii="Arial" w:hAnsi="Arial" w:cs="Arial"/>
          <w:b/>
          <w:sz w:val="22"/>
        </w:rPr>
        <w:t>12) Curriculum for Tier II and Tier III</w:t>
      </w:r>
    </w:p>
    <w:p w14:paraId="6D415314" w14:textId="77777777" w:rsidR="00A51CD0" w:rsidRDefault="00A51CD0" w:rsidP="00A51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rPr>
      </w:pPr>
      <w:r>
        <w:rPr>
          <w:rFonts w:ascii="Arial" w:hAnsi="Arial" w:cs="Arial"/>
          <w:b/>
          <w:sz w:val="22"/>
        </w:rPr>
        <w:t xml:space="preserve">COUNTY OF HENRICO, </w:t>
      </w:r>
      <w:smartTag w:uri="urn:schemas-microsoft-com:office:smarttags" w:element="State">
        <w:r>
          <w:rPr>
            <w:rFonts w:ascii="Arial" w:hAnsi="Arial" w:cs="Arial"/>
            <w:b/>
            <w:sz w:val="22"/>
          </w:rPr>
          <w:t>VIRGINIA</w:t>
        </w:r>
      </w:smartTag>
    </w:p>
    <w:p w14:paraId="7E1D1049" w14:textId="77777777"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3C06C19F" w14:textId="2BCD2E0B" w:rsidR="0073385E" w:rsidRDefault="001748F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szCs w:val="20"/>
        </w:rPr>
      </w:pPr>
      <w:r>
        <w:rPr>
          <w:rFonts w:ascii="Arial" w:hAnsi="Arial" w:cs="Arial"/>
          <w:sz w:val="20"/>
          <w:szCs w:val="20"/>
        </w:rPr>
        <w:t>Your firm is invited to submit a proposal to provide</w:t>
      </w:r>
      <w:r w:rsidR="00A51CD0" w:rsidRPr="00D60FA6">
        <w:rPr>
          <w:rFonts w:ascii="Arial" w:hAnsi="Arial" w:cs="Arial"/>
          <w:sz w:val="20"/>
          <w:szCs w:val="20"/>
        </w:rPr>
        <w:t xml:space="preserve"> </w:t>
      </w:r>
      <w:r w:rsidR="00B06E59">
        <w:rPr>
          <w:rFonts w:ascii="Arial" w:hAnsi="Arial" w:cs="Arial"/>
          <w:sz w:val="20"/>
          <w:szCs w:val="20"/>
        </w:rPr>
        <w:t xml:space="preserve">an </w:t>
      </w:r>
      <w:proofErr w:type="spellStart"/>
      <w:r w:rsidR="00B06E59">
        <w:rPr>
          <w:rFonts w:ascii="Arial" w:hAnsi="Arial" w:cs="Arial"/>
          <w:sz w:val="20"/>
          <w:szCs w:val="20"/>
        </w:rPr>
        <w:t>R</w:t>
      </w:r>
      <w:r w:rsidR="00E42191">
        <w:rPr>
          <w:rFonts w:ascii="Arial" w:hAnsi="Arial" w:cs="Arial"/>
          <w:sz w:val="20"/>
          <w:szCs w:val="20"/>
        </w:rPr>
        <w:t>T</w:t>
      </w:r>
      <w:r w:rsidR="00B06E59">
        <w:rPr>
          <w:rFonts w:ascii="Arial" w:hAnsi="Arial" w:cs="Arial"/>
          <w:sz w:val="20"/>
          <w:szCs w:val="20"/>
        </w:rPr>
        <w:t>l</w:t>
      </w:r>
      <w:proofErr w:type="spellEnd"/>
      <w:r w:rsidR="00EA5F38" w:rsidRPr="002269A7">
        <w:rPr>
          <w:rFonts w:ascii="Arial" w:hAnsi="Arial" w:cs="Arial"/>
          <w:sz w:val="20"/>
          <w:szCs w:val="20"/>
        </w:rPr>
        <w:t xml:space="preserve"> Read</w:t>
      </w:r>
      <w:r w:rsidR="001A152D">
        <w:rPr>
          <w:rFonts w:ascii="Arial" w:hAnsi="Arial" w:cs="Arial"/>
          <w:sz w:val="20"/>
          <w:szCs w:val="20"/>
        </w:rPr>
        <w:t>ing</w:t>
      </w:r>
      <w:r w:rsidR="00EA5F38" w:rsidRPr="002269A7">
        <w:rPr>
          <w:rFonts w:ascii="Arial" w:hAnsi="Arial" w:cs="Arial"/>
          <w:sz w:val="20"/>
          <w:szCs w:val="20"/>
        </w:rPr>
        <w:t xml:space="preserve"> (K</w:t>
      </w:r>
      <w:r w:rsidR="00A8783C">
        <w:rPr>
          <w:rFonts w:ascii="Arial" w:hAnsi="Arial" w:cs="Arial"/>
          <w:sz w:val="20"/>
          <w:szCs w:val="20"/>
        </w:rPr>
        <w:t>-</w:t>
      </w:r>
      <w:r w:rsidR="00EA5F38" w:rsidRPr="002269A7">
        <w:rPr>
          <w:rFonts w:ascii="Arial" w:hAnsi="Arial" w:cs="Arial"/>
          <w:sz w:val="20"/>
          <w:szCs w:val="20"/>
        </w:rPr>
        <w:t>12) Curriculum for Tier II and Tier III</w:t>
      </w:r>
      <w:r w:rsidR="0027685E">
        <w:rPr>
          <w:rFonts w:ascii="Arial" w:hAnsi="Arial" w:cs="Arial"/>
          <w:sz w:val="20"/>
          <w:szCs w:val="20"/>
        </w:rPr>
        <w:t xml:space="preserve"> in accordance with the enclosed specifications</w:t>
      </w:r>
      <w:r w:rsidR="00A51CD0" w:rsidRPr="00D60FA6">
        <w:rPr>
          <w:rFonts w:ascii="Arial" w:hAnsi="Arial" w:cs="Arial"/>
          <w:sz w:val="20"/>
          <w:szCs w:val="20"/>
        </w:rPr>
        <w:t xml:space="preserve">.  The submittal, consisting of the original proposal and </w:t>
      </w:r>
      <w:r w:rsidR="00E45CDE" w:rsidRPr="003E7615">
        <w:rPr>
          <w:rFonts w:ascii="Arial" w:hAnsi="Arial" w:cs="Arial"/>
          <w:b/>
          <w:bCs/>
          <w:sz w:val="20"/>
          <w:szCs w:val="20"/>
        </w:rPr>
        <w:t xml:space="preserve">five </w:t>
      </w:r>
      <w:r w:rsidR="00B343B7" w:rsidRPr="003E7615">
        <w:rPr>
          <w:rFonts w:ascii="Arial" w:hAnsi="Arial" w:cs="Arial"/>
          <w:b/>
          <w:bCs/>
          <w:sz w:val="20"/>
          <w:szCs w:val="20"/>
        </w:rPr>
        <w:t>(</w:t>
      </w:r>
      <w:r w:rsidR="00E45CDE" w:rsidRPr="003E7615">
        <w:rPr>
          <w:rFonts w:ascii="Arial" w:hAnsi="Arial" w:cs="Arial"/>
          <w:b/>
          <w:bCs/>
          <w:sz w:val="20"/>
          <w:szCs w:val="20"/>
        </w:rPr>
        <w:t>5</w:t>
      </w:r>
      <w:r w:rsidR="00A51CD0" w:rsidRPr="003E7615">
        <w:rPr>
          <w:rFonts w:ascii="Arial" w:hAnsi="Arial" w:cs="Arial"/>
          <w:b/>
          <w:bCs/>
          <w:sz w:val="20"/>
          <w:szCs w:val="20"/>
        </w:rPr>
        <w:t>)</w:t>
      </w:r>
      <w:r w:rsidR="00A51CD0" w:rsidRPr="001C7A48">
        <w:rPr>
          <w:rFonts w:ascii="Arial" w:hAnsi="Arial" w:cs="Arial"/>
          <w:sz w:val="20"/>
          <w:szCs w:val="20"/>
        </w:rPr>
        <w:t xml:space="preserve"> </w:t>
      </w:r>
      <w:r w:rsidR="00A51CD0" w:rsidRPr="00D60FA6">
        <w:rPr>
          <w:rFonts w:ascii="Arial" w:hAnsi="Arial" w:cs="Arial"/>
          <w:sz w:val="20"/>
          <w:szCs w:val="20"/>
        </w:rPr>
        <w:t xml:space="preserve">additional copies marked, </w:t>
      </w:r>
      <w:r w:rsidR="00EA5F38" w:rsidRPr="00EA5F38">
        <w:rPr>
          <w:rFonts w:ascii="Arial" w:hAnsi="Arial" w:cs="Arial"/>
          <w:b/>
          <w:sz w:val="20"/>
          <w:szCs w:val="20"/>
        </w:rPr>
        <w:t>“</w:t>
      </w:r>
      <w:r w:rsidR="00B06E59">
        <w:rPr>
          <w:rFonts w:ascii="Arial" w:hAnsi="Arial" w:cs="Arial"/>
          <w:b/>
          <w:sz w:val="20"/>
          <w:szCs w:val="20"/>
        </w:rPr>
        <w:t>R</w:t>
      </w:r>
      <w:r w:rsidR="00E42191">
        <w:rPr>
          <w:rFonts w:ascii="Arial" w:hAnsi="Arial" w:cs="Arial"/>
          <w:b/>
          <w:sz w:val="20"/>
          <w:szCs w:val="20"/>
        </w:rPr>
        <w:t>T</w:t>
      </w:r>
      <w:r w:rsidR="001C7A48">
        <w:rPr>
          <w:rFonts w:ascii="Arial" w:hAnsi="Arial" w:cs="Arial"/>
          <w:b/>
          <w:sz w:val="20"/>
          <w:szCs w:val="20"/>
        </w:rPr>
        <w:t>I</w:t>
      </w:r>
      <w:r w:rsidR="002269A7">
        <w:rPr>
          <w:rFonts w:ascii="Arial" w:hAnsi="Arial" w:cs="Arial"/>
          <w:b/>
          <w:sz w:val="20"/>
          <w:szCs w:val="20"/>
        </w:rPr>
        <w:t xml:space="preserve"> Reading (K1</w:t>
      </w:r>
      <w:r w:rsidR="00EA5F38" w:rsidRPr="00EA5F38">
        <w:rPr>
          <w:rFonts w:ascii="Arial" w:hAnsi="Arial" w:cs="Arial"/>
          <w:b/>
          <w:sz w:val="20"/>
          <w:szCs w:val="20"/>
        </w:rPr>
        <w:t>2) Curriculum for Tier II and Tier III</w:t>
      </w:r>
      <w:r w:rsidR="00A51CD0" w:rsidRPr="00EA5F38">
        <w:rPr>
          <w:rFonts w:ascii="Arial" w:hAnsi="Arial" w:cs="Arial"/>
          <w:b/>
          <w:sz w:val="20"/>
          <w:szCs w:val="20"/>
        </w:rPr>
        <w:t>"</w:t>
      </w:r>
      <w:r w:rsidR="00A51CD0" w:rsidRPr="00C7298E">
        <w:rPr>
          <w:rFonts w:ascii="Arial" w:hAnsi="Arial" w:cs="Arial"/>
          <w:color w:val="FF6600"/>
          <w:sz w:val="20"/>
          <w:szCs w:val="20"/>
        </w:rPr>
        <w:t>,</w:t>
      </w:r>
      <w:r w:rsidR="00A51CD0" w:rsidRPr="00D60FA6">
        <w:rPr>
          <w:rFonts w:ascii="Arial" w:hAnsi="Arial" w:cs="Arial"/>
          <w:sz w:val="20"/>
          <w:szCs w:val="20"/>
        </w:rPr>
        <w:t xml:space="preserve"> will be received no later than</w:t>
      </w:r>
      <w:r w:rsidR="00AB6A1F">
        <w:rPr>
          <w:rFonts w:ascii="Arial" w:hAnsi="Arial" w:cs="Arial"/>
          <w:sz w:val="20"/>
          <w:szCs w:val="20"/>
        </w:rPr>
        <w:t xml:space="preserve"> </w:t>
      </w:r>
      <w:r w:rsidR="00AB6A1F" w:rsidRPr="00AB6A1F">
        <w:rPr>
          <w:rFonts w:ascii="Arial" w:hAnsi="Arial" w:cs="Arial"/>
          <w:b/>
          <w:sz w:val="20"/>
          <w:szCs w:val="20"/>
        </w:rPr>
        <w:t>2:30 p.m.</w:t>
      </w:r>
      <w:r w:rsidR="00AB6A1F">
        <w:rPr>
          <w:rFonts w:ascii="Arial" w:hAnsi="Arial" w:cs="Arial"/>
          <w:b/>
          <w:sz w:val="20"/>
          <w:szCs w:val="20"/>
        </w:rPr>
        <w:t>,</w:t>
      </w:r>
      <w:r w:rsidR="00A51CD0" w:rsidRPr="00AB6A1F">
        <w:rPr>
          <w:rFonts w:ascii="Arial" w:hAnsi="Arial" w:cs="Arial"/>
          <w:b/>
          <w:sz w:val="20"/>
          <w:szCs w:val="20"/>
        </w:rPr>
        <w:t xml:space="preserve"> </w:t>
      </w:r>
      <w:r w:rsidR="00AB6A1F" w:rsidRPr="003E7615">
        <w:rPr>
          <w:rFonts w:ascii="Arial" w:hAnsi="Arial" w:cs="Arial"/>
          <w:b/>
          <w:sz w:val="20"/>
          <w:szCs w:val="20"/>
        </w:rPr>
        <w:t>March 27</w:t>
      </w:r>
      <w:r w:rsidR="005F7133" w:rsidRPr="003E7615">
        <w:rPr>
          <w:rFonts w:ascii="Arial" w:hAnsi="Arial" w:cs="Arial"/>
          <w:b/>
          <w:sz w:val="20"/>
          <w:szCs w:val="20"/>
        </w:rPr>
        <w:t>, 201</w:t>
      </w:r>
      <w:r w:rsidR="00AB6A1F" w:rsidRPr="003E7615">
        <w:rPr>
          <w:rFonts w:ascii="Arial" w:hAnsi="Arial" w:cs="Arial"/>
          <w:b/>
          <w:sz w:val="20"/>
          <w:szCs w:val="20"/>
        </w:rPr>
        <w:t>5</w:t>
      </w:r>
      <w:r w:rsidR="00A51CD0" w:rsidRPr="000A35F2">
        <w:rPr>
          <w:rFonts w:ascii="Arial" w:hAnsi="Arial" w:cs="Arial"/>
          <w:b/>
          <w:sz w:val="20"/>
          <w:szCs w:val="20"/>
        </w:rPr>
        <w:t xml:space="preserve">, </w:t>
      </w:r>
      <w:r w:rsidR="00A51CD0" w:rsidRPr="00AB6A1F">
        <w:rPr>
          <w:rFonts w:ascii="Arial" w:hAnsi="Arial" w:cs="Arial"/>
          <w:sz w:val="20"/>
          <w:szCs w:val="20"/>
        </w:rPr>
        <w:t>by</w:t>
      </w:r>
      <w:r w:rsidR="00AB6A1F" w:rsidRPr="00AB6A1F">
        <w:rPr>
          <w:rFonts w:ascii="Arial" w:hAnsi="Arial" w:cs="Arial"/>
          <w:sz w:val="20"/>
          <w:szCs w:val="20"/>
        </w:rPr>
        <w:t>:</w:t>
      </w:r>
    </w:p>
    <w:p w14:paraId="6A3EC966" w14:textId="77777777" w:rsidR="00AB6A1F" w:rsidRPr="000A35F2" w:rsidRDefault="00AB6A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p>
    <w:p w14:paraId="05C149B1" w14:textId="77777777" w:rsidR="002C01F4" w:rsidRPr="002A4735" w:rsidRDefault="002C01F4" w:rsidP="002C01F4">
      <w:pPr>
        <w:tabs>
          <w:tab w:val="left" w:pos="-1124"/>
          <w:tab w:val="left" w:pos="0"/>
          <w:tab w:val="left" w:pos="5760"/>
          <w:tab w:val="left" w:pos="6480"/>
          <w:tab w:val="left" w:pos="7200"/>
          <w:tab w:val="left" w:pos="7920"/>
          <w:tab w:val="left" w:pos="8640"/>
          <w:tab w:val="left" w:pos="9360"/>
        </w:tabs>
        <w:jc w:val="both"/>
        <w:rPr>
          <w:sz w:val="20"/>
          <w:szCs w:val="20"/>
        </w:rPr>
      </w:pPr>
      <w:r w:rsidRPr="002A4735">
        <w:rPr>
          <w:sz w:val="20"/>
          <w:szCs w:val="20"/>
        </w:rPr>
        <w:t>IN PERSON OR SPECIAL COURIER</w:t>
      </w:r>
      <w:r w:rsidRPr="002A4735">
        <w:rPr>
          <w:sz w:val="20"/>
          <w:szCs w:val="20"/>
        </w:rPr>
        <w:tab/>
      </w:r>
      <w:smartTag w:uri="urn:schemas-microsoft-com:office:smarttags" w:element="place">
        <w:smartTag w:uri="urn:schemas-microsoft-com:office:smarttags" w:element="country-region">
          <w:r w:rsidRPr="002A4735">
            <w:rPr>
              <w:sz w:val="20"/>
              <w:szCs w:val="20"/>
            </w:rPr>
            <w:t>U.S.</w:t>
          </w:r>
        </w:smartTag>
      </w:smartTag>
      <w:r w:rsidRPr="002A4735">
        <w:rPr>
          <w:sz w:val="20"/>
          <w:szCs w:val="20"/>
        </w:rPr>
        <w:t xml:space="preserve"> POSTAL SERVICE</w:t>
      </w:r>
    </w:p>
    <w:p w14:paraId="6334B389" w14:textId="77777777" w:rsidR="002C01F4" w:rsidRPr="002A4735" w:rsidRDefault="002C01F4" w:rsidP="002C01F4">
      <w:pPr>
        <w:tabs>
          <w:tab w:val="left" w:pos="-1124"/>
          <w:tab w:val="left" w:pos="0"/>
          <w:tab w:val="left" w:pos="720"/>
          <w:tab w:val="left" w:pos="5760"/>
          <w:tab w:val="left" w:pos="6480"/>
          <w:tab w:val="left" w:pos="7200"/>
          <w:tab w:val="left" w:pos="7920"/>
          <w:tab w:val="left" w:pos="8640"/>
          <w:tab w:val="left" w:pos="9360"/>
        </w:tabs>
        <w:jc w:val="both"/>
        <w:rPr>
          <w:sz w:val="20"/>
          <w:szCs w:val="20"/>
        </w:rPr>
      </w:pPr>
      <w:smartTag w:uri="urn:schemas-microsoft-com:office:smarttags" w:element="PlaceType">
        <w:r w:rsidRPr="002A4735">
          <w:rPr>
            <w:sz w:val="20"/>
            <w:szCs w:val="20"/>
          </w:rPr>
          <w:t>County</w:t>
        </w:r>
      </w:smartTag>
      <w:r w:rsidRPr="002A4735">
        <w:rPr>
          <w:sz w:val="20"/>
          <w:szCs w:val="20"/>
        </w:rPr>
        <w:t xml:space="preserve"> of </w:t>
      </w:r>
      <w:smartTag w:uri="urn:schemas-microsoft-com:office:smarttags" w:element="PlaceName">
        <w:r w:rsidRPr="002A4735">
          <w:rPr>
            <w:sz w:val="20"/>
            <w:szCs w:val="20"/>
          </w:rPr>
          <w:t>Henrico</w:t>
        </w:r>
      </w:smartTag>
      <w:r w:rsidRPr="002A4735">
        <w:rPr>
          <w:sz w:val="20"/>
          <w:szCs w:val="20"/>
        </w:rPr>
        <w:tab/>
      </w:r>
      <w:smartTag w:uri="urn:schemas-microsoft-com:office:smarttags" w:element="place">
        <w:smartTag w:uri="urn:schemas-microsoft-com:office:smarttags" w:element="PlaceType">
          <w:r w:rsidRPr="002A4735">
            <w:rPr>
              <w:sz w:val="20"/>
              <w:szCs w:val="20"/>
            </w:rPr>
            <w:t>County</w:t>
          </w:r>
        </w:smartTag>
        <w:r w:rsidRPr="002A4735">
          <w:rPr>
            <w:sz w:val="20"/>
            <w:szCs w:val="20"/>
          </w:rPr>
          <w:t xml:space="preserve"> of </w:t>
        </w:r>
        <w:smartTag w:uri="urn:schemas-microsoft-com:office:smarttags" w:element="PlaceName">
          <w:r w:rsidRPr="002A4735">
            <w:rPr>
              <w:sz w:val="20"/>
              <w:szCs w:val="20"/>
            </w:rPr>
            <w:t>Henrico</w:t>
          </w:r>
        </w:smartTag>
      </w:smartTag>
    </w:p>
    <w:p w14:paraId="77D87D5C" w14:textId="77777777" w:rsidR="002C01F4" w:rsidRPr="002A4735" w:rsidRDefault="00D222F3" w:rsidP="002C01F4">
      <w:pPr>
        <w:tabs>
          <w:tab w:val="left" w:pos="0"/>
          <w:tab w:val="left" w:pos="5760"/>
          <w:tab w:val="left" w:pos="6480"/>
          <w:tab w:val="left" w:pos="7200"/>
          <w:tab w:val="left" w:pos="7920"/>
          <w:tab w:val="left" w:pos="8640"/>
          <w:tab w:val="left" w:pos="9360"/>
        </w:tabs>
        <w:jc w:val="both"/>
        <w:rPr>
          <w:sz w:val="20"/>
          <w:szCs w:val="20"/>
        </w:rPr>
      </w:pPr>
      <w:r>
        <w:rPr>
          <w:sz w:val="20"/>
          <w:szCs w:val="20"/>
        </w:rPr>
        <w:t>Department of Finance</w:t>
      </w:r>
      <w:r w:rsidR="002C01F4" w:rsidRPr="002A4735">
        <w:rPr>
          <w:sz w:val="20"/>
          <w:szCs w:val="20"/>
        </w:rPr>
        <w:tab/>
      </w:r>
      <w:r>
        <w:rPr>
          <w:sz w:val="20"/>
          <w:szCs w:val="20"/>
        </w:rPr>
        <w:t>Department of Finance</w:t>
      </w:r>
    </w:p>
    <w:p w14:paraId="474E3685" w14:textId="77777777" w:rsidR="00D222F3" w:rsidRDefault="00D222F3" w:rsidP="002C01F4">
      <w:pPr>
        <w:tabs>
          <w:tab w:val="left" w:pos="0"/>
          <w:tab w:val="left" w:pos="5760"/>
          <w:tab w:val="left" w:pos="6480"/>
          <w:tab w:val="left" w:pos="7200"/>
          <w:tab w:val="left" w:pos="7920"/>
          <w:tab w:val="left" w:pos="8640"/>
          <w:tab w:val="left" w:pos="9360"/>
        </w:tabs>
        <w:jc w:val="both"/>
        <w:rPr>
          <w:sz w:val="20"/>
          <w:szCs w:val="20"/>
        </w:rPr>
      </w:pPr>
      <w:r>
        <w:rPr>
          <w:sz w:val="20"/>
          <w:szCs w:val="20"/>
        </w:rPr>
        <w:t>Purchasing Division</w:t>
      </w:r>
      <w:r w:rsidR="002C01F4" w:rsidRPr="002A4735">
        <w:rPr>
          <w:sz w:val="20"/>
          <w:szCs w:val="20"/>
        </w:rPr>
        <w:t xml:space="preserve">                               OR</w:t>
      </w:r>
      <w:r w:rsidR="002C01F4" w:rsidRPr="002A4735">
        <w:rPr>
          <w:sz w:val="20"/>
          <w:szCs w:val="20"/>
        </w:rPr>
        <w:tab/>
      </w:r>
      <w:r>
        <w:rPr>
          <w:sz w:val="20"/>
          <w:szCs w:val="20"/>
        </w:rPr>
        <w:t>Purchasing Division</w:t>
      </w:r>
    </w:p>
    <w:p w14:paraId="1E8E6F26" w14:textId="77777777" w:rsidR="002C01F4" w:rsidRPr="002A4735" w:rsidRDefault="00D222F3" w:rsidP="002C01F4">
      <w:pPr>
        <w:tabs>
          <w:tab w:val="left" w:pos="0"/>
          <w:tab w:val="left" w:pos="5760"/>
          <w:tab w:val="left" w:pos="6480"/>
          <w:tab w:val="left" w:pos="7200"/>
          <w:tab w:val="left" w:pos="7920"/>
          <w:tab w:val="left" w:pos="8640"/>
          <w:tab w:val="left" w:pos="9360"/>
        </w:tabs>
        <w:jc w:val="both"/>
        <w:rPr>
          <w:sz w:val="20"/>
          <w:szCs w:val="20"/>
        </w:rPr>
      </w:pPr>
      <w:r>
        <w:rPr>
          <w:sz w:val="20"/>
          <w:szCs w:val="20"/>
        </w:rPr>
        <w:t>1590 E. Parham Road</w:t>
      </w:r>
      <w:r>
        <w:rPr>
          <w:sz w:val="20"/>
          <w:szCs w:val="20"/>
        </w:rPr>
        <w:tab/>
      </w:r>
      <w:r w:rsidR="002C01F4" w:rsidRPr="002A4735">
        <w:rPr>
          <w:sz w:val="20"/>
          <w:szCs w:val="20"/>
        </w:rPr>
        <w:t>P O Box 90775</w:t>
      </w:r>
    </w:p>
    <w:p w14:paraId="594ACEAF" w14:textId="77777777" w:rsidR="002C01F4" w:rsidRPr="002A4735" w:rsidRDefault="00D222F3" w:rsidP="002C01F4">
      <w:pPr>
        <w:tabs>
          <w:tab w:val="left" w:pos="0"/>
          <w:tab w:val="left" w:pos="5760"/>
          <w:tab w:val="left" w:pos="6480"/>
          <w:tab w:val="left" w:pos="7200"/>
          <w:tab w:val="left" w:pos="7920"/>
          <w:tab w:val="left" w:pos="8640"/>
          <w:tab w:val="left" w:pos="9360"/>
        </w:tabs>
        <w:jc w:val="both"/>
        <w:rPr>
          <w:sz w:val="20"/>
          <w:szCs w:val="20"/>
        </w:rPr>
      </w:pPr>
      <w:r>
        <w:rPr>
          <w:sz w:val="20"/>
          <w:szCs w:val="20"/>
        </w:rPr>
        <w:t>Henrico, Virginia 23228</w:t>
      </w:r>
      <w:r w:rsidR="002C01F4" w:rsidRPr="002A4735">
        <w:rPr>
          <w:sz w:val="20"/>
          <w:szCs w:val="20"/>
        </w:rPr>
        <w:tab/>
        <w:t>Henrico, Virginia 23273-0775</w:t>
      </w:r>
    </w:p>
    <w:p w14:paraId="25E7ED29" w14:textId="77777777" w:rsidR="002C01F4" w:rsidRDefault="002C0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4D8212B6" w14:textId="77777777" w:rsidR="001B65BA" w:rsidRDefault="00CE529E" w:rsidP="001B65BA">
      <w:pPr>
        <w:pBdr>
          <w:top w:val="single" w:sz="4" w:space="1" w:color="auto"/>
          <w:left w:val="single" w:sz="4" w:space="4" w:color="auto"/>
          <w:bottom w:val="single" w:sz="4" w:space="1" w:color="auto"/>
          <w:right w:val="single" w:sz="4" w:space="4" w:color="auto"/>
        </w:pBdr>
        <w:jc w:val="both"/>
        <w:rPr>
          <w:sz w:val="20"/>
          <w:szCs w:val="20"/>
        </w:rPr>
      </w:pPr>
      <w:r>
        <w:rPr>
          <w:b/>
          <w:bCs/>
          <w:sz w:val="20"/>
          <w:szCs w:val="20"/>
        </w:rPr>
        <w:t xml:space="preserve">This RFP and any addenda are available on the County of </w:t>
      </w:r>
      <w:r w:rsidR="001B65BA">
        <w:rPr>
          <w:b/>
          <w:bCs/>
          <w:sz w:val="20"/>
          <w:szCs w:val="20"/>
        </w:rPr>
        <w:t xml:space="preserve">Henrico Purchasing website at </w:t>
      </w:r>
      <w:hyperlink r:id="rId11" w:history="1">
        <w:r w:rsidR="00B14C5F" w:rsidRPr="00063D1B">
          <w:rPr>
            <w:rStyle w:val="Hyperlink"/>
            <w:b/>
            <w:bCs/>
            <w:sz w:val="20"/>
            <w:szCs w:val="20"/>
          </w:rPr>
          <w:t>http://www.</w:t>
        </w:r>
        <w:r w:rsidR="00202BA5">
          <w:rPr>
            <w:rStyle w:val="Hyperlink"/>
            <w:b/>
            <w:bCs/>
            <w:sz w:val="20"/>
            <w:szCs w:val="20"/>
          </w:rPr>
          <w:t>henrico.us</w:t>
        </w:r>
        <w:r w:rsidR="00B14C5F" w:rsidRPr="00063D1B">
          <w:rPr>
            <w:rStyle w:val="Hyperlink"/>
            <w:b/>
            <w:bCs/>
            <w:sz w:val="20"/>
            <w:szCs w:val="20"/>
          </w:rPr>
          <w:t>/purchasing/</w:t>
        </w:r>
      </w:hyperlink>
      <w:r w:rsidR="001B65BA">
        <w:rPr>
          <w:b/>
          <w:bCs/>
          <w:sz w:val="20"/>
          <w:szCs w:val="20"/>
        </w:rPr>
        <w:t xml:space="preserve"> </w:t>
      </w:r>
      <w:proofErr w:type="gramStart"/>
      <w:r>
        <w:rPr>
          <w:sz w:val="20"/>
          <w:szCs w:val="20"/>
        </w:rPr>
        <w:t>To</w:t>
      </w:r>
      <w:proofErr w:type="gramEnd"/>
      <w:r>
        <w:rPr>
          <w:sz w:val="20"/>
          <w:szCs w:val="20"/>
        </w:rPr>
        <w:t xml:space="preserve"> download the (IFB or RFP), click the link and save the </w:t>
      </w:r>
    </w:p>
    <w:p w14:paraId="1214C1A3" w14:textId="77777777" w:rsidR="00CE529E" w:rsidRPr="00EA5F38" w:rsidRDefault="00CE529E" w:rsidP="001B65BA">
      <w:pPr>
        <w:pBdr>
          <w:top w:val="single" w:sz="4" w:space="1" w:color="auto"/>
          <w:left w:val="single" w:sz="4" w:space="4" w:color="auto"/>
          <w:bottom w:val="single" w:sz="4" w:space="1" w:color="auto"/>
          <w:right w:val="single" w:sz="4" w:space="4" w:color="auto"/>
        </w:pBdr>
        <w:jc w:val="both"/>
        <w:rPr>
          <w:b/>
          <w:sz w:val="20"/>
          <w:szCs w:val="20"/>
        </w:rPr>
      </w:pPr>
      <w:proofErr w:type="gramStart"/>
      <w:r>
        <w:rPr>
          <w:sz w:val="20"/>
          <w:szCs w:val="20"/>
        </w:rPr>
        <w:t>document</w:t>
      </w:r>
      <w:proofErr w:type="gramEnd"/>
      <w:r>
        <w:rPr>
          <w:sz w:val="20"/>
          <w:szCs w:val="20"/>
        </w:rPr>
        <w:t xml:space="preserve"> to your hard drive. To receive an email copy of this document, please send a request to: </w:t>
      </w:r>
      <w:hyperlink r:id="rId12" w:history="1"/>
      <w:r w:rsidR="00D222F3">
        <w:rPr>
          <w:sz w:val="20"/>
          <w:szCs w:val="20"/>
        </w:rPr>
        <w:t xml:space="preserve"> </w:t>
      </w:r>
      <w:r w:rsidR="00EA5F38" w:rsidRPr="00EA5F38">
        <w:rPr>
          <w:b/>
          <w:sz w:val="20"/>
          <w:szCs w:val="20"/>
        </w:rPr>
        <w:t>fal51@henrico.us</w:t>
      </w:r>
    </w:p>
    <w:p w14:paraId="415544CF" w14:textId="77777777" w:rsidR="0073385E" w:rsidRPr="00D222F3" w:rsidRDefault="0073385E" w:rsidP="001B65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color w:val="FF0000"/>
          <w:sz w:val="20"/>
        </w:rPr>
      </w:pPr>
    </w:p>
    <w:p w14:paraId="7F3D94AF" w14:textId="5DE7D91A"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 xml:space="preserve">Time is of the essence and any proposal received after </w:t>
      </w:r>
      <w:r w:rsidR="001C7A48" w:rsidRPr="003E7615">
        <w:rPr>
          <w:rFonts w:ascii="Arial" w:hAnsi="Arial" w:cs="Arial"/>
          <w:b/>
          <w:sz w:val="20"/>
        </w:rPr>
        <w:t xml:space="preserve">2:30 </w:t>
      </w:r>
      <w:r w:rsidRPr="003E7615">
        <w:rPr>
          <w:rFonts w:ascii="Arial" w:hAnsi="Arial" w:cs="Arial"/>
          <w:b/>
          <w:sz w:val="20"/>
        </w:rPr>
        <w:t xml:space="preserve">p.m., </w:t>
      </w:r>
      <w:r w:rsidR="001C7A48" w:rsidRPr="003E7615">
        <w:rPr>
          <w:rFonts w:ascii="Arial" w:hAnsi="Arial" w:cs="Arial"/>
          <w:b/>
          <w:sz w:val="20"/>
        </w:rPr>
        <w:t>March 27, 2015</w:t>
      </w:r>
      <w:r>
        <w:rPr>
          <w:rFonts w:ascii="Arial" w:hAnsi="Arial" w:cs="Arial"/>
          <w:sz w:val="20"/>
        </w:rPr>
        <w:t xml:space="preserve">, whether by mail or otherwise, will be returned unopened.  The time of receipt shall be determined by the time clock stamp in the </w:t>
      </w:r>
      <w:r w:rsidR="00D222F3">
        <w:rPr>
          <w:rFonts w:ascii="Arial" w:hAnsi="Arial" w:cs="Arial"/>
          <w:sz w:val="20"/>
        </w:rPr>
        <w:t>Purchasing Division</w:t>
      </w:r>
      <w:r>
        <w:rPr>
          <w:rFonts w:ascii="Arial" w:hAnsi="Arial" w:cs="Arial"/>
          <w:sz w:val="20"/>
        </w:rPr>
        <w:t xml:space="preserve">, </w:t>
      </w:r>
      <w:r w:rsidR="00D222F3">
        <w:rPr>
          <w:rFonts w:ascii="Arial" w:hAnsi="Arial" w:cs="Arial"/>
          <w:sz w:val="20"/>
        </w:rPr>
        <w:t>Department of Finance</w:t>
      </w:r>
      <w:r>
        <w:rPr>
          <w:rFonts w:ascii="Arial" w:hAnsi="Arial" w:cs="Arial"/>
          <w:sz w:val="20"/>
        </w:rPr>
        <w:t>.  Proposals shall be placed in a sealed</w:t>
      </w:r>
      <w:smartTag w:uri="urn:schemas-microsoft-com:office:smarttags" w:element="PersonName">
        <w:r>
          <w:rPr>
            <w:rFonts w:ascii="Arial" w:hAnsi="Arial" w:cs="Arial"/>
            <w:sz w:val="20"/>
          </w:rPr>
          <w:t>,</w:t>
        </w:r>
      </w:smartTag>
      <w:r>
        <w:rPr>
          <w:rFonts w:ascii="Arial" w:hAnsi="Arial" w:cs="Arial"/>
          <w:sz w:val="20"/>
        </w:rPr>
        <w:t xml:space="preserve"> opaque envelope</w:t>
      </w:r>
      <w:smartTag w:uri="urn:schemas-microsoft-com:office:smarttags" w:element="PersonName">
        <w:r>
          <w:rPr>
            <w:rFonts w:ascii="Arial" w:hAnsi="Arial" w:cs="Arial"/>
            <w:sz w:val="20"/>
          </w:rPr>
          <w:t>,</w:t>
        </w:r>
      </w:smartTag>
      <w:r>
        <w:rPr>
          <w:rFonts w:ascii="Arial" w:hAnsi="Arial" w:cs="Arial"/>
          <w:sz w:val="20"/>
        </w:rPr>
        <w:t xml:space="preserve"> marked in the lower left-hand corner with the RFP number</w:t>
      </w:r>
      <w:smartTag w:uri="urn:schemas-microsoft-com:office:smarttags" w:element="PersonName">
        <w:r>
          <w:rPr>
            <w:rFonts w:ascii="Arial" w:hAnsi="Arial" w:cs="Arial"/>
            <w:sz w:val="20"/>
          </w:rPr>
          <w:t>,</w:t>
        </w:r>
      </w:smartTag>
      <w:r>
        <w:rPr>
          <w:rFonts w:ascii="Arial" w:hAnsi="Arial" w:cs="Arial"/>
          <w:sz w:val="20"/>
        </w:rPr>
        <w:t xml:space="preserve"> title</w:t>
      </w:r>
      <w:smartTag w:uri="urn:schemas-microsoft-com:office:smarttags" w:element="PersonName">
        <w:r>
          <w:rPr>
            <w:rFonts w:ascii="Arial" w:hAnsi="Arial" w:cs="Arial"/>
            <w:sz w:val="20"/>
          </w:rPr>
          <w:t>,</w:t>
        </w:r>
      </w:smartTag>
      <w:r>
        <w:rPr>
          <w:rFonts w:ascii="Arial" w:hAnsi="Arial" w:cs="Arial"/>
          <w:sz w:val="20"/>
        </w:rPr>
        <w:t xml:space="preserve"> and date and hour proposals are scheduled to be received.  Offerors are responsible for insuring that their proposal is stamped by </w:t>
      </w:r>
      <w:r w:rsidR="00D222F3">
        <w:rPr>
          <w:rFonts w:ascii="Arial" w:hAnsi="Arial" w:cs="Arial"/>
          <w:sz w:val="20"/>
        </w:rPr>
        <w:t>Purchasing Division</w:t>
      </w:r>
      <w:r>
        <w:rPr>
          <w:rFonts w:ascii="Arial" w:hAnsi="Arial" w:cs="Arial"/>
          <w:sz w:val="20"/>
        </w:rPr>
        <w:t xml:space="preserve"> personnel by the deadline indicated.</w:t>
      </w:r>
    </w:p>
    <w:p w14:paraId="5F0DCF54" w14:textId="77777777"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2FD7C1DA" w14:textId="77777777" w:rsidR="00A51CD0" w:rsidRDefault="00A51CD0"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Nothing herein is intended to exclude any responsible firm or in any way restrain or restrict competition. On the contrary, all responsible firms are encouraged to submit proposals.  The </w:t>
      </w:r>
      <w:smartTag w:uri="urn:schemas-microsoft-com:office:smarttags" w:element="place">
        <w:smartTag w:uri="urn:schemas-microsoft-com:office:smarttags" w:element="PlaceType">
          <w:r>
            <w:rPr>
              <w:rFonts w:ascii="Arial" w:hAnsi="Arial" w:cs="Arial"/>
              <w:sz w:val="20"/>
              <w:szCs w:val="24"/>
            </w:rPr>
            <w:t>County</w:t>
          </w:r>
        </w:smartTag>
        <w:r>
          <w:rPr>
            <w:rFonts w:ascii="Arial" w:hAnsi="Arial" w:cs="Arial"/>
            <w:sz w:val="20"/>
            <w:szCs w:val="24"/>
          </w:rPr>
          <w:t xml:space="preserve"> of </w:t>
        </w:r>
        <w:smartTag w:uri="urn:schemas-microsoft-com:office:smarttags" w:element="PlaceName">
          <w:r>
            <w:rPr>
              <w:rFonts w:ascii="Arial" w:hAnsi="Arial" w:cs="Arial"/>
              <w:sz w:val="20"/>
              <w:szCs w:val="24"/>
            </w:rPr>
            <w:t>Henrico</w:t>
          </w:r>
        </w:smartTag>
      </w:smartTag>
      <w:r>
        <w:rPr>
          <w:rFonts w:ascii="Arial" w:hAnsi="Arial" w:cs="Arial"/>
          <w:sz w:val="20"/>
          <w:szCs w:val="24"/>
        </w:rPr>
        <w:t xml:space="preserve"> reserves the right to accept or reject any or all proposals submitted.</w:t>
      </w:r>
    </w:p>
    <w:p w14:paraId="03349719" w14:textId="77777777" w:rsidR="00786409"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p>
    <w:p w14:paraId="139557D3" w14:textId="77777777" w:rsidR="00786409" w:rsidRPr="00EA5F38" w:rsidRDefault="00786409" w:rsidP="00A51CD0">
      <w:pPr>
        <w:pStyle w:val="BodyText3"/>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20"/>
          <w:szCs w:val="24"/>
        </w:rPr>
      </w:pPr>
      <w:r>
        <w:rPr>
          <w:rFonts w:ascii="Arial" w:hAnsi="Arial" w:cs="Arial"/>
          <w:sz w:val="20"/>
          <w:szCs w:val="24"/>
        </w:rPr>
        <w:t xml:space="preserve">The awarding authority for this contract is </w:t>
      </w:r>
      <w:r w:rsidR="00EA5F38" w:rsidRPr="00EA5F38">
        <w:rPr>
          <w:rFonts w:ascii="Arial" w:hAnsi="Arial" w:cs="Arial"/>
          <w:sz w:val="20"/>
          <w:szCs w:val="24"/>
        </w:rPr>
        <w:t>Purchasing Director</w:t>
      </w:r>
      <w:r w:rsidRPr="00EA5F38">
        <w:rPr>
          <w:rFonts w:ascii="Arial" w:hAnsi="Arial" w:cs="Arial"/>
          <w:sz w:val="20"/>
          <w:szCs w:val="24"/>
        </w:rPr>
        <w:t>.</w:t>
      </w:r>
      <w:r w:rsidR="001748F7" w:rsidRPr="00EA5F38">
        <w:rPr>
          <w:rFonts w:ascii="Arial" w:hAnsi="Arial" w:cs="Arial"/>
          <w:sz w:val="20"/>
          <w:szCs w:val="24"/>
        </w:rPr>
        <w:t xml:space="preserve"> </w:t>
      </w:r>
    </w:p>
    <w:p w14:paraId="635706E7" w14:textId="77777777" w:rsidR="00A51CD0"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1CB0C72D" w14:textId="77777777" w:rsidR="007F5857" w:rsidRPr="00452523" w:rsidRDefault="00A51CD0"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0"/>
        </w:rPr>
      </w:pPr>
      <w:r>
        <w:rPr>
          <w:rFonts w:ascii="Arial" w:hAnsi="Arial" w:cs="Arial"/>
          <w:sz w:val="20"/>
        </w:rPr>
        <w:t xml:space="preserve">Technical questions concerning this Request for Proposal should be submitted to </w:t>
      </w:r>
      <w:r w:rsidR="004933C9">
        <w:rPr>
          <w:rFonts w:ascii="Arial" w:hAnsi="Arial" w:cs="Arial"/>
          <w:sz w:val="20"/>
        </w:rPr>
        <w:t xml:space="preserve">Eileen Falcone at </w:t>
      </w:r>
      <w:hyperlink r:id="rId13" w:history="1">
        <w:r w:rsidR="004933C9" w:rsidRPr="00814F55">
          <w:rPr>
            <w:rStyle w:val="Hyperlink"/>
            <w:rFonts w:ascii="Arial" w:hAnsi="Arial" w:cs="Arial"/>
            <w:sz w:val="20"/>
          </w:rPr>
          <w:t>fal51@henrico.us</w:t>
        </w:r>
      </w:hyperlink>
      <w:r w:rsidR="004933C9">
        <w:rPr>
          <w:rFonts w:ascii="Arial" w:hAnsi="Arial" w:cs="Arial"/>
          <w:sz w:val="20"/>
        </w:rPr>
        <w:t xml:space="preserve">, not later than </w:t>
      </w:r>
      <w:r w:rsidR="004933C9" w:rsidRPr="00452523">
        <w:rPr>
          <w:rFonts w:ascii="Arial" w:hAnsi="Arial" w:cs="Arial"/>
          <w:b/>
          <w:sz w:val="20"/>
        </w:rPr>
        <w:t xml:space="preserve">2:00 p.m. on </w:t>
      </w:r>
      <w:r w:rsidR="00452523" w:rsidRPr="00452523">
        <w:rPr>
          <w:rFonts w:ascii="Arial" w:hAnsi="Arial" w:cs="Arial"/>
          <w:b/>
          <w:sz w:val="20"/>
        </w:rPr>
        <w:t>March 13, 2015.</w:t>
      </w:r>
    </w:p>
    <w:p w14:paraId="44D5DB78" w14:textId="77777777" w:rsidR="004933C9" w:rsidRDefault="004933C9" w:rsidP="00A51C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5B51676E" w14:textId="77777777"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14:paraId="5CF9C2D2" w14:textId="77777777" w:rsidR="0073385E"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Very truly yours,</w:t>
      </w:r>
    </w:p>
    <w:p w14:paraId="74B3E6A6" w14:textId="77777777"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Cecelia H. Stowe, CPPO, C.P.M.</w:t>
      </w:r>
    </w:p>
    <w:p w14:paraId="34A471E1" w14:textId="77777777" w:rsidR="0073385E" w:rsidRDefault="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Pr>
          <w:rFonts w:ascii="Arial" w:hAnsi="Arial" w:cs="Arial"/>
          <w:sz w:val="20"/>
        </w:rPr>
        <w:t>Purchasing Director</w:t>
      </w:r>
    </w:p>
    <w:p w14:paraId="23B19D15" w14:textId="77777777" w:rsidR="000F0AC0" w:rsidRPr="001A152D" w:rsidRDefault="001A152D"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1A152D">
        <w:rPr>
          <w:rFonts w:ascii="Arial" w:hAnsi="Arial" w:cs="Arial"/>
          <w:sz w:val="20"/>
        </w:rPr>
        <w:t>Eileen Falcone</w:t>
      </w:r>
    </w:p>
    <w:p w14:paraId="6FE3E805" w14:textId="77777777" w:rsidR="001A152D" w:rsidRPr="001A152D" w:rsidRDefault="001A152D"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1A152D">
        <w:rPr>
          <w:rFonts w:ascii="Arial" w:hAnsi="Arial" w:cs="Arial"/>
          <w:sz w:val="20"/>
        </w:rPr>
        <w:t xml:space="preserve">Senior Purchasing Officer </w:t>
      </w:r>
    </w:p>
    <w:p w14:paraId="15490D44" w14:textId="77777777" w:rsidR="001A152D" w:rsidRDefault="001A152D"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0"/>
        </w:rPr>
      </w:pPr>
      <w:r w:rsidRPr="001A152D">
        <w:rPr>
          <w:rFonts w:ascii="Arial" w:hAnsi="Arial" w:cs="Arial"/>
          <w:sz w:val="20"/>
        </w:rPr>
        <w:t>804-501-5637</w:t>
      </w:r>
    </w:p>
    <w:p w14:paraId="2E8EB083" w14:textId="77777777" w:rsidR="003456E5" w:rsidRDefault="003456E5"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14:paraId="33165E05" w14:textId="77777777" w:rsidR="00646756" w:rsidRPr="00C7298E" w:rsidRDefault="00646756"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color w:val="FF6600"/>
          <w:sz w:val="20"/>
        </w:rPr>
      </w:pPr>
    </w:p>
    <w:p w14:paraId="7C21A3C7" w14:textId="77777777" w:rsidR="000F0AC0" w:rsidRPr="00D60FA6"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smartTag w:uri="urn:schemas-microsoft-com:office:smarttags" w:element="Street">
        <w:smartTag w:uri="urn:schemas-microsoft-com:office:smarttags" w:element="address">
          <w:r w:rsidRPr="00D60FA6">
            <w:rPr>
              <w:rFonts w:ascii="Arial" w:hAnsi="Arial" w:cs="Arial"/>
              <w:sz w:val="16"/>
              <w:szCs w:val="16"/>
            </w:rPr>
            <w:t>1590 E. PARHAM ROAD</w:t>
          </w:r>
        </w:smartTag>
      </w:smartTag>
      <w:r w:rsidRPr="00D60FA6">
        <w:rPr>
          <w:rFonts w:ascii="Arial" w:hAnsi="Arial" w:cs="Arial"/>
          <w:sz w:val="16"/>
          <w:szCs w:val="16"/>
        </w:rPr>
        <w:t>/P O BOX 90775/HENRICO VA 23273-0775</w:t>
      </w:r>
    </w:p>
    <w:p w14:paraId="319511D0" w14:textId="77777777" w:rsidR="001A79A0"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60FA6">
        <w:rPr>
          <w:rFonts w:ascii="Arial" w:hAnsi="Arial" w:cs="Arial"/>
          <w:sz w:val="16"/>
          <w:szCs w:val="16"/>
        </w:rPr>
        <w:t>(804) 501-5660 FAX (804) 501-5693</w:t>
      </w:r>
    </w:p>
    <w:p w14:paraId="20BEBE5A" w14:textId="77777777" w:rsidR="001C7A48" w:rsidRDefault="001C7A4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509958F0" w14:textId="77777777" w:rsidR="001C7A48" w:rsidRDefault="001C7A4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25F5CBA7" w14:textId="77777777" w:rsidR="001C7A48" w:rsidRDefault="001C7A4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61927EB0" w14:textId="77777777" w:rsidR="001C7A48" w:rsidRDefault="001C7A4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4C13088B" w14:textId="77777777" w:rsidR="001C7A48" w:rsidRDefault="001C7A4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113B97D6" w14:textId="77777777" w:rsidR="001C7A48" w:rsidRDefault="001C7A4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363CB054" w14:textId="77777777" w:rsidR="001C7A48" w:rsidRDefault="001C7A4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51455A36" w14:textId="77777777" w:rsidR="001C7A48" w:rsidRDefault="001C7A4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6CA29F55" w14:textId="77777777" w:rsidR="001C7A48" w:rsidRDefault="001C7A48"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p>
    <w:p w14:paraId="3ED9309B" w14:textId="77777777" w:rsidR="00C66389" w:rsidRDefault="00C66389"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NON PROFESSIONAL</w:t>
      </w:r>
    </w:p>
    <w:p w14:paraId="2D2A6E32" w14:textId="77777777" w:rsidR="00C66389" w:rsidRPr="00D60FA6" w:rsidRDefault="0033035E" w:rsidP="00C663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szCs w:val="16"/>
        </w:rPr>
      </w:pPr>
      <w:r>
        <w:rPr>
          <w:rFonts w:ascii="Arial" w:hAnsi="Arial" w:cs="Arial"/>
          <w:sz w:val="16"/>
          <w:szCs w:val="16"/>
        </w:rPr>
        <w:t>REVISED JUNE</w:t>
      </w:r>
      <w:r w:rsidR="00E749CE">
        <w:rPr>
          <w:rFonts w:ascii="Arial" w:hAnsi="Arial" w:cs="Arial"/>
          <w:sz w:val="16"/>
          <w:szCs w:val="16"/>
        </w:rPr>
        <w:t xml:space="preserve"> 2</w:t>
      </w:r>
      <w:r w:rsidR="00D222F3">
        <w:rPr>
          <w:rFonts w:ascii="Arial" w:hAnsi="Arial" w:cs="Arial"/>
          <w:sz w:val="16"/>
          <w:szCs w:val="16"/>
        </w:rPr>
        <w:t>014</w:t>
      </w:r>
    </w:p>
    <w:p w14:paraId="4FD23D5E" w14:textId="77777777" w:rsidR="00A51CD0" w:rsidRPr="001A152D" w:rsidRDefault="001A79A0" w:rsidP="00A51CD0">
      <w:pPr>
        <w:pStyle w:val="Title"/>
        <w:rPr>
          <w:rFonts w:ascii="Arial" w:hAnsi="Arial" w:cs="Arial"/>
          <w:sz w:val="22"/>
          <w:szCs w:val="22"/>
        </w:rPr>
      </w:pPr>
      <w:r>
        <w:rPr>
          <w:rFonts w:ascii="Arial" w:hAnsi="Arial" w:cs="Arial"/>
          <w:sz w:val="16"/>
          <w:szCs w:val="16"/>
        </w:rPr>
        <w:br w:type="page"/>
      </w:r>
      <w:r w:rsidR="00A51CD0" w:rsidRPr="001A152D">
        <w:rPr>
          <w:rFonts w:ascii="Arial" w:hAnsi="Arial" w:cs="Arial"/>
          <w:sz w:val="22"/>
          <w:szCs w:val="22"/>
        </w:rPr>
        <w:lastRenderedPageBreak/>
        <w:t>REQUEST FOR PROPOSAL</w:t>
      </w:r>
    </w:p>
    <w:p w14:paraId="4F892ABF" w14:textId="796C33BC" w:rsidR="005F7133" w:rsidRPr="001A152D" w:rsidRDefault="00B06E59" w:rsidP="005F71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Pr>
          <w:rFonts w:ascii="Arial" w:hAnsi="Arial" w:cs="Arial"/>
          <w:b/>
          <w:sz w:val="22"/>
          <w:szCs w:val="22"/>
        </w:rPr>
        <w:t>R</w:t>
      </w:r>
      <w:r w:rsidR="00E42191">
        <w:rPr>
          <w:rFonts w:ascii="Arial" w:hAnsi="Arial" w:cs="Arial"/>
          <w:b/>
          <w:sz w:val="22"/>
          <w:szCs w:val="22"/>
        </w:rPr>
        <w:t>T</w:t>
      </w:r>
      <w:r w:rsidR="00DD43B1">
        <w:rPr>
          <w:rFonts w:ascii="Arial" w:hAnsi="Arial" w:cs="Arial"/>
          <w:b/>
          <w:sz w:val="22"/>
          <w:szCs w:val="22"/>
        </w:rPr>
        <w:t>I</w:t>
      </w:r>
      <w:r w:rsidR="001A152D" w:rsidRPr="001A152D">
        <w:rPr>
          <w:rFonts w:ascii="Arial" w:hAnsi="Arial" w:cs="Arial"/>
          <w:b/>
          <w:sz w:val="22"/>
          <w:szCs w:val="22"/>
        </w:rPr>
        <w:t xml:space="preserve"> Reading (K-12) Cur</w:t>
      </w:r>
      <w:r w:rsidR="00356969">
        <w:rPr>
          <w:rFonts w:ascii="Arial" w:hAnsi="Arial" w:cs="Arial"/>
          <w:b/>
          <w:sz w:val="22"/>
          <w:szCs w:val="22"/>
        </w:rPr>
        <w:t>r</w:t>
      </w:r>
      <w:r w:rsidR="001A152D" w:rsidRPr="001A152D">
        <w:rPr>
          <w:rFonts w:ascii="Arial" w:hAnsi="Arial" w:cs="Arial"/>
          <w:b/>
          <w:sz w:val="22"/>
          <w:szCs w:val="22"/>
        </w:rPr>
        <w:t>iculum for Tier II and</w:t>
      </w:r>
      <w:r w:rsidR="00356969">
        <w:rPr>
          <w:rFonts w:ascii="Arial" w:hAnsi="Arial" w:cs="Arial"/>
          <w:b/>
          <w:sz w:val="22"/>
          <w:szCs w:val="22"/>
        </w:rPr>
        <w:t xml:space="preserve"> </w:t>
      </w:r>
      <w:r w:rsidR="001A152D" w:rsidRPr="001A152D">
        <w:rPr>
          <w:rFonts w:ascii="Arial" w:hAnsi="Arial" w:cs="Arial"/>
          <w:b/>
          <w:sz w:val="22"/>
          <w:szCs w:val="22"/>
        </w:rPr>
        <w:t>T</w:t>
      </w:r>
      <w:r w:rsidR="00356969">
        <w:rPr>
          <w:rFonts w:ascii="Arial" w:hAnsi="Arial" w:cs="Arial"/>
          <w:b/>
          <w:sz w:val="22"/>
          <w:szCs w:val="22"/>
        </w:rPr>
        <w:t>ie</w:t>
      </w:r>
      <w:r w:rsidR="001A152D" w:rsidRPr="001A152D">
        <w:rPr>
          <w:rFonts w:ascii="Arial" w:hAnsi="Arial" w:cs="Arial"/>
          <w:b/>
          <w:sz w:val="22"/>
          <w:szCs w:val="22"/>
        </w:rPr>
        <w:t xml:space="preserve">r III </w:t>
      </w:r>
    </w:p>
    <w:p w14:paraId="5C39B4EE" w14:textId="77777777" w:rsidR="00A51CD0" w:rsidRPr="001A152D" w:rsidRDefault="001A152D" w:rsidP="00A51CD0">
      <w:pPr>
        <w:jc w:val="center"/>
        <w:rPr>
          <w:rFonts w:ascii="Arial" w:hAnsi="Arial" w:cs="Arial"/>
          <w:b/>
          <w:bCs/>
          <w:sz w:val="22"/>
          <w:szCs w:val="22"/>
        </w:rPr>
      </w:pPr>
      <w:r w:rsidRPr="001A152D">
        <w:rPr>
          <w:rFonts w:ascii="Arial" w:hAnsi="Arial" w:cs="Arial"/>
          <w:b/>
          <w:bCs/>
          <w:sz w:val="22"/>
          <w:szCs w:val="22"/>
        </w:rPr>
        <w:t>For Henrico County Public Schools</w:t>
      </w:r>
    </w:p>
    <w:p w14:paraId="2CDEFC9B" w14:textId="77777777" w:rsidR="000F0AC0" w:rsidRPr="001A152D" w:rsidRDefault="000F0AC0" w:rsidP="000F0A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018DA09A" w14:textId="77777777" w:rsidR="0073385E" w:rsidRPr="001A152D" w:rsidRDefault="0073385E">
      <w:pPr>
        <w:rPr>
          <w:rFonts w:ascii="Arial" w:hAnsi="Arial" w:cs="Arial"/>
          <w:b/>
          <w:bCs/>
          <w:sz w:val="22"/>
          <w:szCs w:val="22"/>
          <w:u w:val="single"/>
        </w:rPr>
      </w:pPr>
    </w:p>
    <w:p w14:paraId="3156E2B4" w14:textId="77777777" w:rsidR="00A51CD0" w:rsidRPr="001A152D" w:rsidRDefault="00A51CD0" w:rsidP="00A51CD0">
      <w:pPr>
        <w:jc w:val="both"/>
        <w:rPr>
          <w:rFonts w:ascii="Arial" w:hAnsi="Arial" w:cs="Arial"/>
          <w:b/>
          <w:bCs/>
          <w:sz w:val="22"/>
          <w:szCs w:val="22"/>
        </w:rPr>
      </w:pPr>
      <w:r w:rsidRPr="001A152D">
        <w:rPr>
          <w:rFonts w:ascii="Arial" w:hAnsi="Arial" w:cs="Arial"/>
          <w:b/>
          <w:bCs/>
          <w:sz w:val="22"/>
          <w:szCs w:val="22"/>
        </w:rPr>
        <w:t>I.</w:t>
      </w:r>
      <w:r w:rsidRPr="001A152D">
        <w:rPr>
          <w:rFonts w:ascii="Arial" w:hAnsi="Arial" w:cs="Arial"/>
          <w:b/>
          <w:bCs/>
          <w:sz w:val="22"/>
          <w:szCs w:val="22"/>
        </w:rPr>
        <w:tab/>
      </w:r>
      <w:r w:rsidRPr="001A152D">
        <w:rPr>
          <w:rFonts w:ascii="Arial" w:hAnsi="Arial" w:cs="Arial"/>
          <w:b/>
          <w:bCs/>
          <w:sz w:val="22"/>
          <w:szCs w:val="22"/>
          <w:u w:val="single"/>
        </w:rPr>
        <w:t>INTRODUCTION</w:t>
      </w:r>
      <w:r w:rsidRPr="001A152D">
        <w:rPr>
          <w:rFonts w:ascii="Arial" w:hAnsi="Arial" w:cs="Arial"/>
          <w:b/>
          <w:bCs/>
          <w:sz w:val="22"/>
          <w:szCs w:val="22"/>
        </w:rPr>
        <w:t>:</w:t>
      </w:r>
    </w:p>
    <w:p w14:paraId="6D43D40D" w14:textId="77777777" w:rsidR="00A51CD0" w:rsidRPr="001A152D" w:rsidRDefault="00A51CD0" w:rsidP="00A51CD0">
      <w:pPr>
        <w:jc w:val="both"/>
        <w:rPr>
          <w:rFonts w:ascii="Arial" w:hAnsi="Arial" w:cs="Arial"/>
          <w:b/>
          <w:bCs/>
          <w:sz w:val="22"/>
          <w:szCs w:val="22"/>
        </w:rPr>
      </w:pPr>
    </w:p>
    <w:p w14:paraId="5E2AF90F" w14:textId="42B92AC6" w:rsidR="001A152D" w:rsidRPr="001A152D" w:rsidRDefault="001A152D" w:rsidP="001A152D">
      <w:pPr>
        <w:ind w:left="720"/>
        <w:jc w:val="both"/>
        <w:rPr>
          <w:rFonts w:ascii="Arial" w:hAnsi="Arial" w:cs="Arial"/>
          <w:sz w:val="22"/>
          <w:szCs w:val="22"/>
        </w:rPr>
      </w:pPr>
      <w:r w:rsidRPr="001A152D">
        <w:rPr>
          <w:rFonts w:ascii="Arial" w:hAnsi="Arial" w:cs="Arial"/>
          <w:sz w:val="22"/>
          <w:szCs w:val="22"/>
        </w:rPr>
        <w:t xml:space="preserve">The purpose of this request for proposal (RFP) is to solicit sealed proposals for Henrico County Public Schools (HCPS) to provide program options that include specific research-based reading intervention materials to be used to support students in grades K – 12, to include exceptional education students, general education students, and English Language Learners (ELL). The expectation is that the RFP will result in the establishment of a contract or contracts that will provide the means to develop a matrix of approved program options and satisfy HCPS’s purchase of Tier II and Tier III reading intervention materials and/or specialized instruction materials for students with disabilities.  The materials provided </w:t>
      </w:r>
      <w:r w:rsidR="00356969" w:rsidRPr="001A152D">
        <w:rPr>
          <w:rFonts w:ascii="Arial" w:hAnsi="Arial" w:cs="Arial"/>
          <w:sz w:val="22"/>
          <w:szCs w:val="22"/>
        </w:rPr>
        <w:t>sh</w:t>
      </w:r>
      <w:r w:rsidR="00356969">
        <w:rPr>
          <w:rFonts w:ascii="Arial" w:hAnsi="Arial" w:cs="Arial"/>
          <w:sz w:val="22"/>
          <w:szCs w:val="22"/>
        </w:rPr>
        <w:t>all</w:t>
      </w:r>
      <w:r w:rsidR="00356969" w:rsidRPr="001A152D">
        <w:rPr>
          <w:rFonts w:ascii="Arial" w:hAnsi="Arial" w:cs="Arial"/>
          <w:sz w:val="22"/>
          <w:szCs w:val="22"/>
        </w:rPr>
        <w:t xml:space="preserve"> </w:t>
      </w:r>
      <w:r w:rsidRPr="001A152D">
        <w:rPr>
          <w:rFonts w:ascii="Arial" w:hAnsi="Arial" w:cs="Arial"/>
          <w:sz w:val="22"/>
          <w:szCs w:val="22"/>
        </w:rPr>
        <w:t xml:space="preserve">be in a print format. It is important to note that this is </w:t>
      </w:r>
      <w:r w:rsidRPr="003E7615">
        <w:rPr>
          <w:rFonts w:ascii="Arial" w:hAnsi="Arial" w:cs="Arial"/>
          <w:b/>
          <w:i/>
          <w:iCs/>
          <w:sz w:val="22"/>
          <w:szCs w:val="22"/>
        </w:rPr>
        <w:t>not</w:t>
      </w:r>
      <w:r w:rsidRPr="001A152D">
        <w:rPr>
          <w:rFonts w:ascii="Arial" w:hAnsi="Arial" w:cs="Arial"/>
          <w:sz w:val="22"/>
          <w:szCs w:val="22"/>
        </w:rPr>
        <w:t xml:space="preserve"> a request for a State Standards of Learning (SOL) Remediation program.</w:t>
      </w:r>
    </w:p>
    <w:p w14:paraId="31A1A01F" w14:textId="77777777" w:rsidR="001A152D" w:rsidRPr="001A152D" w:rsidRDefault="001A152D" w:rsidP="001A152D">
      <w:pPr>
        <w:ind w:left="720"/>
        <w:jc w:val="both"/>
        <w:rPr>
          <w:rFonts w:ascii="Arial" w:hAnsi="Arial" w:cs="Arial"/>
          <w:sz w:val="22"/>
          <w:szCs w:val="22"/>
        </w:rPr>
      </w:pPr>
    </w:p>
    <w:p w14:paraId="20889FC7" w14:textId="4709A809" w:rsidR="001A152D" w:rsidRPr="001A152D" w:rsidRDefault="001A152D" w:rsidP="001A152D">
      <w:pPr>
        <w:ind w:left="720"/>
        <w:jc w:val="both"/>
        <w:rPr>
          <w:rFonts w:ascii="Arial" w:hAnsi="Arial" w:cs="Arial"/>
          <w:sz w:val="22"/>
          <w:szCs w:val="22"/>
        </w:rPr>
      </w:pPr>
      <w:r w:rsidRPr="001A152D">
        <w:rPr>
          <w:rFonts w:ascii="Arial" w:hAnsi="Arial" w:cs="Arial"/>
          <w:sz w:val="22"/>
          <w:szCs w:val="22"/>
        </w:rPr>
        <w:t>The primary focus for intervention will be students who have reading skills “below age level, below grade level, or below established benchmark measures” according to HCPS data analysis, and are in need of Tier II or Tier III interventions in a “Response t</w:t>
      </w:r>
      <w:r w:rsidR="00B06E59">
        <w:rPr>
          <w:rFonts w:ascii="Arial" w:hAnsi="Arial" w:cs="Arial"/>
          <w:sz w:val="22"/>
          <w:szCs w:val="22"/>
        </w:rPr>
        <w:t>o Intervention” (R</w:t>
      </w:r>
      <w:r w:rsidR="00E42191">
        <w:rPr>
          <w:rFonts w:ascii="Arial" w:hAnsi="Arial" w:cs="Arial"/>
          <w:sz w:val="22"/>
          <w:szCs w:val="22"/>
        </w:rPr>
        <w:t>T</w:t>
      </w:r>
      <w:r w:rsidR="003E7615">
        <w:rPr>
          <w:rFonts w:ascii="Arial" w:hAnsi="Arial" w:cs="Arial"/>
          <w:sz w:val="22"/>
          <w:szCs w:val="22"/>
        </w:rPr>
        <w:t>I</w:t>
      </w:r>
      <w:r w:rsidRPr="001A152D">
        <w:rPr>
          <w:rFonts w:ascii="Arial" w:hAnsi="Arial" w:cs="Arial"/>
          <w:sz w:val="22"/>
          <w:szCs w:val="22"/>
        </w:rPr>
        <w:t xml:space="preserve">) model. Students may also already be identified as having a specific learning disability in the area of reading. Options for materials and strategies provided will be consistent across all schools at each level (elementary, middle, and high) within the HCPS system. </w:t>
      </w:r>
    </w:p>
    <w:p w14:paraId="346658F4" w14:textId="77777777" w:rsidR="001A152D" w:rsidRPr="001A152D" w:rsidRDefault="001A152D" w:rsidP="001A152D">
      <w:pPr>
        <w:ind w:left="720"/>
        <w:jc w:val="both"/>
        <w:rPr>
          <w:rFonts w:ascii="Arial" w:hAnsi="Arial" w:cs="Arial"/>
          <w:sz w:val="22"/>
          <w:szCs w:val="22"/>
        </w:rPr>
      </w:pPr>
    </w:p>
    <w:p w14:paraId="556F634E" w14:textId="77777777" w:rsidR="001A152D" w:rsidRDefault="001A152D" w:rsidP="001A152D">
      <w:pPr>
        <w:ind w:left="720"/>
        <w:jc w:val="both"/>
        <w:rPr>
          <w:rFonts w:ascii="Arial" w:hAnsi="Arial" w:cs="Arial"/>
          <w:sz w:val="22"/>
          <w:szCs w:val="22"/>
        </w:rPr>
      </w:pPr>
      <w:r w:rsidRPr="001A152D">
        <w:rPr>
          <w:rFonts w:ascii="Arial" w:hAnsi="Arial" w:cs="Arial"/>
          <w:sz w:val="22"/>
          <w:szCs w:val="22"/>
        </w:rPr>
        <w:t>In Tier I instruction, all students receive research-based instruction and programs based on the curriculum standards of the state and district and most students (80-85% or more) learn successfully. Progress is regularly monitored during Tier I instruction; usually at the beginning, middle and end of year to determine progress and identify those who need intervention. Intervention at Tier I is typically provided by the classroom teacher.</w:t>
      </w:r>
    </w:p>
    <w:p w14:paraId="2D4178EF" w14:textId="77777777" w:rsidR="00BE53EC" w:rsidRPr="001A152D" w:rsidRDefault="00BE53EC" w:rsidP="001A152D">
      <w:pPr>
        <w:ind w:left="720"/>
        <w:jc w:val="both"/>
        <w:rPr>
          <w:rFonts w:ascii="Arial" w:hAnsi="Arial" w:cs="Arial"/>
          <w:sz w:val="22"/>
          <w:szCs w:val="22"/>
        </w:rPr>
      </w:pPr>
    </w:p>
    <w:p w14:paraId="43C93B3F" w14:textId="77777777" w:rsidR="001A152D" w:rsidRPr="001A152D" w:rsidRDefault="001A152D" w:rsidP="001A152D">
      <w:pPr>
        <w:ind w:left="720"/>
        <w:jc w:val="both"/>
        <w:rPr>
          <w:rFonts w:ascii="Arial" w:hAnsi="Arial" w:cs="Arial"/>
          <w:sz w:val="22"/>
          <w:szCs w:val="22"/>
        </w:rPr>
      </w:pPr>
      <w:r w:rsidRPr="001A152D">
        <w:rPr>
          <w:rFonts w:ascii="Arial" w:hAnsi="Arial" w:cs="Arial"/>
          <w:sz w:val="22"/>
          <w:szCs w:val="22"/>
        </w:rPr>
        <w:t xml:space="preserve">Students whose progress falls below an established benchmark in Tier I instruction are provided supplemental small group support specific to areas of difficulty through Tier II intervention.   Around 10 to 15% of students may need this additional level of specific skill support.  Progress is assessed through weekly or bi-weekly measures, charted, and monitored to determine if the progress made is sufficient.  </w:t>
      </w:r>
    </w:p>
    <w:p w14:paraId="19F2B23C" w14:textId="77777777" w:rsidR="001A152D" w:rsidRPr="001A152D" w:rsidRDefault="001A152D" w:rsidP="001A152D">
      <w:pPr>
        <w:ind w:left="720"/>
        <w:jc w:val="both"/>
        <w:rPr>
          <w:rFonts w:ascii="Arial" w:hAnsi="Arial" w:cs="Arial"/>
          <w:sz w:val="22"/>
          <w:szCs w:val="22"/>
        </w:rPr>
      </w:pPr>
    </w:p>
    <w:p w14:paraId="0EAC732E" w14:textId="77777777" w:rsidR="001A152D" w:rsidRPr="001A152D" w:rsidRDefault="001A152D" w:rsidP="001A152D">
      <w:pPr>
        <w:ind w:left="720"/>
        <w:jc w:val="both"/>
        <w:rPr>
          <w:rFonts w:ascii="Arial" w:hAnsi="Arial" w:cs="Arial"/>
          <w:sz w:val="22"/>
          <w:szCs w:val="22"/>
        </w:rPr>
      </w:pPr>
      <w:r w:rsidRPr="001A152D">
        <w:rPr>
          <w:rFonts w:ascii="Arial" w:hAnsi="Arial" w:cs="Arial"/>
          <w:sz w:val="22"/>
          <w:szCs w:val="22"/>
        </w:rPr>
        <w:t>A very limited number of students (5-7%) may require Tier III instruction.  Tier III interventions provide more time and resources to develop academic or behavioral skills of particular students.  Interventions must be scientifically based with progress monitored through weekly or bi-weekly measures and the length and intensity of support may vary. Students who do not demonstrate sufficient progress in Tier III instruction may be considered for further evaluation.</w:t>
      </w:r>
    </w:p>
    <w:p w14:paraId="08CB54DA" w14:textId="77777777" w:rsidR="001A152D" w:rsidRPr="001A152D" w:rsidRDefault="001A152D" w:rsidP="001A152D">
      <w:pPr>
        <w:ind w:left="720"/>
        <w:jc w:val="both"/>
        <w:rPr>
          <w:rFonts w:ascii="Arial" w:hAnsi="Arial" w:cs="Arial"/>
          <w:sz w:val="22"/>
          <w:szCs w:val="22"/>
        </w:rPr>
      </w:pPr>
    </w:p>
    <w:p w14:paraId="7B82D7F4" w14:textId="77777777" w:rsidR="001A152D" w:rsidRPr="001A152D" w:rsidRDefault="001A152D" w:rsidP="001A152D">
      <w:pPr>
        <w:ind w:left="720"/>
        <w:jc w:val="both"/>
        <w:rPr>
          <w:rFonts w:ascii="Arial" w:hAnsi="Arial" w:cs="Arial"/>
          <w:sz w:val="22"/>
          <w:szCs w:val="22"/>
        </w:rPr>
      </w:pPr>
      <w:r w:rsidRPr="001A152D">
        <w:rPr>
          <w:rFonts w:ascii="Arial" w:hAnsi="Arial" w:cs="Arial"/>
          <w:sz w:val="22"/>
          <w:szCs w:val="22"/>
        </w:rPr>
        <w:t>The primary purpose of this RFP is to enhance instruction for students demonstrating deficits in reading or students with documented learning disabilities by providing system-wide (K-12) evidence-based instructional materials and train teachers to support student learning in reading.  Training and high quality materials will enable teachers to assist students to close achievement gaps in reading skills.</w:t>
      </w:r>
    </w:p>
    <w:p w14:paraId="65A3A4A6" w14:textId="77777777" w:rsidR="001A152D" w:rsidRPr="001A152D" w:rsidRDefault="001A152D" w:rsidP="001A152D">
      <w:pPr>
        <w:ind w:left="720"/>
        <w:jc w:val="both"/>
        <w:rPr>
          <w:rFonts w:ascii="Arial" w:hAnsi="Arial" w:cs="Arial"/>
          <w:sz w:val="22"/>
          <w:szCs w:val="22"/>
        </w:rPr>
      </w:pPr>
    </w:p>
    <w:p w14:paraId="51F05BA1" w14:textId="77777777" w:rsidR="009C4D54" w:rsidRDefault="00581B6B" w:rsidP="00581B6B">
      <w:pPr>
        <w:spacing w:after="240" w:line="240" w:lineRule="atLeast"/>
        <w:jc w:val="both"/>
        <w:rPr>
          <w:rFonts w:ascii="Arial" w:hAnsi="Arial" w:cs="Arial"/>
          <w:b/>
          <w:bCs/>
          <w:sz w:val="22"/>
          <w:szCs w:val="22"/>
        </w:rPr>
      </w:pPr>
      <w:r w:rsidRPr="001A152D">
        <w:rPr>
          <w:rFonts w:ascii="Arial" w:hAnsi="Arial" w:cs="Arial"/>
          <w:b/>
          <w:bCs/>
          <w:sz w:val="22"/>
          <w:szCs w:val="22"/>
        </w:rPr>
        <w:t>II.</w:t>
      </w:r>
      <w:r w:rsidRPr="001A152D">
        <w:rPr>
          <w:rFonts w:ascii="Arial" w:hAnsi="Arial" w:cs="Arial"/>
          <w:b/>
          <w:bCs/>
          <w:sz w:val="22"/>
          <w:szCs w:val="22"/>
        </w:rPr>
        <w:tab/>
      </w:r>
      <w:r w:rsidR="00640A8D">
        <w:rPr>
          <w:rFonts w:ascii="Arial" w:hAnsi="Arial" w:cs="Arial"/>
          <w:b/>
          <w:bCs/>
          <w:sz w:val="22"/>
          <w:szCs w:val="22"/>
          <w:u w:val="single"/>
        </w:rPr>
        <w:t>BACKGROUND</w:t>
      </w:r>
      <w:r w:rsidR="009C4D54" w:rsidRPr="001A152D">
        <w:rPr>
          <w:rFonts w:ascii="Arial" w:hAnsi="Arial" w:cs="Arial"/>
          <w:b/>
          <w:bCs/>
          <w:sz w:val="22"/>
          <w:szCs w:val="22"/>
        </w:rPr>
        <w:t>:</w:t>
      </w:r>
    </w:p>
    <w:p w14:paraId="0CF81BD7" w14:textId="77777777" w:rsidR="00640A8D" w:rsidRPr="00640A8D" w:rsidRDefault="00640A8D" w:rsidP="003E7615">
      <w:pPr>
        <w:ind w:left="720"/>
        <w:jc w:val="both"/>
        <w:rPr>
          <w:rFonts w:ascii="Arial" w:hAnsi="Arial" w:cs="Arial"/>
          <w:sz w:val="22"/>
          <w:szCs w:val="22"/>
        </w:rPr>
      </w:pPr>
      <w:r w:rsidRPr="00640A8D">
        <w:rPr>
          <w:rFonts w:ascii="Arial" w:eastAsia="Calibri" w:hAnsi="Arial" w:cs="Arial"/>
          <w:sz w:val="22"/>
          <w:szCs w:val="22"/>
        </w:rPr>
        <w:t xml:space="preserve">HCPS is a large metropolitan school district with over 49,800 students in 73 schools for the 2014-15 school year.  This includes 46 elementary schools, 12 middle schools, 9 high schools, 2 technical centers, 3 program centers and one preschool.  </w:t>
      </w:r>
      <w:r w:rsidRPr="00640A8D">
        <w:rPr>
          <w:rFonts w:ascii="Arial" w:hAnsi="Arial" w:cs="Arial"/>
          <w:color w:val="000000"/>
          <w:sz w:val="22"/>
          <w:szCs w:val="22"/>
        </w:rPr>
        <w:t>Approximately 3,700 teachers work in the system at this time.</w:t>
      </w:r>
    </w:p>
    <w:p w14:paraId="2550AD3F" w14:textId="77777777" w:rsidR="00640A8D" w:rsidRPr="00640A8D" w:rsidRDefault="00640A8D" w:rsidP="003E7615">
      <w:pPr>
        <w:jc w:val="both"/>
        <w:rPr>
          <w:rFonts w:ascii="Arial" w:hAnsi="Arial" w:cs="Arial"/>
          <w:sz w:val="22"/>
          <w:szCs w:val="22"/>
        </w:rPr>
      </w:pPr>
    </w:p>
    <w:p w14:paraId="23130ED3" w14:textId="58803B1B" w:rsidR="00640A8D" w:rsidRPr="00640A8D" w:rsidRDefault="00640A8D" w:rsidP="003E7615">
      <w:pPr>
        <w:ind w:left="720"/>
        <w:jc w:val="both"/>
        <w:rPr>
          <w:rFonts w:ascii="Arial" w:hAnsi="Arial" w:cs="Arial"/>
          <w:sz w:val="22"/>
          <w:szCs w:val="22"/>
        </w:rPr>
      </w:pPr>
      <w:r w:rsidRPr="00640A8D">
        <w:rPr>
          <w:rFonts w:ascii="Arial" w:hAnsi="Arial" w:cs="Arial"/>
          <w:color w:val="000000"/>
          <w:sz w:val="22"/>
          <w:szCs w:val="22"/>
        </w:rPr>
        <w:lastRenderedPageBreak/>
        <w:t xml:space="preserve">Services for our exceptional education students in public school are provided in the general education and </w:t>
      </w:r>
      <w:r w:rsidR="0074544D">
        <w:rPr>
          <w:rFonts w:ascii="Arial" w:hAnsi="Arial" w:cs="Arial"/>
          <w:color w:val="000000"/>
          <w:sz w:val="22"/>
          <w:szCs w:val="22"/>
        </w:rPr>
        <w:t>exceptional</w:t>
      </w:r>
      <w:r w:rsidR="0074544D" w:rsidRPr="00640A8D">
        <w:rPr>
          <w:rFonts w:ascii="Arial" w:hAnsi="Arial" w:cs="Arial"/>
          <w:color w:val="000000"/>
          <w:sz w:val="22"/>
          <w:szCs w:val="22"/>
        </w:rPr>
        <w:t xml:space="preserve"> </w:t>
      </w:r>
      <w:r w:rsidRPr="00640A8D">
        <w:rPr>
          <w:rFonts w:ascii="Arial" w:hAnsi="Arial" w:cs="Arial"/>
          <w:color w:val="000000"/>
          <w:sz w:val="22"/>
          <w:szCs w:val="22"/>
        </w:rPr>
        <w:t xml:space="preserve">education settings specific to the needs of each student.  This solicitation is intended to assist exceptional education and general education by providing intervention strategies to remediate students who are academically below their age level or grade level peers or fail to meet expected benchmarks in the area of reading.  A range of intervention materials and strategies are needed for meeting the continuum of exceptional education, ELL, and general education student needs across all grade levels (K-12) to support and align with Tier I curriculum content (VA SOLs) and the findings of the National Reading Panel. </w:t>
      </w:r>
    </w:p>
    <w:p w14:paraId="2D2C6C53" w14:textId="77777777" w:rsidR="00640A8D" w:rsidRPr="00640A8D" w:rsidRDefault="00640A8D" w:rsidP="00640A8D">
      <w:pPr>
        <w:rPr>
          <w:rFonts w:ascii="Arial" w:hAnsi="Arial" w:cs="Arial"/>
        </w:rPr>
      </w:pPr>
    </w:p>
    <w:p w14:paraId="1C44846C" w14:textId="77777777" w:rsidR="00640A8D" w:rsidRPr="00640A8D" w:rsidRDefault="00640A8D" w:rsidP="00640A8D">
      <w:pPr>
        <w:ind w:left="720"/>
        <w:rPr>
          <w:rFonts w:ascii="Arial" w:hAnsi="Arial" w:cs="Arial"/>
          <w:sz w:val="22"/>
          <w:szCs w:val="22"/>
        </w:rPr>
      </w:pPr>
      <w:r w:rsidRPr="00640A8D">
        <w:rPr>
          <w:rFonts w:ascii="Arial" w:hAnsi="Arial" w:cs="Arial"/>
          <w:b/>
          <w:bCs/>
          <w:color w:val="000000"/>
          <w:sz w:val="22"/>
          <w:szCs w:val="22"/>
        </w:rPr>
        <w:t>Students to be served</w:t>
      </w:r>
      <w:r w:rsidRPr="00640A8D">
        <w:rPr>
          <w:rFonts w:ascii="Arial" w:hAnsi="Arial" w:cs="Arial"/>
          <w:color w:val="000000"/>
          <w:sz w:val="22"/>
          <w:szCs w:val="22"/>
        </w:rPr>
        <w:t>:  </w:t>
      </w:r>
    </w:p>
    <w:p w14:paraId="0B98D5AA" w14:textId="77777777" w:rsidR="00640A8D" w:rsidRPr="00640A8D" w:rsidRDefault="00640A8D" w:rsidP="00640A8D">
      <w:pPr>
        <w:rPr>
          <w:rFonts w:ascii="Arial" w:hAnsi="Arial" w:cs="Arial"/>
          <w:sz w:val="22"/>
          <w:szCs w:val="22"/>
        </w:rPr>
      </w:pPr>
    </w:p>
    <w:p w14:paraId="0149979B" w14:textId="77777777" w:rsidR="00640A8D" w:rsidRDefault="00640A8D" w:rsidP="00640A8D">
      <w:pPr>
        <w:ind w:left="720"/>
        <w:rPr>
          <w:rFonts w:ascii="Arial" w:hAnsi="Arial" w:cs="Arial"/>
          <w:color w:val="000000"/>
          <w:sz w:val="22"/>
          <w:szCs w:val="22"/>
        </w:rPr>
      </w:pPr>
      <w:r w:rsidRPr="00640A8D">
        <w:rPr>
          <w:rFonts w:ascii="Arial" w:hAnsi="Arial" w:cs="Arial"/>
          <w:color w:val="000000"/>
          <w:sz w:val="22"/>
          <w:szCs w:val="22"/>
        </w:rPr>
        <w:t>Approximate estimates at each level based on percentages indicated (see Section I. Purpose and Intent for explanation of percentages):</w:t>
      </w:r>
    </w:p>
    <w:p w14:paraId="7F49B54D" w14:textId="77777777" w:rsidR="00BE53EC" w:rsidRDefault="00BE53EC" w:rsidP="00640A8D">
      <w:pPr>
        <w:ind w:left="720"/>
        <w:rPr>
          <w:rFonts w:ascii="Arial" w:hAnsi="Arial" w:cs="Arial"/>
          <w:color w:val="000000"/>
          <w:sz w:val="22"/>
          <w:szCs w:val="22"/>
        </w:rPr>
      </w:pPr>
    </w:p>
    <w:tbl>
      <w:tblPr>
        <w:tblW w:w="8593" w:type="dxa"/>
        <w:tblInd w:w="1152" w:type="dxa"/>
        <w:tblCellMar>
          <w:top w:w="15" w:type="dxa"/>
          <w:left w:w="15" w:type="dxa"/>
          <w:bottom w:w="15" w:type="dxa"/>
          <w:right w:w="15" w:type="dxa"/>
        </w:tblCellMar>
        <w:tblLook w:val="04A0" w:firstRow="1" w:lastRow="0" w:firstColumn="1" w:lastColumn="0" w:noHBand="0" w:noVBand="1"/>
      </w:tblPr>
      <w:tblGrid>
        <w:gridCol w:w="2091"/>
        <w:gridCol w:w="1436"/>
        <w:gridCol w:w="1870"/>
        <w:gridCol w:w="1598"/>
        <w:gridCol w:w="1598"/>
      </w:tblGrid>
      <w:tr w:rsidR="00BE53EC" w:rsidRPr="00BE53EC" w14:paraId="3B2085ED" w14:textId="77777777" w:rsidTr="00BE53EC">
        <w:trPr>
          <w:trHeight w:val="485"/>
        </w:trPr>
        <w:tc>
          <w:tcPr>
            <w:tcW w:w="20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9BD3A51" w14:textId="77777777" w:rsidR="00BE53EC" w:rsidRPr="00BE53EC" w:rsidRDefault="00BE53EC" w:rsidP="00BE53EC">
            <w:pPr>
              <w:ind w:left="630"/>
              <w:rPr>
                <w:rFonts w:ascii="Arial" w:hAnsi="Arial" w:cs="Arial"/>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B7317A7" w14:textId="77777777" w:rsidR="00BE53EC" w:rsidRPr="00BE53EC" w:rsidRDefault="00BE53EC" w:rsidP="00BE53EC">
            <w:pPr>
              <w:jc w:val="center"/>
              <w:rPr>
                <w:rFonts w:ascii="Arial" w:hAnsi="Arial" w:cs="Arial"/>
                <w:sz w:val="22"/>
                <w:szCs w:val="22"/>
              </w:rPr>
            </w:pPr>
            <w:r w:rsidRPr="00BE53EC">
              <w:rPr>
                <w:rFonts w:ascii="Arial" w:hAnsi="Arial" w:cs="Arial"/>
                <w:b/>
                <w:bCs/>
                <w:color w:val="000000"/>
                <w:sz w:val="22"/>
                <w:szCs w:val="22"/>
              </w:rPr>
              <w:t>#Enrolled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95F66E5" w14:textId="77777777" w:rsidR="00BE53EC" w:rsidRPr="00BE53EC" w:rsidRDefault="00BE53EC" w:rsidP="00BE53EC">
            <w:pPr>
              <w:jc w:val="center"/>
              <w:rPr>
                <w:rFonts w:ascii="Arial" w:hAnsi="Arial" w:cs="Arial"/>
                <w:sz w:val="22"/>
                <w:szCs w:val="22"/>
              </w:rPr>
            </w:pPr>
            <w:r w:rsidRPr="00BE53EC">
              <w:rPr>
                <w:rFonts w:ascii="Arial" w:hAnsi="Arial" w:cs="Arial"/>
                <w:b/>
                <w:bCs/>
                <w:color w:val="000000"/>
                <w:sz w:val="22"/>
                <w:szCs w:val="22"/>
              </w:rPr>
              <w:t>85% success</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FB112C" w14:textId="77777777" w:rsidR="00BE53EC" w:rsidRPr="00BE53EC" w:rsidRDefault="00BE53EC" w:rsidP="00BE53EC">
            <w:pPr>
              <w:jc w:val="center"/>
              <w:rPr>
                <w:rFonts w:ascii="Arial" w:hAnsi="Arial" w:cs="Arial"/>
                <w:b/>
                <w:bCs/>
                <w:color w:val="000000"/>
                <w:sz w:val="22"/>
                <w:szCs w:val="22"/>
              </w:rPr>
            </w:pPr>
            <w:r w:rsidRPr="00BE53EC">
              <w:rPr>
                <w:rFonts w:ascii="Arial" w:hAnsi="Arial" w:cs="Arial"/>
                <w:b/>
                <w:bCs/>
                <w:color w:val="000000"/>
                <w:sz w:val="22"/>
                <w:szCs w:val="22"/>
              </w:rPr>
              <w:t>Tier II</w:t>
            </w:r>
          </w:p>
          <w:p w14:paraId="59CE7E61" w14:textId="77777777" w:rsidR="00BE53EC" w:rsidRPr="00BE53EC" w:rsidRDefault="00BE53EC" w:rsidP="00BE53EC">
            <w:pPr>
              <w:jc w:val="center"/>
              <w:rPr>
                <w:rFonts w:ascii="Arial" w:hAnsi="Arial" w:cs="Arial"/>
                <w:sz w:val="22"/>
                <w:szCs w:val="22"/>
              </w:rPr>
            </w:pPr>
            <w:r w:rsidRPr="00BE53EC">
              <w:rPr>
                <w:rFonts w:ascii="Arial" w:hAnsi="Arial" w:cs="Arial"/>
                <w:b/>
                <w:bCs/>
                <w:color w:val="000000"/>
                <w:sz w:val="22"/>
                <w:szCs w:val="22"/>
              </w:rPr>
              <w:t>10%</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D32E52" w14:textId="77777777" w:rsidR="00BE53EC" w:rsidRPr="00BE53EC" w:rsidRDefault="00BE53EC" w:rsidP="00BE53EC">
            <w:pPr>
              <w:jc w:val="center"/>
              <w:rPr>
                <w:rFonts w:ascii="Arial" w:hAnsi="Arial" w:cs="Arial"/>
                <w:b/>
                <w:bCs/>
                <w:color w:val="000000"/>
                <w:sz w:val="22"/>
                <w:szCs w:val="22"/>
              </w:rPr>
            </w:pPr>
            <w:r w:rsidRPr="00BE53EC">
              <w:rPr>
                <w:rFonts w:ascii="Arial" w:hAnsi="Arial" w:cs="Arial"/>
                <w:b/>
                <w:bCs/>
                <w:color w:val="000000"/>
                <w:sz w:val="22"/>
                <w:szCs w:val="22"/>
              </w:rPr>
              <w:t>Tier III</w:t>
            </w:r>
          </w:p>
          <w:p w14:paraId="7DA4ECE2" w14:textId="77777777" w:rsidR="00BE53EC" w:rsidRPr="00BE53EC" w:rsidRDefault="00BE53EC" w:rsidP="00BE53EC">
            <w:pPr>
              <w:jc w:val="center"/>
              <w:rPr>
                <w:rFonts w:ascii="Arial" w:hAnsi="Arial" w:cs="Arial"/>
                <w:sz w:val="22"/>
                <w:szCs w:val="22"/>
              </w:rPr>
            </w:pPr>
            <w:r w:rsidRPr="00BE53EC">
              <w:rPr>
                <w:rFonts w:ascii="Arial" w:hAnsi="Arial" w:cs="Arial"/>
                <w:b/>
                <w:bCs/>
                <w:color w:val="000000"/>
                <w:sz w:val="22"/>
                <w:szCs w:val="22"/>
              </w:rPr>
              <w:t>5%</w:t>
            </w:r>
          </w:p>
        </w:tc>
      </w:tr>
      <w:tr w:rsidR="00BE53EC" w:rsidRPr="00BE53EC" w14:paraId="444192C2" w14:textId="77777777" w:rsidTr="00BE53EC">
        <w:trPr>
          <w:trHeight w:val="242"/>
        </w:trPr>
        <w:tc>
          <w:tcPr>
            <w:tcW w:w="20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9BE9742" w14:textId="77777777" w:rsidR="00BE53EC" w:rsidRPr="00BE53EC" w:rsidRDefault="00BE53EC" w:rsidP="00BE53EC">
            <w:pPr>
              <w:rPr>
                <w:rFonts w:ascii="Arial" w:hAnsi="Arial" w:cs="Arial"/>
                <w:sz w:val="22"/>
                <w:szCs w:val="22"/>
              </w:rPr>
            </w:pPr>
            <w:r w:rsidRPr="00BE53EC">
              <w:rPr>
                <w:rFonts w:ascii="Arial" w:hAnsi="Arial" w:cs="Arial"/>
                <w:b/>
                <w:bCs/>
                <w:color w:val="000000"/>
                <w:sz w:val="22"/>
                <w:szCs w:val="22"/>
              </w:rPr>
              <w:t>Elementary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BDA7BA" w14:textId="77777777" w:rsidR="00BE53EC" w:rsidRPr="00BE53EC" w:rsidRDefault="00BE53EC" w:rsidP="00BE53EC">
            <w:pPr>
              <w:tabs>
                <w:tab w:val="decimal" w:pos="920"/>
              </w:tabs>
              <w:rPr>
                <w:rFonts w:ascii="Arial" w:hAnsi="Arial" w:cs="Arial"/>
                <w:sz w:val="22"/>
                <w:szCs w:val="22"/>
              </w:rPr>
            </w:pPr>
            <w:r w:rsidRPr="00BE53EC">
              <w:rPr>
                <w:rFonts w:ascii="Arial" w:hAnsi="Arial" w:cs="Arial"/>
                <w:color w:val="000000"/>
                <w:sz w:val="22"/>
                <w:szCs w:val="22"/>
              </w:rPr>
              <w:t>23,246</w:t>
            </w:r>
          </w:p>
        </w:tc>
        <w:tc>
          <w:tcPr>
            <w:tcW w:w="18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D861DD" w14:textId="77777777" w:rsidR="00BE53EC" w:rsidRPr="00BE53EC" w:rsidRDefault="00BE53EC" w:rsidP="00BE53EC">
            <w:pPr>
              <w:tabs>
                <w:tab w:val="decimal" w:pos="1010"/>
              </w:tabs>
              <w:ind w:left="-70"/>
              <w:rPr>
                <w:rFonts w:ascii="Arial" w:hAnsi="Arial" w:cs="Arial"/>
                <w:sz w:val="22"/>
                <w:szCs w:val="22"/>
              </w:rPr>
            </w:pPr>
            <w:r w:rsidRPr="00BE53EC">
              <w:rPr>
                <w:rFonts w:ascii="Arial" w:hAnsi="Arial" w:cs="Arial"/>
                <w:color w:val="000000"/>
                <w:sz w:val="22"/>
                <w:szCs w:val="22"/>
              </w:rPr>
              <w:t>19,759</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D2F2637" w14:textId="77777777" w:rsidR="00BE53EC" w:rsidRPr="00BE53EC" w:rsidRDefault="00BE53EC" w:rsidP="00BE53EC">
            <w:pPr>
              <w:tabs>
                <w:tab w:val="decimal" w:pos="915"/>
              </w:tabs>
              <w:ind w:left="75"/>
              <w:jc w:val="center"/>
              <w:rPr>
                <w:rFonts w:ascii="Arial" w:hAnsi="Arial" w:cs="Arial"/>
                <w:sz w:val="22"/>
                <w:szCs w:val="22"/>
              </w:rPr>
            </w:pPr>
            <w:r w:rsidRPr="00BE53EC">
              <w:rPr>
                <w:rFonts w:ascii="Arial" w:hAnsi="Arial" w:cs="Arial"/>
                <w:bCs/>
                <w:color w:val="000000"/>
                <w:sz w:val="22"/>
                <w:szCs w:val="22"/>
              </w:rPr>
              <w:t>2,324</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4D9D808" w14:textId="77777777" w:rsidR="00BE53EC" w:rsidRPr="00BE53EC" w:rsidRDefault="00BE53EC" w:rsidP="00BE53EC">
            <w:pPr>
              <w:tabs>
                <w:tab w:val="decimal" w:pos="795"/>
              </w:tabs>
              <w:ind w:left="-105"/>
              <w:jc w:val="center"/>
              <w:rPr>
                <w:rFonts w:ascii="Arial" w:hAnsi="Arial" w:cs="Arial"/>
                <w:sz w:val="22"/>
                <w:szCs w:val="22"/>
              </w:rPr>
            </w:pPr>
            <w:r w:rsidRPr="00BE53EC">
              <w:rPr>
                <w:rFonts w:ascii="Arial" w:hAnsi="Arial" w:cs="Arial"/>
                <w:bCs/>
                <w:color w:val="000000"/>
                <w:sz w:val="22"/>
                <w:szCs w:val="22"/>
              </w:rPr>
              <w:t>1,162</w:t>
            </w:r>
          </w:p>
        </w:tc>
      </w:tr>
      <w:tr w:rsidR="00BE53EC" w:rsidRPr="00BE53EC" w14:paraId="25778BDC" w14:textId="77777777" w:rsidTr="00BE53EC">
        <w:trPr>
          <w:trHeight w:val="254"/>
        </w:trPr>
        <w:tc>
          <w:tcPr>
            <w:tcW w:w="20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2A7ECE0" w14:textId="77777777" w:rsidR="00BE53EC" w:rsidRPr="00BE53EC" w:rsidRDefault="00BE53EC" w:rsidP="00BE53EC">
            <w:pPr>
              <w:rPr>
                <w:rFonts w:ascii="Arial" w:hAnsi="Arial" w:cs="Arial"/>
                <w:sz w:val="22"/>
                <w:szCs w:val="22"/>
              </w:rPr>
            </w:pPr>
            <w:r w:rsidRPr="00BE53EC">
              <w:rPr>
                <w:rFonts w:ascii="Arial" w:hAnsi="Arial" w:cs="Arial"/>
                <w:b/>
                <w:bCs/>
                <w:color w:val="000000"/>
                <w:sz w:val="22"/>
                <w:szCs w:val="22"/>
              </w:rPr>
              <w:t>Middle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372365" w14:textId="77777777" w:rsidR="00BE53EC" w:rsidRPr="00BE53EC" w:rsidRDefault="00BE53EC" w:rsidP="00BE53EC">
            <w:pPr>
              <w:tabs>
                <w:tab w:val="decimal" w:pos="920"/>
              </w:tabs>
              <w:rPr>
                <w:rFonts w:ascii="Arial" w:hAnsi="Arial" w:cs="Arial"/>
                <w:sz w:val="22"/>
                <w:szCs w:val="22"/>
              </w:rPr>
            </w:pPr>
            <w:r w:rsidRPr="00BE53EC">
              <w:rPr>
                <w:rFonts w:ascii="Arial" w:hAnsi="Arial" w:cs="Arial"/>
                <w:color w:val="000000"/>
                <w:sz w:val="22"/>
                <w:szCs w:val="22"/>
              </w:rPr>
              <w:t>11,278</w:t>
            </w:r>
          </w:p>
        </w:tc>
        <w:tc>
          <w:tcPr>
            <w:tcW w:w="18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55A140" w14:textId="77777777" w:rsidR="00BE53EC" w:rsidRPr="00BE53EC" w:rsidRDefault="00BE53EC" w:rsidP="00BE53EC">
            <w:pPr>
              <w:tabs>
                <w:tab w:val="decimal" w:pos="1010"/>
              </w:tabs>
              <w:ind w:left="-70"/>
              <w:rPr>
                <w:rFonts w:ascii="Arial" w:hAnsi="Arial" w:cs="Arial"/>
                <w:sz w:val="22"/>
                <w:szCs w:val="22"/>
              </w:rPr>
            </w:pPr>
            <w:r w:rsidRPr="00BE53EC">
              <w:rPr>
                <w:rFonts w:ascii="Arial" w:hAnsi="Arial" w:cs="Arial"/>
                <w:color w:val="000000"/>
                <w:sz w:val="22"/>
                <w:szCs w:val="22"/>
              </w:rPr>
              <w:t>9,586</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D17D9A2" w14:textId="77777777" w:rsidR="00BE53EC" w:rsidRPr="00BE53EC" w:rsidRDefault="00BE53EC" w:rsidP="00BE53EC">
            <w:pPr>
              <w:tabs>
                <w:tab w:val="decimal" w:pos="915"/>
              </w:tabs>
              <w:ind w:left="75"/>
              <w:jc w:val="center"/>
              <w:rPr>
                <w:rFonts w:ascii="Arial" w:hAnsi="Arial" w:cs="Arial"/>
                <w:sz w:val="22"/>
                <w:szCs w:val="22"/>
              </w:rPr>
            </w:pPr>
            <w:r w:rsidRPr="00BE53EC">
              <w:rPr>
                <w:rFonts w:ascii="Arial" w:hAnsi="Arial" w:cs="Arial"/>
                <w:bCs/>
                <w:color w:val="000000"/>
                <w:sz w:val="22"/>
                <w:szCs w:val="22"/>
              </w:rPr>
              <w:t>1,128</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04FD55" w14:textId="77777777" w:rsidR="00BE53EC" w:rsidRPr="00BE53EC" w:rsidRDefault="00BE53EC" w:rsidP="00BE53EC">
            <w:pPr>
              <w:tabs>
                <w:tab w:val="decimal" w:pos="795"/>
              </w:tabs>
              <w:ind w:left="-105"/>
              <w:jc w:val="center"/>
              <w:rPr>
                <w:rFonts w:ascii="Arial" w:hAnsi="Arial" w:cs="Arial"/>
                <w:sz w:val="22"/>
                <w:szCs w:val="22"/>
              </w:rPr>
            </w:pPr>
            <w:r w:rsidRPr="00BE53EC">
              <w:rPr>
                <w:rFonts w:ascii="Arial" w:hAnsi="Arial" w:cs="Arial"/>
                <w:bCs/>
                <w:color w:val="000000"/>
                <w:sz w:val="22"/>
                <w:szCs w:val="22"/>
              </w:rPr>
              <w:t>564</w:t>
            </w:r>
          </w:p>
        </w:tc>
      </w:tr>
      <w:tr w:rsidR="00BE53EC" w:rsidRPr="00BE53EC" w14:paraId="4D49EA70" w14:textId="77777777" w:rsidTr="00BE53EC">
        <w:trPr>
          <w:trHeight w:val="242"/>
        </w:trPr>
        <w:tc>
          <w:tcPr>
            <w:tcW w:w="20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63D3290" w14:textId="77777777" w:rsidR="00BE53EC" w:rsidRPr="00BE53EC" w:rsidRDefault="00BE53EC" w:rsidP="00BE53EC">
            <w:pPr>
              <w:rPr>
                <w:rFonts w:ascii="Arial" w:hAnsi="Arial" w:cs="Arial"/>
                <w:sz w:val="22"/>
                <w:szCs w:val="22"/>
              </w:rPr>
            </w:pPr>
            <w:r w:rsidRPr="00BE53EC">
              <w:rPr>
                <w:rFonts w:ascii="Arial" w:hAnsi="Arial" w:cs="Arial"/>
                <w:b/>
                <w:bCs/>
                <w:color w:val="000000"/>
                <w:sz w:val="22"/>
                <w:szCs w:val="22"/>
              </w:rPr>
              <w:t>High School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C9AEA2" w14:textId="77777777" w:rsidR="00BE53EC" w:rsidRPr="00BE53EC" w:rsidRDefault="00BE53EC" w:rsidP="00BE53EC">
            <w:pPr>
              <w:tabs>
                <w:tab w:val="decimal" w:pos="920"/>
              </w:tabs>
              <w:rPr>
                <w:rFonts w:ascii="Arial" w:hAnsi="Arial" w:cs="Arial"/>
                <w:sz w:val="22"/>
                <w:szCs w:val="22"/>
              </w:rPr>
            </w:pPr>
            <w:r w:rsidRPr="00BE53EC">
              <w:rPr>
                <w:rFonts w:ascii="Arial" w:hAnsi="Arial" w:cs="Arial"/>
                <w:color w:val="000000"/>
                <w:sz w:val="22"/>
                <w:szCs w:val="22"/>
              </w:rPr>
              <w:t>14,749</w:t>
            </w:r>
          </w:p>
        </w:tc>
        <w:tc>
          <w:tcPr>
            <w:tcW w:w="18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83D3B1D" w14:textId="77777777" w:rsidR="00BE53EC" w:rsidRPr="00BE53EC" w:rsidRDefault="00BE53EC" w:rsidP="00BE53EC">
            <w:pPr>
              <w:tabs>
                <w:tab w:val="decimal" w:pos="1010"/>
              </w:tabs>
              <w:ind w:left="-70"/>
              <w:rPr>
                <w:rFonts w:ascii="Arial" w:hAnsi="Arial" w:cs="Arial"/>
                <w:sz w:val="22"/>
                <w:szCs w:val="22"/>
              </w:rPr>
            </w:pPr>
            <w:r w:rsidRPr="00BE53EC">
              <w:rPr>
                <w:rFonts w:ascii="Arial" w:hAnsi="Arial" w:cs="Arial"/>
                <w:color w:val="000000"/>
                <w:sz w:val="22"/>
                <w:szCs w:val="22"/>
              </w:rPr>
              <w:t>12,536</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011C591" w14:textId="77777777" w:rsidR="00BE53EC" w:rsidRPr="00BE53EC" w:rsidRDefault="00BE53EC" w:rsidP="00BE53EC">
            <w:pPr>
              <w:tabs>
                <w:tab w:val="decimal" w:pos="915"/>
              </w:tabs>
              <w:ind w:left="75"/>
              <w:jc w:val="center"/>
              <w:rPr>
                <w:rFonts w:ascii="Arial" w:hAnsi="Arial" w:cs="Arial"/>
                <w:sz w:val="22"/>
                <w:szCs w:val="22"/>
              </w:rPr>
            </w:pPr>
            <w:r w:rsidRPr="00BE53EC">
              <w:rPr>
                <w:rFonts w:ascii="Arial" w:hAnsi="Arial" w:cs="Arial"/>
                <w:bCs/>
                <w:color w:val="000000"/>
                <w:sz w:val="22"/>
                <w:szCs w:val="22"/>
              </w:rPr>
              <w:t>1,475</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4D51316" w14:textId="77777777" w:rsidR="00BE53EC" w:rsidRPr="00BE53EC" w:rsidRDefault="00BE53EC" w:rsidP="00BE53EC">
            <w:pPr>
              <w:tabs>
                <w:tab w:val="decimal" w:pos="795"/>
              </w:tabs>
              <w:ind w:left="-105"/>
              <w:jc w:val="center"/>
              <w:rPr>
                <w:rFonts w:ascii="Arial" w:hAnsi="Arial" w:cs="Arial"/>
                <w:sz w:val="22"/>
                <w:szCs w:val="22"/>
              </w:rPr>
            </w:pPr>
            <w:r w:rsidRPr="00BE53EC">
              <w:rPr>
                <w:rFonts w:ascii="Arial" w:hAnsi="Arial" w:cs="Arial"/>
                <w:bCs/>
                <w:color w:val="000000"/>
                <w:sz w:val="22"/>
                <w:szCs w:val="22"/>
              </w:rPr>
              <w:t>737</w:t>
            </w:r>
          </w:p>
        </w:tc>
      </w:tr>
      <w:tr w:rsidR="00BE53EC" w:rsidRPr="00BE53EC" w14:paraId="1AEFD227" w14:textId="77777777" w:rsidTr="00BE53EC">
        <w:trPr>
          <w:trHeight w:val="242"/>
        </w:trPr>
        <w:tc>
          <w:tcPr>
            <w:tcW w:w="20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7B3B46A" w14:textId="77777777" w:rsidR="00BE53EC" w:rsidRPr="00BE53EC" w:rsidRDefault="00BE53EC" w:rsidP="00BE53EC">
            <w:pPr>
              <w:rPr>
                <w:rFonts w:ascii="Arial" w:hAnsi="Arial" w:cs="Arial"/>
                <w:b/>
                <w:bCs/>
                <w:color w:val="000000"/>
                <w:sz w:val="22"/>
                <w:szCs w:val="22"/>
              </w:rPr>
            </w:pPr>
            <w:r w:rsidRPr="00BE53EC">
              <w:rPr>
                <w:rFonts w:ascii="Arial" w:hAnsi="Arial" w:cs="Arial"/>
                <w:b/>
                <w:bCs/>
                <w:color w:val="000000"/>
                <w:sz w:val="22"/>
                <w:szCs w:val="22"/>
              </w:rPr>
              <w:t>Other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41D054C" w14:textId="77777777" w:rsidR="00BE53EC" w:rsidRPr="00BE53EC" w:rsidRDefault="00BE53EC" w:rsidP="00BE53EC">
            <w:pPr>
              <w:tabs>
                <w:tab w:val="decimal" w:pos="920"/>
              </w:tabs>
              <w:rPr>
                <w:rFonts w:ascii="Arial" w:hAnsi="Arial" w:cs="Arial"/>
                <w:sz w:val="22"/>
                <w:szCs w:val="22"/>
              </w:rPr>
            </w:pPr>
            <w:r w:rsidRPr="00BE53EC">
              <w:rPr>
                <w:rFonts w:ascii="Arial" w:hAnsi="Arial" w:cs="Arial"/>
                <w:sz w:val="22"/>
                <w:szCs w:val="22"/>
              </w:rPr>
              <w:t>621</w:t>
            </w:r>
          </w:p>
        </w:tc>
        <w:tc>
          <w:tcPr>
            <w:tcW w:w="18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86116B0" w14:textId="77777777" w:rsidR="00BE53EC" w:rsidRPr="00BE53EC" w:rsidRDefault="00BE53EC" w:rsidP="00BE53EC">
            <w:pPr>
              <w:tabs>
                <w:tab w:val="decimal" w:pos="1010"/>
              </w:tabs>
              <w:ind w:left="-70"/>
              <w:rPr>
                <w:rFonts w:ascii="Arial" w:hAnsi="Arial" w:cs="Arial"/>
                <w:color w:val="000000"/>
                <w:sz w:val="22"/>
                <w:szCs w:val="22"/>
              </w:rPr>
            </w:pPr>
            <w:r w:rsidRPr="00BE53EC">
              <w:rPr>
                <w:rFonts w:ascii="Arial" w:hAnsi="Arial" w:cs="Arial"/>
                <w:color w:val="000000"/>
                <w:sz w:val="22"/>
                <w:szCs w:val="22"/>
              </w:rPr>
              <w:t>528</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FB0553A" w14:textId="77777777" w:rsidR="00BE53EC" w:rsidRPr="00BE53EC" w:rsidRDefault="00BE53EC" w:rsidP="00BE53EC">
            <w:pPr>
              <w:tabs>
                <w:tab w:val="decimal" w:pos="915"/>
              </w:tabs>
              <w:ind w:left="75"/>
              <w:jc w:val="center"/>
              <w:rPr>
                <w:rFonts w:ascii="Arial" w:hAnsi="Arial" w:cs="Arial"/>
                <w:bCs/>
                <w:color w:val="000000"/>
                <w:sz w:val="22"/>
                <w:szCs w:val="22"/>
              </w:rPr>
            </w:pPr>
            <w:r w:rsidRPr="00BE53EC">
              <w:rPr>
                <w:rFonts w:ascii="Arial" w:hAnsi="Arial" w:cs="Arial"/>
                <w:bCs/>
                <w:color w:val="000000"/>
                <w:sz w:val="22"/>
                <w:szCs w:val="22"/>
              </w:rPr>
              <w:t>62</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AC24C24" w14:textId="77777777" w:rsidR="00BE53EC" w:rsidRPr="00BE53EC" w:rsidRDefault="00BE53EC" w:rsidP="00BE53EC">
            <w:pPr>
              <w:tabs>
                <w:tab w:val="decimal" w:pos="795"/>
              </w:tabs>
              <w:ind w:left="-105"/>
              <w:jc w:val="center"/>
              <w:rPr>
                <w:rFonts w:ascii="Arial" w:hAnsi="Arial" w:cs="Arial"/>
                <w:bCs/>
                <w:color w:val="000000"/>
                <w:sz w:val="22"/>
                <w:szCs w:val="22"/>
              </w:rPr>
            </w:pPr>
            <w:r w:rsidRPr="00BE53EC">
              <w:rPr>
                <w:rFonts w:ascii="Arial" w:hAnsi="Arial" w:cs="Arial"/>
                <w:bCs/>
                <w:color w:val="000000"/>
                <w:sz w:val="22"/>
                <w:szCs w:val="22"/>
              </w:rPr>
              <w:t>31</w:t>
            </w:r>
          </w:p>
        </w:tc>
      </w:tr>
      <w:tr w:rsidR="00BE53EC" w:rsidRPr="00BE53EC" w14:paraId="6EB98732" w14:textId="77777777" w:rsidTr="00BE53EC">
        <w:trPr>
          <w:trHeight w:val="254"/>
        </w:trPr>
        <w:tc>
          <w:tcPr>
            <w:tcW w:w="20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D5DEA2C" w14:textId="77777777" w:rsidR="00BE53EC" w:rsidRPr="00BE53EC" w:rsidRDefault="00BE53EC" w:rsidP="00BE53EC">
            <w:pPr>
              <w:rPr>
                <w:rFonts w:ascii="Arial" w:hAnsi="Arial" w:cs="Arial"/>
                <w:sz w:val="22"/>
                <w:szCs w:val="22"/>
              </w:rPr>
            </w:pPr>
            <w:r w:rsidRPr="00BE53EC">
              <w:rPr>
                <w:rFonts w:ascii="Arial" w:hAnsi="Arial" w:cs="Arial"/>
                <w:b/>
                <w:bCs/>
                <w:color w:val="000000"/>
                <w:sz w:val="22"/>
                <w:szCs w:val="22"/>
              </w:rPr>
              <w:t>Totals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6ED892E" w14:textId="77777777" w:rsidR="00BE53EC" w:rsidRPr="00BE53EC" w:rsidRDefault="00BE53EC" w:rsidP="00BE53EC">
            <w:pPr>
              <w:tabs>
                <w:tab w:val="decimal" w:pos="920"/>
              </w:tabs>
              <w:rPr>
                <w:rFonts w:ascii="Arial" w:hAnsi="Arial" w:cs="Arial"/>
                <w:sz w:val="22"/>
                <w:szCs w:val="22"/>
              </w:rPr>
            </w:pPr>
            <w:r w:rsidRPr="00BE53EC">
              <w:rPr>
                <w:rFonts w:ascii="Arial" w:hAnsi="Arial" w:cs="Arial"/>
                <w:sz w:val="22"/>
                <w:szCs w:val="22"/>
              </w:rPr>
              <w:t>49,894</w:t>
            </w:r>
          </w:p>
        </w:tc>
        <w:tc>
          <w:tcPr>
            <w:tcW w:w="187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B47278" w14:textId="77777777" w:rsidR="00BE53EC" w:rsidRPr="00BE53EC" w:rsidRDefault="00BE53EC" w:rsidP="00BE53EC">
            <w:pPr>
              <w:tabs>
                <w:tab w:val="decimal" w:pos="1010"/>
              </w:tabs>
              <w:ind w:left="-70"/>
              <w:rPr>
                <w:rFonts w:ascii="Arial" w:hAnsi="Arial" w:cs="Arial"/>
                <w:sz w:val="22"/>
                <w:szCs w:val="22"/>
              </w:rPr>
            </w:pPr>
            <w:r w:rsidRPr="00BE53EC">
              <w:rPr>
                <w:rFonts w:ascii="Arial" w:hAnsi="Arial" w:cs="Arial"/>
                <w:color w:val="000000"/>
                <w:sz w:val="22"/>
                <w:szCs w:val="22"/>
              </w:rPr>
              <w:t>42,409</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2982761" w14:textId="77777777" w:rsidR="00BE53EC" w:rsidRPr="00BE53EC" w:rsidRDefault="00BE53EC" w:rsidP="00BE53EC">
            <w:pPr>
              <w:tabs>
                <w:tab w:val="decimal" w:pos="915"/>
              </w:tabs>
              <w:ind w:left="75"/>
              <w:jc w:val="center"/>
              <w:rPr>
                <w:rFonts w:ascii="Arial" w:hAnsi="Arial" w:cs="Arial"/>
                <w:sz w:val="22"/>
                <w:szCs w:val="22"/>
              </w:rPr>
            </w:pPr>
            <w:r w:rsidRPr="00BE53EC">
              <w:rPr>
                <w:rFonts w:ascii="Arial" w:hAnsi="Arial" w:cs="Arial"/>
                <w:bCs/>
                <w:color w:val="000000"/>
                <w:sz w:val="22"/>
                <w:szCs w:val="22"/>
              </w:rPr>
              <w:t>4,989</w:t>
            </w:r>
          </w:p>
        </w:tc>
        <w:tc>
          <w:tcPr>
            <w:tcW w:w="159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22BA082" w14:textId="77777777" w:rsidR="00BE53EC" w:rsidRPr="00BE53EC" w:rsidRDefault="00BE53EC" w:rsidP="00BE53EC">
            <w:pPr>
              <w:tabs>
                <w:tab w:val="decimal" w:pos="795"/>
              </w:tabs>
              <w:ind w:left="-105"/>
              <w:jc w:val="center"/>
              <w:rPr>
                <w:rFonts w:ascii="Arial" w:hAnsi="Arial" w:cs="Arial"/>
                <w:sz w:val="22"/>
                <w:szCs w:val="22"/>
              </w:rPr>
            </w:pPr>
            <w:r w:rsidRPr="00BE53EC">
              <w:rPr>
                <w:rFonts w:ascii="Arial" w:hAnsi="Arial" w:cs="Arial"/>
                <w:bCs/>
                <w:color w:val="000000"/>
                <w:sz w:val="22"/>
                <w:szCs w:val="22"/>
              </w:rPr>
              <w:t>2494</w:t>
            </w:r>
          </w:p>
        </w:tc>
      </w:tr>
    </w:tbl>
    <w:p w14:paraId="5E847F8D" w14:textId="77777777" w:rsidR="00BE53EC" w:rsidRPr="00640A8D" w:rsidRDefault="00BE53EC" w:rsidP="00640A8D">
      <w:pPr>
        <w:ind w:left="720"/>
        <w:rPr>
          <w:rFonts w:ascii="Arial" w:hAnsi="Arial" w:cs="Arial"/>
          <w:color w:val="000000"/>
          <w:sz w:val="22"/>
          <w:szCs w:val="22"/>
        </w:rPr>
      </w:pPr>
    </w:p>
    <w:p w14:paraId="1C1E1DC4" w14:textId="77777777" w:rsidR="00BE53EC" w:rsidRPr="00F91ACE" w:rsidRDefault="00BE53EC" w:rsidP="00F91ACE">
      <w:pPr>
        <w:rPr>
          <w:rFonts w:ascii="Arial" w:hAnsi="Arial" w:cs="Arial"/>
          <w:sz w:val="22"/>
          <w:szCs w:val="22"/>
          <w:u w:val="single"/>
        </w:rPr>
      </w:pPr>
      <w:r w:rsidRPr="00BE53EC">
        <w:rPr>
          <w:rFonts w:ascii="Arial" w:hAnsi="Arial" w:cs="Arial"/>
          <w:b/>
          <w:bCs/>
          <w:color w:val="000000"/>
          <w:sz w:val="22"/>
          <w:szCs w:val="22"/>
        </w:rPr>
        <w:t>III.</w:t>
      </w:r>
      <w:r w:rsidRPr="00BE53EC">
        <w:rPr>
          <w:rFonts w:ascii="Arial" w:hAnsi="Arial" w:cs="Arial"/>
          <w:b/>
          <w:bCs/>
          <w:color w:val="000000"/>
          <w:sz w:val="22"/>
          <w:szCs w:val="22"/>
        </w:rPr>
        <w:tab/>
      </w:r>
      <w:r w:rsidR="00F91ACE">
        <w:rPr>
          <w:rFonts w:ascii="Arial" w:hAnsi="Arial" w:cs="Arial"/>
          <w:b/>
          <w:bCs/>
          <w:color w:val="000000"/>
          <w:sz w:val="22"/>
          <w:szCs w:val="22"/>
          <w:u w:val="single"/>
        </w:rPr>
        <w:t>SCOPE OF SERVICES:</w:t>
      </w:r>
    </w:p>
    <w:p w14:paraId="4A689E00" w14:textId="77777777" w:rsidR="00BE53EC" w:rsidRPr="00BE53EC" w:rsidRDefault="00BE53EC" w:rsidP="00BE53EC">
      <w:pPr>
        <w:rPr>
          <w:rFonts w:ascii="Arial" w:hAnsi="Arial" w:cs="Arial"/>
          <w:sz w:val="22"/>
          <w:szCs w:val="22"/>
        </w:rPr>
      </w:pPr>
    </w:p>
    <w:p w14:paraId="2A824FE0" w14:textId="77777777" w:rsidR="00BE53EC" w:rsidRDefault="00BE53EC" w:rsidP="00D337E3">
      <w:pPr>
        <w:numPr>
          <w:ilvl w:val="0"/>
          <w:numId w:val="20"/>
        </w:numPr>
        <w:ind w:left="1080" w:hanging="360"/>
        <w:textAlignment w:val="baseline"/>
        <w:rPr>
          <w:rFonts w:ascii="Arial" w:hAnsi="Arial" w:cs="Arial"/>
          <w:b/>
          <w:bCs/>
          <w:color w:val="000000"/>
          <w:sz w:val="22"/>
          <w:szCs w:val="22"/>
        </w:rPr>
      </w:pPr>
      <w:r w:rsidRPr="00BE53EC">
        <w:rPr>
          <w:rFonts w:ascii="Arial" w:hAnsi="Arial" w:cs="Arial"/>
          <w:b/>
          <w:bCs/>
          <w:color w:val="000000"/>
          <w:sz w:val="22"/>
          <w:szCs w:val="22"/>
        </w:rPr>
        <w:t>General Requirements:</w:t>
      </w:r>
    </w:p>
    <w:p w14:paraId="643F111A" w14:textId="77777777" w:rsidR="00F91ACE" w:rsidRDefault="00F91ACE" w:rsidP="00F91ACE">
      <w:pPr>
        <w:ind w:left="1080"/>
        <w:textAlignment w:val="baseline"/>
        <w:rPr>
          <w:rFonts w:ascii="Arial" w:hAnsi="Arial" w:cs="Arial"/>
          <w:b/>
          <w:bCs/>
          <w:color w:val="000000"/>
          <w:sz w:val="22"/>
          <w:szCs w:val="22"/>
        </w:rPr>
      </w:pPr>
    </w:p>
    <w:p w14:paraId="627FEC48" w14:textId="77777777" w:rsidR="00F91ACE" w:rsidRDefault="00F91ACE" w:rsidP="00F91ACE">
      <w:pPr>
        <w:ind w:left="1080" w:hanging="360"/>
        <w:jc w:val="both"/>
        <w:rPr>
          <w:rFonts w:ascii="Arial" w:hAnsi="Arial" w:cs="Arial"/>
          <w:sz w:val="22"/>
          <w:szCs w:val="22"/>
        </w:rPr>
      </w:pPr>
      <w:r>
        <w:rPr>
          <w:rFonts w:ascii="Arial" w:hAnsi="Arial" w:cs="Arial"/>
          <w:sz w:val="22"/>
          <w:szCs w:val="22"/>
        </w:rPr>
        <w:tab/>
      </w:r>
      <w:r w:rsidRPr="001A152D">
        <w:rPr>
          <w:rFonts w:ascii="Arial" w:hAnsi="Arial" w:cs="Arial"/>
          <w:sz w:val="22"/>
          <w:szCs w:val="22"/>
        </w:rPr>
        <w:t>Proposals for reading intervention programs should cover remediation and intervention for all areas of reading (decoding, phonemic awareness, comprehension, fluency, and vocabulary).  Proposals should also include programs which offer comprehensive literacy support for our neediest students.</w:t>
      </w:r>
    </w:p>
    <w:p w14:paraId="60987E31" w14:textId="77777777" w:rsidR="00BE53EC" w:rsidRPr="00BE53EC" w:rsidRDefault="00BE53EC" w:rsidP="00BE53EC">
      <w:pPr>
        <w:rPr>
          <w:rFonts w:ascii="Arial" w:hAnsi="Arial" w:cs="Arial"/>
          <w:sz w:val="22"/>
          <w:szCs w:val="22"/>
        </w:rPr>
      </w:pPr>
    </w:p>
    <w:p w14:paraId="552DF730" w14:textId="54AAD09C" w:rsidR="00BE53EC" w:rsidRPr="00BE53EC" w:rsidRDefault="00BE53EC" w:rsidP="003E7615">
      <w:pPr>
        <w:numPr>
          <w:ilvl w:val="0"/>
          <w:numId w:val="21"/>
        </w:numPr>
        <w:tabs>
          <w:tab w:val="clear" w:pos="720"/>
        </w:tabs>
        <w:ind w:left="1440"/>
        <w:jc w:val="both"/>
        <w:textAlignment w:val="baseline"/>
        <w:rPr>
          <w:rFonts w:ascii="Arial" w:hAnsi="Arial" w:cs="Arial"/>
          <w:color w:val="000000"/>
          <w:sz w:val="22"/>
          <w:szCs w:val="22"/>
        </w:rPr>
      </w:pPr>
      <w:r w:rsidRPr="00BE53EC">
        <w:rPr>
          <w:rFonts w:ascii="Arial" w:hAnsi="Arial" w:cs="Arial"/>
          <w:color w:val="000000"/>
          <w:sz w:val="22"/>
          <w:szCs w:val="22"/>
        </w:rPr>
        <w:t>The Successful Offeror sh</w:t>
      </w:r>
      <w:r w:rsidR="00356969">
        <w:rPr>
          <w:rFonts w:ascii="Arial" w:hAnsi="Arial" w:cs="Arial"/>
          <w:color w:val="000000"/>
          <w:sz w:val="22"/>
          <w:szCs w:val="22"/>
        </w:rPr>
        <w:t>all</w:t>
      </w:r>
      <w:r w:rsidRPr="00BE53EC">
        <w:rPr>
          <w:rFonts w:ascii="Arial" w:hAnsi="Arial" w:cs="Arial"/>
          <w:color w:val="000000"/>
          <w:sz w:val="22"/>
          <w:szCs w:val="22"/>
        </w:rPr>
        <w:t xml:space="preserve"> have capabilities of content scaffolding to include a tiered approach and acceleration for students who need additional help with reading skills and those who need to demonstrate reading gains of one or more than one year.</w:t>
      </w:r>
    </w:p>
    <w:p w14:paraId="5F70E106" w14:textId="77777777" w:rsidR="00BE53EC" w:rsidRPr="00BE53EC" w:rsidRDefault="00BE53EC" w:rsidP="003E7615">
      <w:pPr>
        <w:ind w:left="1080"/>
        <w:jc w:val="both"/>
        <w:rPr>
          <w:rFonts w:ascii="Arial" w:hAnsi="Arial" w:cs="Arial"/>
          <w:sz w:val="22"/>
          <w:szCs w:val="22"/>
        </w:rPr>
      </w:pPr>
    </w:p>
    <w:p w14:paraId="0875954D" w14:textId="77777777" w:rsidR="00BE53EC" w:rsidRPr="00BE53EC" w:rsidRDefault="00BE53EC" w:rsidP="003E7615">
      <w:pPr>
        <w:numPr>
          <w:ilvl w:val="0"/>
          <w:numId w:val="22"/>
        </w:numPr>
        <w:ind w:left="1440" w:hanging="360"/>
        <w:jc w:val="both"/>
        <w:textAlignment w:val="baseline"/>
        <w:rPr>
          <w:rFonts w:ascii="Arial" w:hAnsi="Arial" w:cs="Arial"/>
          <w:color w:val="000000"/>
          <w:sz w:val="22"/>
          <w:szCs w:val="22"/>
        </w:rPr>
      </w:pPr>
      <w:r w:rsidRPr="00BE53EC">
        <w:rPr>
          <w:rFonts w:ascii="Arial" w:hAnsi="Arial" w:cs="Arial"/>
          <w:color w:val="000000"/>
          <w:sz w:val="22"/>
          <w:szCs w:val="22"/>
        </w:rPr>
        <w:t>Intervention materials shall be scripted, explicit, systematic, and simple in design, allowing personnel with varying field experience to successfully instruct lessons that address one or more of the major areas of reading (decoding, phonemic awareness, comprehension, fluency, and vocabulary) and support a variety of instructional settings.  </w:t>
      </w:r>
    </w:p>
    <w:p w14:paraId="21ED5097" w14:textId="77777777" w:rsidR="00BE53EC" w:rsidRPr="00BE53EC" w:rsidRDefault="00BE53EC" w:rsidP="003E7615">
      <w:pPr>
        <w:ind w:left="1080"/>
        <w:jc w:val="both"/>
        <w:rPr>
          <w:rFonts w:ascii="Arial" w:hAnsi="Arial" w:cs="Arial"/>
          <w:sz w:val="22"/>
          <w:szCs w:val="22"/>
        </w:rPr>
      </w:pPr>
    </w:p>
    <w:p w14:paraId="28396B60" w14:textId="3811D2FB" w:rsidR="00BE53EC" w:rsidRPr="00BE53EC" w:rsidRDefault="00BE53EC" w:rsidP="003E7615">
      <w:pPr>
        <w:numPr>
          <w:ilvl w:val="0"/>
          <w:numId w:val="23"/>
        </w:numPr>
        <w:ind w:left="1440" w:hanging="360"/>
        <w:jc w:val="both"/>
        <w:textAlignment w:val="baseline"/>
        <w:rPr>
          <w:rFonts w:ascii="Arial" w:hAnsi="Arial" w:cs="Arial"/>
          <w:color w:val="000000"/>
          <w:sz w:val="22"/>
          <w:szCs w:val="22"/>
        </w:rPr>
      </w:pPr>
      <w:r w:rsidRPr="00BE53EC">
        <w:rPr>
          <w:rFonts w:ascii="Arial" w:hAnsi="Arial" w:cs="Arial"/>
          <w:color w:val="000000"/>
          <w:sz w:val="22"/>
          <w:szCs w:val="22"/>
        </w:rPr>
        <w:t xml:space="preserve">Instructional materials for students receiving interventions will include leveled materials, covering an appropriate range of reading levels and provide engaging tasks that are age-appropriate, high interest, and support and remediate basic skills, linking activities to diagnostic assessments.  The materials provided </w:t>
      </w:r>
      <w:r w:rsidR="00356969" w:rsidRPr="00BE53EC">
        <w:rPr>
          <w:rFonts w:ascii="Arial" w:hAnsi="Arial" w:cs="Arial"/>
          <w:color w:val="000000"/>
          <w:sz w:val="22"/>
          <w:szCs w:val="22"/>
        </w:rPr>
        <w:t>sh</w:t>
      </w:r>
      <w:r w:rsidR="00356969">
        <w:rPr>
          <w:rFonts w:ascii="Arial" w:hAnsi="Arial" w:cs="Arial"/>
          <w:color w:val="000000"/>
          <w:sz w:val="22"/>
          <w:szCs w:val="22"/>
        </w:rPr>
        <w:t>all</w:t>
      </w:r>
      <w:r w:rsidR="00356969" w:rsidRPr="00BE53EC">
        <w:rPr>
          <w:rFonts w:ascii="Arial" w:hAnsi="Arial" w:cs="Arial"/>
          <w:color w:val="000000"/>
          <w:sz w:val="22"/>
          <w:szCs w:val="22"/>
        </w:rPr>
        <w:t xml:space="preserve"> </w:t>
      </w:r>
      <w:r w:rsidRPr="00BE53EC">
        <w:rPr>
          <w:rFonts w:ascii="Arial" w:hAnsi="Arial" w:cs="Arial"/>
          <w:color w:val="000000"/>
          <w:sz w:val="22"/>
          <w:szCs w:val="22"/>
        </w:rPr>
        <w:t>be in a print format.</w:t>
      </w:r>
    </w:p>
    <w:p w14:paraId="3DD91665" w14:textId="77777777" w:rsidR="00BE53EC" w:rsidRPr="00BE53EC" w:rsidRDefault="00BE53EC" w:rsidP="003E7615">
      <w:pPr>
        <w:ind w:left="1080"/>
        <w:jc w:val="both"/>
        <w:rPr>
          <w:rFonts w:ascii="Arial" w:hAnsi="Arial" w:cs="Arial"/>
          <w:sz w:val="22"/>
          <w:szCs w:val="22"/>
        </w:rPr>
      </w:pPr>
    </w:p>
    <w:p w14:paraId="4C3CF656" w14:textId="77777777" w:rsidR="00BE53EC" w:rsidRPr="00BE53EC" w:rsidRDefault="00BE53EC" w:rsidP="003E7615">
      <w:pPr>
        <w:numPr>
          <w:ilvl w:val="0"/>
          <w:numId w:val="24"/>
        </w:numPr>
        <w:ind w:left="1440" w:hanging="360"/>
        <w:jc w:val="both"/>
        <w:textAlignment w:val="baseline"/>
        <w:rPr>
          <w:rFonts w:ascii="Arial" w:hAnsi="Arial" w:cs="Arial"/>
          <w:color w:val="000000"/>
          <w:sz w:val="22"/>
          <w:szCs w:val="22"/>
        </w:rPr>
      </w:pPr>
      <w:r w:rsidRPr="00BE53EC">
        <w:rPr>
          <w:rFonts w:ascii="Arial" w:hAnsi="Arial" w:cs="Arial"/>
          <w:color w:val="000000"/>
          <w:sz w:val="22"/>
          <w:szCs w:val="22"/>
        </w:rPr>
        <w:t>The Successful Offeror</w:t>
      </w:r>
      <w:r w:rsidR="00356969">
        <w:rPr>
          <w:rFonts w:ascii="Arial" w:hAnsi="Arial" w:cs="Arial"/>
          <w:color w:val="000000"/>
          <w:sz w:val="22"/>
          <w:szCs w:val="22"/>
        </w:rPr>
        <w:t>’s proposal</w:t>
      </w:r>
      <w:r w:rsidRPr="00BE53EC">
        <w:rPr>
          <w:rFonts w:ascii="Arial" w:hAnsi="Arial" w:cs="Arial"/>
          <w:color w:val="000000"/>
          <w:sz w:val="22"/>
          <w:szCs w:val="22"/>
        </w:rPr>
        <w:t xml:space="preserve"> shall provide evidence of research demonstrating the validity of the techniques, materials, and interventions presented to include a review from an impartial research-based agency, such as the Florida Center for Reading Research or the Oregon Reading First Review Panel.</w:t>
      </w:r>
    </w:p>
    <w:p w14:paraId="59C30C52" w14:textId="77777777" w:rsidR="00BE53EC" w:rsidRPr="00BE53EC" w:rsidRDefault="00BE53EC" w:rsidP="003E7615">
      <w:pPr>
        <w:ind w:left="1080" w:hanging="360"/>
        <w:jc w:val="both"/>
        <w:rPr>
          <w:rFonts w:ascii="Arial" w:hAnsi="Arial" w:cs="Arial"/>
          <w:sz w:val="22"/>
          <w:szCs w:val="22"/>
        </w:rPr>
      </w:pPr>
    </w:p>
    <w:p w14:paraId="2ABC7FC8" w14:textId="77777777" w:rsidR="00BE53EC" w:rsidRPr="00BE53EC" w:rsidRDefault="00BE53EC" w:rsidP="003E7615">
      <w:pPr>
        <w:numPr>
          <w:ilvl w:val="0"/>
          <w:numId w:val="25"/>
        </w:numPr>
        <w:ind w:left="1440" w:hanging="360"/>
        <w:jc w:val="both"/>
        <w:textAlignment w:val="baseline"/>
        <w:rPr>
          <w:rFonts w:ascii="Arial" w:hAnsi="Arial" w:cs="Arial"/>
          <w:color w:val="000000"/>
          <w:sz w:val="22"/>
          <w:szCs w:val="22"/>
        </w:rPr>
      </w:pPr>
      <w:r w:rsidRPr="00BE53EC">
        <w:rPr>
          <w:rFonts w:ascii="Arial" w:hAnsi="Arial" w:cs="Arial"/>
          <w:color w:val="000000"/>
          <w:sz w:val="22"/>
          <w:szCs w:val="22"/>
        </w:rPr>
        <w:t xml:space="preserve">Materials used for Tier II Intervention should target improvement of basic skill deficits while supporting and enhancing Tier I (Virginia SOLs) instructional objectives in a different instructional design rather than replace or duplicate it.  Tier II is </w:t>
      </w:r>
      <w:r w:rsidRPr="003E7615">
        <w:rPr>
          <w:rFonts w:ascii="Arial" w:hAnsi="Arial" w:cs="Arial"/>
          <w:b/>
          <w:i/>
          <w:iCs/>
          <w:color w:val="000000"/>
          <w:sz w:val="22"/>
          <w:szCs w:val="22"/>
        </w:rPr>
        <w:t>not</w:t>
      </w:r>
      <w:r w:rsidRPr="003E7615">
        <w:rPr>
          <w:rFonts w:ascii="Arial" w:hAnsi="Arial" w:cs="Arial"/>
          <w:b/>
          <w:color w:val="000000"/>
          <w:sz w:val="22"/>
          <w:szCs w:val="22"/>
        </w:rPr>
        <w:t xml:space="preserve"> </w:t>
      </w:r>
      <w:r w:rsidRPr="00BE53EC">
        <w:rPr>
          <w:rFonts w:ascii="Arial" w:hAnsi="Arial" w:cs="Arial"/>
          <w:color w:val="000000"/>
          <w:sz w:val="22"/>
          <w:szCs w:val="22"/>
        </w:rPr>
        <w:t>an SOL Remediation Program. Program alignment to the VA SOLs could be beneficial in prescribing its use in remediation.</w:t>
      </w:r>
    </w:p>
    <w:p w14:paraId="1C7ED4E7" w14:textId="77777777" w:rsidR="00BE53EC" w:rsidRPr="00BE53EC" w:rsidRDefault="00BE53EC" w:rsidP="003E7615">
      <w:pPr>
        <w:ind w:left="1080" w:hanging="360"/>
        <w:jc w:val="both"/>
        <w:rPr>
          <w:rFonts w:ascii="Arial" w:hAnsi="Arial" w:cs="Arial"/>
          <w:sz w:val="22"/>
          <w:szCs w:val="22"/>
        </w:rPr>
      </w:pPr>
    </w:p>
    <w:p w14:paraId="48BA7311" w14:textId="77777777" w:rsidR="00BE53EC" w:rsidRPr="00BE53EC" w:rsidRDefault="00BE53EC" w:rsidP="003E7615">
      <w:pPr>
        <w:numPr>
          <w:ilvl w:val="0"/>
          <w:numId w:val="26"/>
        </w:numPr>
        <w:ind w:left="1440" w:hanging="360"/>
        <w:jc w:val="both"/>
        <w:textAlignment w:val="baseline"/>
        <w:rPr>
          <w:rFonts w:ascii="Arial" w:hAnsi="Arial" w:cs="Arial"/>
          <w:color w:val="000000"/>
          <w:sz w:val="22"/>
          <w:szCs w:val="22"/>
        </w:rPr>
      </w:pPr>
      <w:r w:rsidRPr="00BE53EC">
        <w:rPr>
          <w:rFonts w:ascii="Arial" w:hAnsi="Arial" w:cs="Arial"/>
          <w:color w:val="000000"/>
          <w:sz w:val="22"/>
          <w:szCs w:val="22"/>
        </w:rPr>
        <w:t xml:space="preserve">Materials used for Tier II Intervention will include student workbooks, </w:t>
      </w:r>
      <w:proofErr w:type="spellStart"/>
      <w:r w:rsidRPr="00BE53EC">
        <w:rPr>
          <w:rFonts w:ascii="Arial" w:hAnsi="Arial" w:cs="Arial"/>
          <w:color w:val="000000"/>
          <w:sz w:val="22"/>
          <w:szCs w:val="22"/>
        </w:rPr>
        <w:t>manipulatives</w:t>
      </w:r>
      <w:proofErr w:type="spellEnd"/>
      <w:r w:rsidRPr="00BE53EC">
        <w:rPr>
          <w:rFonts w:ascii="Arial" w:hAnsi="Arial" w:cs="Arial"/>
          <w:color w:val="000000"/>
          <w:sz w:val="22"/>
          <w:szCs w:val="22"/>
        </w:rPr>
        <w:t>, and ancillary materials essential for full implementation and will be consistent across the school division and correlated to essential reading components.</w:t>
      </w:r>
    </w:p>
    <w:p w14:paraId="33DD2227" w14:textId="77777777" w:rsidR="00BE53EC" w:rsidRPr="00BE53EC" w:rsidRDefault="00BE53EC" w:rsidP="003E7615">
      <w:pPr>
        <w:ind w:left="1080" w:hanging="360"/>
        <w:jc w:val="both"/>
        <w:rPr>
          <w:rFonts w:ascii="Arial" w:hAnsi="Arial" w:cs="Arial"/>
          <w:sz w:val="22"/>
          <w:szCs w:val="22"/>
        </w:rPr>
      </w:pPr>
    </w:p>
    <w:p w14:paraId="4573F6E1" w14:textId="77777777" w:rsidR="00BE53EC" w:rsidRPr="00BE53EC" w:rsidRDefault="00BE53EC" w:rsidP="003E7615">
      <w:pPr>
        <w:numPr>
          <w:ilvl w:val="0"/>
          <w:numId w:val="27"/>
        </w:numPr>
        <w:ind w:left="1440" w:hanging="360"/>
        <w:jc w:val="both"/>
        <w:textAlignment w:val="baseline"/>
        <w:rPr>
          <w:rFonts w:ascii="Arial" w:hAnsi="Arial" w:cs="Arial"/>
          <w:color w:val="000000"/>
          <w:sz w:val="22"/>
          <w:szCs w:val="22"/>
        </w:rPr>
      </w:pPr>
      <w:r w:rsidRPr="00BE53EC">
        <w:rPr>
          <w:rFonts w:ascii="Arial" w:hAnsi="Arial" w:cs="Arial"/>
          <w:color w:val="000000"/>
          <w:sz w:val="22"/>
          <w:szCs w:val="22"/>
        </w:rPr>
        <w:t>Materials used for Tier II or III Intervention may not be grade level specific in order to provide intervention that meets the instructional level of each student.  For this RFP the Offeror may choose to include some Tier I materials that could be used for Tier II and Tier III Interventions for students not yet functioning on grade level.</w:t>
      </w:r>
    </w:p>
    <w:p w14:paraId="0CD2DEDF" w14:textId="77777777" w:rsidR="00BE53EC" w:rsidRPr="00BE53EC" w:rsidRDefault="00BE53EC" w:rsidP="003E7615">
      <w:pPr>
        <w:ind w:left="1080" w:hanging="360"/>
        <w:jc w:val="both"/>
        <w:rPr>
          <w:rFonts w:ascii="Arial" w:hAnsi="Arial" w:cs="Arial"/>
          <w:sz w:val="22"/>
          <w:szCs w:val="22"/>
        </w:rPr>
      </w:pPr>
    </w:p>
    <w:p w14:paraId="10BCCF48" w14:textId="77777777" w:rsidR="00BE53EC" w:rsidRPr="00BE53EC" w:rsidRDefault="00BE53EC" w:rsidP="003E7615">
      <w:pPr>
        <w:numPr>
          <w:ilvl w:val="0"/>
          <w:numId w:val="28"/>
        </w:numPr>
        <w:ind w:left="1440" w:hanging="360"/>
        <w:jc w:val="both"/>
        <w:textAlignment w:val="baseline"/>
        <w:rPr>
          <w:rFonts w:ascii="Arial" w:hAnsi="Arial" w:cs="Arial"/>
          <w:color w:val="000000"/>
          <w:sz w:val="22"/>
          <w:szCs w:val="22"/>
        </w:rPr>
      </w:pPr>
      <w:r w:rsidRPr="00BE53EC">
        <w:rPr>
          <w:rFonts w:ascii="Arial" w:hAnsi="Arial" w:cs="Arial"/>
          <w:color w:val="000000"/>
          <w:sz w:val="22"/>
          <w:szCs w:val="22"/>
        </w:rPr>
        <w:t>Tier III materials should provide intensive, explicit, systematic instruction. These materials should be targeted to specific academic deficits.</w:t>
      </w:r>
    </w:p>
    <w:p w14:paraId="3668AE76" w14:textId="77777777" w:rsidR="00BE53EC" w:rsidRPr="00BE53EC" w:rsidRDefault="00BE53EC" w:rsidP="003E7615">
      <w:pPr>
        <w:ind w:left="2160"/>
        <w:jc w:val="both"/>
        <w:rPr>
          <w:rFonts w:ascii="Arial" w:hAnsi="Arial" w:cs="Arial"/>
          <w:sz w:val="22"/>
          <w:szCs w:val="22"/>
        </w:rPr>
      </w:pPr>
      <w:r w:rsidRPr="00BE53EC">
        <w:rPr>
          <w:rFonts w:ascii="Arial" w:hAnsi="Arial" w:cs="Arial"/>
          <w:color w:val="000000"/>
          <w:sz w:val="22"/>
          <w:szCs w:val="22"/>
        </w:rPr>
        <w:tab/>
      </w:r>
      <w:r w:rsidRPr="00BE53EC">
        <w:rPr>
          <w:rFonts w:ascii="Arial" w:hAnsi="Arial" w:cs="Arial"/>
          <w:color w:val="000000"/>
          <w:sz w:val="22"/>
          <w:szCs w:val="22"/>
        </w:rPr>
        <w:tab/>
      </w:r>
    </w:p>
    <w:p w14:paraId="68F9AC46" w14:textId="77777777" w:rsidR="00BE53EC" w:rsidRPr="00BE53EC" w:rsidRDefault="00BE53EC" w:rsidP="003E7615">
      <w:pPr>
        <w:numPr>
          <w:ilvl w:val="0"/>
          <w:numId w:val="29"/>
        </w:numPr>
        <w:tabs>
          <w:tab w:val="clear" w:pos="720"/>
        </w:tabs>
        <w:ind w:left="1080"/>
        <w:jc w:val="both"/>
        <w:textAlignment w:val="baseline"/>
        <w:rPr>
          <w:rFonts w:ascii="Arial" w:hAnsi="Arial" w:cs="Arial"/>
          <w:b/>
          <w:bCs/>
          <w:color w:val="000000"/>
          <w:sz w:val="22"/>
          <w:szCs w:val="22"/>
        </w:rPr>
      </w:pPr>
      <w:r w:rsidRPr="00BE53EC">
        <w:rPr>
          <w:rFonts w:ascii="Arial" w:hAnsi="Arial" w:cs="Arial"/>
          <w:b/>
          <w:bCs/>
          <w:color w:val="000000"/>
          <w:sz w:val="22"/>
          <w:szCs w:val="22"/>
        </w:rPr>
        <w:t>Progress Monitoring</w:t>
      </w:r>
    </w:p>
    <w:p w14:paraId="4D52D73D" w14:textId="77777777" w:rsidR="00BE53EC" w:rsidRPr="00BE53EC" w:rsidRDefault="00BE53EC" w:rsidP="003E7615">
      <w:pPr>
        <w:jc w:val="both"/>
        <w:rPr>
          <w:rFonts w:ascii="Arial" w:hAnsi="Arial" w:cs="Arial"/>
          <w:sz w:val="22"/>
          <w:szCs w:val="22"/>
        </w:rPr>
      </w:pPr>
    </w:p>
    <w:p w14:paraId="7E1828E1" w14:textId="77777777" w:rsidR="00DD43B1" w:rsidRDefault="00DD43B1" w:rsidP="003E7615">
      <w:pPr>
        <w:ind w:left="1080" w:hanging="360"/>
        <w:jc w:val="both"/>
        <w:textAlignment w:val="baseline"/>
        <w:rPr>
          <w:rFonts w:ascii="Arial" w:hAnsi="Arial" w:cs="Arial"/>
          <w:color w:val="000000"/>
          <w:sz w:val="22"/>
          <w:szCs w:val="22"/>
        </w:rPr>
      </w:pPr>
      <w:r>
        <w:rPr>
          <w:rFonts w:ascii="Arial" w:hAnsi="Arial" w:cs="Arial"/>
          <w:color w:val="000000"/>
          <w:sz w:val="22"/>
          <w:szCs w:val="22"/>
        </w:rPr>
        <w:tab/>
      </w:r>
      <w:r w:rsidR="00CB453B">
        <w:rPr>
          <w:rFonts w:ascii="Arial" w:hAnsi="Arial" w:cs="Arial"/>
          <w:color w:val="000000"/>
          <w:sz w:val="22"/>
          <w:szCs w:val="22"/>
        </w:rPr>
        <w:t>Offerors shall describe program specific progress monitoring. W</w:t>
      </w:r>
      <w:r w:rsidR="00BE53EC" w:rsidRPr="00BE53EC">
        <w:rPr>
          <w:rFonts w:ascii="Arial" w:hAnsi="Arial" w:cs="Arial"/>
          <w:color w:val="000000"/>
          <w:sz w:val="22"/>
          <w:szCs w:val="22"/>
        </w:rPr>
        <w:t>hile program specific progress monitoring is desired, we will continue to monitor student progress using a progress monitoring tool that is independent of the students’ curriculum/interventions.</w:t>
      </w:r>
      <w:r w:rsidR="001B1D73">
        <w:rPr>
          <w:rFonts w:ascii="Arial" w:hAnsi="Arial" w:cs="Arial"/>
          <w:color w:val="000000"/>
          <w:sz w:val="22"/>
          <w:szCs w:val="22"/>
        </w:rPr>
        <w:t xml:space="preserve"> </w:t>
      </w:r>
    </w:p>
    <w:p w14:paraId="7FE54B40" w14:textId="77777777" w:rsidR="00DD43B1" w:rsidRPr="00BE53EC" w:rsidRDefault="00DD43B1" w:rsidP="003E7615">
      <w:pPr>
        <w:ind w:left="720"/>
        <w:jc w:val="both"/>
        <w:textAlignment w:val="baseline"/>
        <w:rPr>
          <w:rFonts w:ascii="Arial" w:hAnsi="Arial" w:cs="Arial"/>
          <w:color w:val="000000"/>
          <w:sz w:val="22"/>
          <w:szCs w:val="22"/>
        </w:rPr>
      </w:pPr>
    </w:p>
    <w:p w14:paraId="1A84DED9" w14:textId="77777777" w:rsidR="00BE53EC" w:rsidRPr="00BE53EC" w:rsidRDefault="00DD43B1" w:rsidP="003E7615">
      <w:pPr>
        <w:ind w:left="1080" w:hanging="360"/>
        <w:jc w:val="both"/>
        <w:textAlignment w:val="baseline"/>
        <w:rPr>
          <w:rFonts w:ascii="Arial" w:hAnsi="Arial" w:cs="Arial"/>
          <w:sz w:val="22"/>
          <w:szCs w:val="22"/>
        </w:rPr>
      </w:pPr>
      <w:r w:rsidRPr="00725970">
        <w:rPr>
          <w:rFonts w:ascii="Arial" w:hAnsi="Arial" w:cs="Arial"/>
          <w:b/>
          <w:sz w:val="22"/>
          <w:szCs w:val="22"/>
        </w:rPr>
        <w:t>C.</w:t>
      </w:r>
      <w:r>
        <w:rPr>
          <w:rFonts w:ascii="Arial" w:hAnsi="Arial" w:cs="Arial"/>
          <w:sz w:val="22"/>
          <w:szCs w:val="22"/>
        </w:rPr>
        <w:tab/>
      </w:r>
      <w:r w:rsidR="00BE53EC" w:rsidRPr="00BE53EC">
        <w:rPr>
          <w:rFonts w:ascii="Arial" w:hAnsi="Arial" w:cs="Arial"/>
          <w:b/>
          <w:bCs/>
          <w:color w:val="000000"/>
          <w:sz w:val="22"/>
          <w:szCs w:val="22"/>
        </w:rPr>
        <w:t>Professional Development/ Training:</w:t>
      </w:r>
    </w:p>
    <w:p w14:paraId="7665E366" w14:textId="77777777" w:rsidR="00BE53EC" w:rsidRPr="00BE53EC" w:rsidRDefault="00BE53EC" w:rsidP="003E7615">
      <w:pPr>
        <w:jc w:val="both"/>
        <w:rPr>
          <w:rFonts w:ascii="Arial" w:hAnsi="Arial" w:cs="Arial"/>
          <w:sz w:val="22"/>
          <w:szCs w:val="22"/>
        </w:rPr>
      </w:pPr>
    </w:p>
    <w:p w14:paraId="3DD1C594" w14:textId="77777777" w:rsidR="00BE53EC" w:rsidRPr="00BE53EC" w:rsidRDefault="00DD43B1" w:rsidP="003E7615">
      <w:pPr>
        <w:ind w:left="1080" w:hanging="360"/>
        <w:jc w:val="both"/>
        <w:rPr>
          <w:rFonts w:ascii="Arial" w:hAnsi="Arial" w:cs="Arial"/>
          <w:sz w:val="22"/>
          <w:szCs w:val="22"/>
        </w:rPr>
      </w:pPr>
      <w:r>
        <w:rPr>
          <w:rFonts w:ascii="Arial" w:hAnsi="Arial" w:cs="Arial"/>
          <w:color w:val="000000"/>
          <w:sz w:val="22"/>
          <w:szCs w:val="22"/>
        </w:rPr>
        <w:tab/>
      </w:r>
      <w:r w:rsidR="00BE53EC" w:rsidRPr="00BE53EC">
        <w:rPr>
          <w:rFonts w:ascii="Arial" w:hAnsi="Arial" w:cs="Arial"/>
          <w:color w:val="000000"/>
          <w:sz w:val="22"/>
          <w:szCs w:val="22"/>
        </w:rPr>
        <w:t>Offerors should include a description of the required training for implementation of programs, as well as options for continued coaching at either the district or Offeror level.</w:t>
      </w:r>
    </w:p>
    <w:p w14:paraId="33958C9E" w14:textId="77777777" w:rsidR="00D222F3" w:rsidRPr="001A152D" w:rsidRDefault="00D222F3" w:rsidP="00356969">
      <w:pPr>
        <w:tabs>
          <w:tab w:val="left" w:pos="720"/>
        </w:tabs>
        <w:jc w:val="both"/>
        <w:rPr>
          <w:rFonts w:ascii="Arial" w:hAnsi="Arial" w:cs="Arial"/>
          <w:b/>
          <w:bCs/>
          <w:sz w:val="22"/>
          <w:szCs w:val="22"/>
        </w:rPr>
      </w:pPr>
    </w:p>
    <w:p w14:paraId="0B4058AD" w14:textId="77777777" w:rsidR="00D20E89" w:rsidRPr="001A152D" w:rsidRDefault="00345B74" w:rsidP="00356969">
      <w:pPr>
        <w:tabs>
          <w:tab w:val="left" w:pos="720"/>
        </w:tabs>
        <w:jc w:val="both"/>
        <w:rPr>
          <w:rFonts w:ascii="Arial" w:hAnsi="Arial" w:cs="Arial"/>
          <w:b/>
          <w:bCs/>
          <w:sz w:val="22"/>
          <w:szCs w:val="22"/>
        </w:rPr>
      </w:pPr>
      <w:r w:rsidRPr="001A152D">
        <w:rPr>
          <w:rFonts w:ascii="Arial" w:hAnsi="Arial" w:cs="Arial"/>
          <w:b/>
          <w:bCs/>
          <w:sz w:val="22"/>
          <w:szCs w:val="22"/>
        </w:rPr>
        <w:t>I</w:t>
      </w:r>
      <w:r w:rsidR="008B41DC">
        <w:rPr>
          <w:rFonts w:ascii="Arial" w:hAnsi="Arial" w:cs="Arial"/>
          <w:b/>
          <w:bCs/>
          <w:sz w:val="22"/>
          <w:szCs w:val="22"/>
        </w:rPr>
        <w:t>V</w:t>
      </w:r>
      <w:r w:rsidRPr="001A152D">
        <w:rPr>
          <w:rFonts w:ascii="Arial" w:hAnsi="Arial" w:cs="Arial"/>
          <w:b/>
          <w:bCs/>
          <w:sz w:val="22"/>
          <w:szCs w:val="22"/>
        </w:rPr>
        <w:t>.</w:t>
      </w:r>
      <w:r w:rsidRPr="001A152D">
        <w:rPr>
          <w:rFonts w:ascii="Arial" w:hAnsi="Arial" w:cs="Arial"/>
          <w:b/>
          <w:bCs/>
          <w:sz w:val="22"/>
          <w:szCs w:val="22"/>
        </w:rPr>
        <w:tab/>
      </w:r>
      <w:r w:rsidRPr="001A152D">
        <w:rPr>
          <w:rFonts w:ascii="Arial" w:hAnsi="Arial" w:cs="Arial"/>
          <w:b/>
          <w:bCs/>
          <w:sz w:val="22"/>
          <w:szCs w:val="22"/>
          <w:u w:val="single"/>
        </w:rPr>
        <w:t>COUNTY RESPONSIBILITIES</w:t>
      </w:r>
      <w:r w:rsidRPr="001A152D">
        <w:rPr>
          <w:rFonts w:ascii="Arial" w:hAnsi="Arial" w:cs="Arial"/>
          <w:b/>
          <w:bCs/>
          <w:sz w:val="22"/>
          <w:szCs w:val="22"/>
        </w:rPr>
        <w:t>:</w:t>
      </w:r>
    </w:p>
    <w:p w14:paraId="3E969F11" w14:textId="77777777" w:rsidR="00D20E89" w:rsidRPr="001A152D" w:rsidRDefault="00D20E89" w:rsidP="00356969">
      <w:pPr>
        <w:tabs>
          <w:tab w:val="left" w:pos="720"/>
        </w:tabs>
        <w:ind w:left="1440" w:hanging="720"/>
        <w:jc w:val="both"/>
        <w:rPr>
          <w:rFonts w:ascii="Arial" w:hAnsi="Arial" w:cs="Arial"/>
          <w:b/>
          <w:bCs/>
          <w:sz w:val="22"/>
          <w:szCs w:val="22"/>
        </w:rPr>
      </w:pPr>
    </w:p>
    <w:p w14:paraId="33612E30" w14:textId="4A6872D8" w:rsidR="00B06E59" w:rsidRPr="00B06E59" w:rsidRDefault="00B06E59" w:rsidP="004F4BE0">
      <w:pPr>
        <w:tabs>
          <w:tab w:val="left" w:pos="720"/>
        </w:tabs>
        <w:ind w:left="720"/>
        <w:jc w:val="both"/>
        <w:rPr>
          <w:rFonts w:ascii="Arial" w:hAnsi="Arial" w:cs="Arial"/>
          <w:color w:val="000000"/>
          <w:sz w:val="23"/>
          <w:szCs w:val="23"/>
        </w:rPr>
      </w:pPr>
      <w:r>
        <w:rPr>
          <w:rFonts w:ascii="Arial" w:hAnsi="Arial" w:cs="Arial"/>
          <w:sz w:val="22"/>
          <w:szCs w:val="22"/>
        </w:rPr>
        <w:t>Henrico County Public Schools (HCPS)</w:t>
      </w:r>
      <w:r w:rsidR="00345B74" w:rsidRPr="001A152D">
        <w:rPr>
          <w:rFonts w:ascii="Arial" w:hAnsi="Arial" w:cs="Arial"/>
          <w:sz w:val="22"/>
          <w:szCs w:val="22"/>
        </w:rPr>
        <w:t xml:space="preserve"> will designate an individual to act as the County’s representative with respect to the work to be performed under this contract.  Such individual shall have the authority to transmit instructions</w:t>
      </w:r>
      <w:smartTag w:uri="urn:schemas-microsoft-com:office:smarttags" w:element="PersonName">
        <w:r w:rsidR="00345B74" w:rsidRPr="001A152D">
          <w:rPr>
            <w:rFonts w:ascii="Arial" w:hAnsi="Arial" w:cs="Arial"/>
            <w:sz w:val="22"/>
            <w:szCs w:val="22"/>
          </w:rPr>
          <w:t>,</w:t>
        </w:r>
      </w:smartTag>
      <w:r w:rsidR="00345B74" w:rsidRPr="001A152D">
        <w:rPr>
          <w:rFonts w:ascii="Arial" w:hAnsi="Arial" w:cs="Arial"/>
          <w:sz w:val="22"/>
          <w:szCs w:val="22"/>
        </w:rPr>
        <w:t xml:space="preserve"> receive information</w:t>
      </w:r>
      <w:smartTag w:uri="urn:schemas-microsoft-com:office:smarttags" w:element="PersonName">
        <w:r w:rsidR="00345B74" w:rsidRPr="001A152D">
          <w:rPr>
            <w:rFonts w:ascii="Arial" w:hAnsi="Arial" w:cs="Arial"/>
            <w:sz w:val="22"/>
            <w:szCs w:val="22"/>
          </w:rPr>
          <w:t>,</w:t>
        </w:r>
      </w:smartTag>
      <w:r w:rsidR="00345B74" w:rsidRPr="001A152D">
        <w:rPr>
          <w:rFonts w:ascii="Arial" w:hAnsi="Arial" w:cs="Arial"/>
          <w:sz w:val="22"/>
          <w:szCs w:val="22"/>
        </w:rPr>
        <w:t xml:space="preserve"> and interpret and define the County’s policies and decisions with respect to the contract.</w:t>
      </w:r>
      <w:r w:rsidR="00572333" w:rsidRPr="001A152D">
        <w:rPr>
          <w:rFonts w:ascii="Arial" w:hAnsi="Arial" w:cs="Arial"/>
          <w:sz w:val="22"/>
          <w:szCs w:val="22"/>
        </w:rPr>
        <w:t xml:space="preserve">  </w:t>
      </w:r>
      <w:r w:rsidRPr="00B06E59">
        <w:rPr>
          <w:rFonts w:ascii="Arial" w:hAnsi="Arial" w:cs="Arial"/>
          <w:color w:val="000000"/>
          <w:sz w:val="23"/>
          <w:szCs w:val="23"/>
        </w:rPr>
        <w:t>HCPS will monitor and support implementation through content area coaches and specialists, R</w:t>
      </w:r>
      <w:r w:rsidR="00E42191">
        <w:rPr>
          <w:rFonts w:ascii="Arial" w:hAnsi="Arial" w:cs="Arial"/>
          <w:color w:val="000000"/>
          <w:sz w:val="23"/>
          <w:szCs w:val="23"/>
        </w:rPr>
        <w:t>T</w:t>
      </w:r>
      <w:r w:rsidRPr="00B06E59">
        <w:rPr>
          <w:rFonts w:ascii="Arial" w:hAnsi="Arial" w:cs="Arial"/>
          <w:color w:val="000000"/>
          <w:sz w:val="23"/>
          <w:szCs w:val="23"/>
        </w:rPr>
        <w:t>I Specialist, and Exceptional Education Specialists.</w:t>
      </w:r>
    </w:p>
    <w:p w14:paraId="3235A734" w14:textId="77777777" w:rsidR="00B06E59" w:rsidRPr="001A152D" w:rsidRDefault="00B06E59" w:rsidP="00064498">
      <w:pPr>
        <w:tabs>
          <w:tab w:val="left" w:pos="720"/>
        </w:tabs>
        <w:ind w:left="720"/>
        <w:jc w:val="both"/>
        <w:rPr>
          <w:rFonts w:ascii="Arial" w:hAnsi="Arial" w:cs="Arial"/>
          <w:sz w:val="22"/>
          <w:szCs w:val="22"/>
        </w:rPr>
      </w:pPr>
    </w:p>
    <w:p w14:paraId="4F5C3F78" w14:textId="77777777" w:rsidR="0073385E" w:rsidRPr="001A152D" w:rsidRDefault="00596842">
      <w:pPr>
        <w:rPr>
          <w:rFonts w:ascii="Arial" w:hAnsi="Arial" w:cs="Arial"/>
          <w:b/>
          <w:sz w:val="22"/>
          <w:szCs w:val="22"/>
        </w:rPr>
      </w:pPr>
      <w:r w:rsidRPr="001A152D">
        <w:rPr>
          <w:rFonts w:ascii="Arial" w:hAnsi="Arial" w:cs="Arial"/>
          <w:b/>
          <w:sz w:val="22"/>
          <w:szCs w:val="22"/>
        </w:rPr>
        <w:t>V</w:t>
      </w:r>
      <w:r w:rsidR="0073385E" w:rsidRPr="001A152D">
        <w:rPr>
          <w:rFonts w:ascii="Arial" w:hAnsi="Arial" w:cs="Arial"/>
          <w:b/>
          <w:sz w:val="22"/>
          <w:szCs w:val="22"/>
        </w:rPr>
        <w:t>.</w:t>
      </w:r>
      <w:r w:rsidR="0073385E" w:rsidRPr="001A152D">
        <w:rPr>
          <w:rFonts w:ascii="Arial" w:hAnsi="Arial" w:cs="Arial"/>
          <w:b/>
          <w:sz w:val="22"/>
          <w:szCs w:val="22"/>
        </w:rPr>
        <w:tab/>
      </w:r>
      <w:r w:rsidR="0073385E" w:rsidRPr="001A152D">
        <w:rPr>
          <w:rFonts w:ascii="Arial" w:hAnsi="Arial" w:cs="Arial"/>
          <w:b/>
          <w:sz w:val="22"/>
          <w:szCs w:val="22"/>
          <w:u w:val="single"/>
        </w:rPr>
        <w:t>ANTICIPATED SCHEDULE</w:t>
      </w:r>
      <w:r w:rsidR="0073385E" w:rsidRPr="001A152D">
        <w:rPr>
          <w:rFonts w:ascii="Arial" w:hAnsi="Arial" w:cs="Arial"/>
          <w:b/>
          <w:sz w:val="22"/>
          <w:szCs w:val="22"/>
        </w:rPr>
        <w:t>:</w:t>
      </w:r>
    </w:p>
    <w:p w14:paraId="20FBC6AC" w14:textId="77777777" w:rsidR="001335DE" w:rsidRPr="001A152D" w:rsidRDefault="001335DE">
      <w:pPr>
        <w:rPr>
          <w:rFonts w:ascii="Arial" w:hAnsi="Arial" w:cs="Arial"/>
          <w:sz w:val="22"/>
          <w:szCs w:val="22"/>
        </w:rPr>
      </w:pPr>
    </w:p>
    <w:p w14:paraId="7601736C" w14:textId="77777777" w:rsidR="0073385E" w:rsidRPr="001A152D" w:rsidRDefault="0073385E">
      <w:pPr>
        <w:ind w:left="720"/>
        <w:rPr>
          <w:rFonts w:ascii="Arial" w:hAnsi="Arial" w:cs="Arial"/>
          <w:sz w:val="22"/>
          <w:szCs w:val="22"/>
        </w:rPr>
      </w:pPr>
      <w:r w:rsidRPr="001A152D">
        <w:rPr>
          <w:rFonts w:ascii="Arial" w:hAnsi="Arial" w:cs="Arial"/>
          <w:sz w:val="22"/>
          <w:szCs w:val="22"/>
        </w:rPr>
        <w:t>The following represents a tentative outline of the process currently anticipated by the County:</w:t>
      </w:r>
    </w:p>
    <w:p w14:paraId="30B5E641" w14:textId="77777777" w:rsidR="0073385E" w:rsidRPr="001A152D" w:rsidRDefault="0073385E">
      <w:pPr>
        <w:ind w:left="720"/>
        <w:rPr>
          <w:rFonts w:ascii="Arial" w:hAnsi="Arial" w:cs="Arial"/>
          <w:sz w:val="22"/>
          <w:szCs w:val="22"/>
        </w:rPr>
      </w:pPr>
    </w:p>
    <w:p w14:paraId="4D4F145E" w14:textId="77777777" w:rsidR="00503D17" w:rsidRPr="001C7A48" w:rsidRDefault="0073385E" w:rsidP="00D337E3">
      <w:pPr>
        <w:pStyle w:val="BodyText2"/>
        <w:numPr>
          <w:ilvl w:val="0"/>
          <w:numId w:val="4"/>
        </w:numPr>
        <w:tabs>
          <w:tab w:val="clear" w:pos="1800"/>
          <w:tab w:val="clear" w:pos="8640"/>
          <w:tab w:val="left" w:pos="720"/>
          <w:tab w:val="left" w:pos="5760"/>
          <w:tab w:val="left" w:pos="7200"/>
          <w:tab w:val="left" w:leader="dot" w:pos="7920"/>
        </w:tabs>
        <w:rPr>
          <w:rFonts w:cs="Arial"/>
          <w:sz w:val="22"/>
          <w:szCs w:val="22"/>
        </w:rPr>
      </w:pPr>
      <w:r w:rsidRPr="001A152D">
        <w:rPr>
          <w:rFonts w:cs="Arial"/>
          <w:sz w:val="22"/>
          <w:szCs w:val="22"/>
        </w:rPr>
        <w:t>Request for Proposals distributed</w:t>
      </w:r>
      <w:r w:rsidRPr="001A152D">
        <w:rPr>
          <w:rFonts w:cs="Arial"/>
          <w:sz w:val="22"/>
          <w:szCs w:val="22"/>
        </w:rPr>
        <w:tab/>
      </w:r>
      <w:r w:rsidR="00B06E59" w:rsidRPr="003E7615">
        <w:rPr>
          <w:rFonts w:cs="Arial"/>
          <w:sz w:val="22"/>
          <w:szCs w:val="22"/>
        </w:rPr>
        <w:t>February 2</w:t>
      </w:r>
      <w:r w:rsidR="00F14EC0" w:rsidRPr="003E7615">
        <w:rPr>
          <w:rFonts w:cs="Arial"/>
          <w:sz w:val="22"/>
          <w:szCs w:val="22"/>
        </w:rPr>
        <w:t>7</w:t>
      </w:r>
      <w:r w:rsidR="00B06E59" w:rsidRPr="003E7615">
        <w:rPr>
          <w:rFonts w:cs="Arial"/>
          <w:sz w:val="22"/>
          <w:szCs w:val="22"/>
        </w:rPr>
        <w:t>, 2015</w:t>
      </w:r>
    </w:p>
    <w:p w14:paraId="6DCD424C" w14:textId="77777777" w:rsidR="007F5857" w:rsidRPr="00F14EC0" w:rsidRDefault="007F5857" w:rsidP="00D337E3">
      <w:pPr>
        <w:pStyle w:val="BodyText2"/>
        <w:numPr>
          <w:ilvl w:val="0"/>
          <w:numId w:val="4"/>
        </w:numPr>
        <w:tabs>
          <w:tab w:val="clear" w:pos="1800"/>
          <w:tab w:val="clear" w:pos="8640"/>
          <w:tab w:val="left" w:pos="720"/>
          <w:tab w:val="left" w:pos="5760"/>
          <w:tab w:val="left" w:pos="7200"/>
          <w:tab w:val="left" w:leader="dot" w:pos="7920"/>
        </w:tabs>
        <w:rPr>
          <w:rFonts w:cs="Arial"/>
          <w:sz w:val="22"/>
          <w:szCs w:val="22"/>
        </w:rPr>
      </w:pPr>
      <w:r w:rsidRPr="001A152D">
        <w:rPr>
          <w:rFonts w:cs="Arial"/>
          <w:sz w:val="22"/>
          <w:szCs w:val="22"/>
        </w:rPr>
        <w:t>Advertised in newspaper</w:t>
      </w:r>
      <w:r w:rsidRPr="001A152D">
        <w:rPr>
          <w:rFonts w:cs="Arial"/>
          <w:sz w:val="22"/>
          <w:szCs w:val="22"/>
        </w:rPr>
        <w:tab/>
      </w:r>
      <w:r w:rsidR="00F14EC0" w:rsidRPr="003E7615">
        <w:rPr>
          <w:rFonts w:cs="Arial"/>
          <w:sz w:val="22"/>
          <w:szCs w:val="22"/>
        </w:rPr>
        <w:t>March 1</w:t>
      </w:r>
      <w:r w:rsidR="00B06E59" w:rsidRPr="003E7615">
        <w:rPr>
          <w:rFonts w:cs="Arial"/>
          <w:sz w:val="22"/>
          <w:szCs w:val="22"/>
        </w:rPr>
        <w:t>, 2015</w:t>
      </w:r>
    </w:p>
    <w:p w14:paraId="0CA028B7" w14:textId="77777777" w:rsidR="0073385E" w:rsidRPr="001C7A48" w:rsidRDefault="009B2EEC" w:rsidP="00D337E3">
      <w:pPr>
        <w:pStyle w:val="BodyText2"/>
        <w:numPr>
          <w:ilvl w:val="0"/>
          <w:numId w:val="4"/>
        </w:numPr>
        <w:tabs>
          <w:tab w:val="clear" w:pos="1800"/>
          <w:tab w:val="clear" w:pos="8640"/>
          <w:tab w:val="left" w:pos="720"/>
          <w:tab w:val="left" w:pos="5760"/>
          <w:tab w:val="left" w:leader="dot" w:pos="7920"/>
        </w:tabs>
        <w:spacing w:after="0"/>
        <w:jc w:val="left"/>
        <w:rPr>
          <w:rFonts w:cs="Arial"/>
          <w:sz w:val="22"/>
          <w:szCs w:val="22"/>
        </w:rPr>
      </w:pPr>
      <w:r w:rsidRPr="001A152D">
        <w:rPr>
          <w:rFonts w:cs="Arial"/>
          <w:sz w:val="22"/>
          <w:szCs w:val="22"/>
        </w:rPr>
        <w:t>Receive written proposals</w:t>
      </w:r>
      <w:r w:rsidRPr="001A152D">
        <w:rPr>
          <w:rFonts w:cs="Arial"/>
          <w:sz w:val="22"/>
          <w:szCs w:val="22"/>
        </w:rPr>
        <w:tab/>
      </w:r>
      <w:r w:rsidR="00B06E59" w:rsidRPr="003E7615">
        <w:rPr>
          <w:rFonts w:cs="Arial"/>
          <w:sz w:val="22"/>
          <w:szCs w:val="22"/>
        </w:rPr>
        <w:t>March 2</w:t>
      </w:r>
      <w:r w:rsidR="00F14EC0" w:rsidRPr="003E7615">
        <w:rPr>
          <w:rFonts w:cs="Arial"/>
          <w:sz w:val="22"/>
          <w:szCs w:val="22"/>
        </w:rPr>
        <w:t>7</w:t>
      </w:r>
      <w:r w:rsidR="00B06E59" w:rsidRPr="003E7615">
        <w:rPr>
          <w:rFonts w:cs="Arial"/>
          <w:sz w:val="22"/>
          <w:szCs w:val="22"/>
        </w:rPr>
        <w:t>, 2015; 2:</w:t>
      </w:r>
      <w:r w:rsidR="00F14EC0" w:rsidRPr="003E7615">
        <w:rPr>
          <w:rFonts w:cs="Arial"/>
          <w:sz w:val="22"/>
          <w:szCs w:val="22"/>
        </w:rPr>
        <w:t>3</w:t>
      </w:r>
      <w:r w:rsidR="00B06E59" w:rsidRPr="003E7615">
        <w:rPr>
          <w:rFonts w:cs="Arial"/>
          <w:sz w:val="22"/>
          <w:szCs w:val="22"/>
        </w:rPr>
        <w:t>0 p.m.</w:t>
      </w:r>
    </w:p>
    <w:p w14:paraId="77469E36" w14:textId="77777777" w:rsidR="003B1D30" w:rsidRPr="001C7A48" w:rsidRDefault="003B1D30" w:rsidP="003B1D30">
      <w:pPr>
        <w:pStyle w:val="BodyText2"/>
        <w:tabs>
          <w:tab w:val="clear" w:pos="1800"/>
          <w:tab w:val="clear" w:pos="8640"/>
          <w:tab w:val="left" w:pos="720"/>
          <w:tab w:val="left" w:pos="5760"/>
          <w:tab w:val="left" w:leader="dot" w:pos="7920"/>
        </w:tabs>
        <w:spacing w:after="0"/>
        <w:ind w:left="720"/>
        <w:jc w:val="left"/>
        <w:rPr>
          <w:rFonts w:cs="Arial"/>
          <w:sz w:val="22"/>
          <w:szCs w:val="22"/>
        </w:rPr>
      </w:pPr>
    </w:p>
    <w:p w14:paraId="6B30847C" w14:textId="67CA3F77" w:rsidR="0073385E" w:rsidRPr="006A335D" w:rsidRDefault="0073385E" w:rsidP="00D337E3">
      <w:pPr>
        <w:pStyle w:val="BodyText3"/>
        <w:numPr>
          <w:ilvl w:val="0"/>
          <w:numId w:val="3"/>
        </w:numPr>
        <w:tabs>
          <w:tab w:val="clear" w:pos="8640"/>
          <w:tab w:val="left" w:leader="dot" w:pos="7920"/>
        </w:tabs>
        <w:rPr>
          <w:rFonts w:ascii="Arial" w:hAnsi="Arial" w:cs="Arial"/>
          <w:szCs w:val="22"/>
        </w:rPr>
      </w:pPr>
      <w:r w:rsidRPr="001A152D">
        <w:rPr>
          <w:rFonts w:ascii="Arial" w:hAnsi="Arial" w:cs="Arial"/>
          <w:szCs w:val="22"/>
        </w:rPr>
        <w:t>Conduct oral intervi</w:t>
      </w:r>
      <w:r w:rsidR="00BC78A4" w:rsidRPr="001A152D">
        <w:rPr>
          <w:rFonts w:ascii="Arial" w:hAnsi="Arial" w:cs="Arial"/>
          <w:szCs w:val="22"/>
        </w:rPr>
        <w:t>ews</w:t>
      </w:r>
      <w:r w:rsidR="00B06E59">
        <w:rPr>
          <w:rFonts w:ascii="Arial" w:hAnsi="Arial" w:cs="Arial"/>
          <w:szCs w:val="22"/>
        </w:rPr>
        <w:t xml:space="preserve"> and negotiations</w:t>
      </w:r>
      <w:r w:rsidR="001808F1" w:rsidRPr="001A152D">
        <w:rPr>
          <w:rFonts w:ascii="Arial" w:hAnsi="Arial" w:cs="Arial"/>
          <w:szCs w:val="22"/>
        </w:rPr>
        <w:t xml:space="preserve">           </w:t>
      </w:r>
      <w:r w:rsidR="001D769B">
        <w:rPr>
          <w:rFonts w:ascii="Arial" w:hAnsi="Arial" w:cs="Arial"/>
          <w:szCs w:val="22"/>
        </w:rPr>
        <w:t>April 30, 2015</w:t>
      </w:r>
    </w:p>
    <w:p w14:paraId="3F578774" w14:textId="54F19C42" w:rsidR="0073385E" w:rsidRPr="003E7615" w:rsidRDefault="0073385E" w:rsidP="00D337E3">
      <w:pPr>
        <w:pStyle w:val="BodyText3"/>
        <w:numPr>
          <w:ilvl w:val="0"/>
          <w:numId w:val="3"/>
        </w:numPr>
        <w:tabs>
          <w:tab w:val="clear" w:pos="8640"/>
          <w:tab w:val="left" w:pos="5760"/>
          <w:tab w:val="left" w:leader="dot" w:pos="7920"/>
        </w:tabs>
        <w:rPr>
          <w:rFonts w:ascii="Arial" w:hAnsi="Arial" w:cs="Arial"/>
          <w:szCs w:val="22"/>
        </w:rPr>
      </w:pPr>
      <w:r w:rsidRPr="001A152D">
        <w:rPr>
          <w:rFonts w:ascii="Arial" w:hAnsi="Arial" w:cs="Arial"/>
          <w:szCs w:val="22"/>
        </w:rPr>
        <w:t>Contract/installation begin</w:t>
      </w:r>
      <w:r w:rsidR="0040006E" w:rsidRPr="001A152D">
        <w:rPr>
          <w:rFonts w:ascii="Arial" w:hAnsi="Arial" w:cs="Arial"/>
          <w:szCs w:val="22"/>
        </w:rPr>
        <w:t xml:space="preserve">s                    </w:t>
      </w:r>
      <w:r w:rsidR="00B9456E" w:rsidRPr="001A152D">
        <w:rPr>
          <w:rFonts w:ascii="Arial" w:hAnsi="Arial" w:cs="Arial"/>
          <w:szCs w:val="22"/>
        </w:rPr>
        <w:t xml:space="preserve"> </w:t>
      </w:r>
      <w:r w:rsidR="00596842" w:rsidRPr="001A152D">
        <w:rPr>
          <w:rFonts w:ascii="Arial" w:hAnsi="Arial" w:cs="Arial"/>
          <w:szCs w:val="22"/>
        </w:rPr>
        <w:tab/>
      </w:r>
      <w:r w:rsidR="001D769B">
        <w:rPr>
          <w:rFonts w:ascii="Arial" w:hAnsi="Arial" w:cs="Arial"/>
          <w:szCs w:val="22"/>
        </w:rPr>
        <w:t>May</w:t>
      </w:r>
      <w:r w:rsidR="001D769B" w:rsidRPr="003E7615">
        <w:rPr>
          <w:rFonts w:ascii="Arial" w:hAnsi="Arial" w:cs="Arial"/>
          <w:szCs w:val="22"/>
        </w:rPr>
        <w:t xml:space="preserve"> </w:t>
      </w:r>
      <w:r w:rsidR="00F14EC0" w:rsidRPr="003E7615">
        <w:rPr>
          <w:rFonts w:ascii="Arial" w:hAnsi="Arial" w:cs="Arial"/>
          <w:szCs w:val="22"/>
        </w:rPr>
        <w:t>2015</w:t>
      </w:r>
    </w:p>
    <w:p w14:paraId="1BF4311A" w14:textId="77777777" w:rsidR="00DD43B1" w:rsidRDefault="00DD43B1" w:rsidP="003E7615">
      <w:pPr>
        <w:pStyle w:val="BodyText3"/>
        <w:tabs>
          <w:tab w:val="clear" w:pos="1080"/>
          <w:tab w:val="clear" w:pos="8640"/>
          <w:tab w:val="left" w:pos="5760"/>
          <w:tab w:val="left" w:leader="dot" w:pos="7920"/>
        </w:tabs>
        <w:rPr>
          <w:rFonts w:ascii="Arial" w:hAnsi="Arial" w:cs="Arial"/>
          <w:color w:val="FF6600"/>
          <w:szCs w:val="22"/>
        </w:rPr>
      </w:pPr>
    </w:p>
    <w:p w14:paraId="3F028893" w14:textId="77777777" w:rsidR="006A335D" w:rsidRDefault="006A335D" w:rsidP="003E7615">
      <w:pPr>
        <w:pStyle w:val="BodyText3"/>
        <w:tabs>
          <w:tab w:val="clear" w:pos="1080"/>
          <w:tab w:val="clear" w:pos="8640"/>
          <w:tab w:val="left" w:pos="5760"/>
          <w:tab w:val="left" w:leader="dot" w:pos="7920"/>
        </w:tabs>
        <w:rPr>
          <w:rFonts w:ascii="Arial" w:hAnsi="Arial" w:cs="Arial"/>
          <w:color w:val="FF6600"/>
          <w:szCs w:val="22"/>
        </w:rPr>
      </w:pPr>
    </w:p>
    <w:p w14:paraId="020C829F" w14:textId="77777777" w:rsidR="005D2783" w:rsidRDefault="005D2783" w:rsidP="003E7615">
      <w:pPr>
        <w:pStyle w:val="BodyText3"/>
        <w:tabs>
          <w:tab w:val="clear" w:pos="1080"/>
          <w:tab w:val="clear" w:pos="8640"/>
          <w:tab w:val="left" w:pos="5760"/>
          <w:tab w:val="left" w:leader="dot" w:pos="7920"/>
        </w:tabs>
        <w:rPr>
          <w:rFonts w:ascii="Arial" w:hAnsi="Arial" w:cs="Arial"/>
          <w:color w:val="FF6600"/>
          <w:szCs w:val="22"/>
        </w:rPr>
      </w:pPr>
    </w:p>
    <w:p w14:paraId="34FBCEE0" w14:textId="77777777" w:rsidR="005D2783" w:rsidRDefault="005D2783" w:rsidP="003E7615">
      <w:pPr>
        <w:pStyle w:val="BodyText3"/>
        <w:tabs>
          <w:tab w:val="clear" w:pos="1080"/>
          <w:tab w:val="clear" w:pos="8640"/>
          <w:tab w:val="left" w:pos="5760"/>
          <w:tab w:val="left" w:leader="dot" w:pos="7920"/>
        </w:tabs>
        <w:rPr>
          <w:rFonts w:ascii="Arial" w:hAnsi="Arial" w:cs="Arial"/>
          <w:color w:val="FF6600"/>
          <w:szCs w:val="22"/>
        </w:rPr>
      </w:pPr>
    </w:p>
    <w:p w14:paraId="3B3C3B4C" w14:textId="77777777" w:rsidR="0073385E" w:rsidRPr="001A152D" w:rsidRDefault="0094610E">
      <w:pPr>
        <w:jc w:val="both"/>
        <w:rPr>
          <w:rFonts w:ascii="Arial" w:hAnsi="Arial" w:cs="Arial"/>
          <w:sz w:val="22"/>
          <w:szCs w:val="22"/>
        </w:rPr>
      </w:pPr>
      <w:r w:rsidRPr="001A152D">
        <w:rPr>
          <w:rFonts w:ascii="Arial" w:hAnsi="Arial" w:cs="Arial"/>
          <w:b/>
          <w:sz w:val="22"/>
          <w:szCs w:val="22"/>
        </w:rPr>
        <w:t>V</w:t>
      </w:r>
      <w:r w:rsidR="008B41DC">
        <w:rPr>
          <w:rFonts w:ascii="Arial" w:hAnsi="Arial" w:cs="Arial"/>
          <w:b/>
          <w:sz w:val="22"/>
          <w:szCs w:val="22"/>
        </w:rPr>
        <w:t>I</w:t>
      </w:r>
      <w:r w:rsidR="00064498" w:rsidRPr="001A152D">
        <w:rPr>
          <w:rFonts w:ascii="Arial" w:hAnsi="Arial" w:cs="Arial"/>
          <w:b/>
          <w:sz w:val="22"/>
          <w:szCs w:val="22"/>
        </w:rPr>
        <w:t>.</w:t>
      </w:r>
      <w:r w:rsidR="0073385E" w:rsidRPr="001A152D">
        <w:rPr>
          <w:rFonts w:ascii="Arial" w:hAnsi="Arial" w:cs="Arial"/>
          <w:b/>
          <w:sz w:val="22"/>
          <w:szCs w:val="22"/>
        </w:rPr>
        <w:tab/>
      </w:r>
      <w:r w:rsidR="0073385E" w:rsidRPr="001A152D">
        <w:rPr>
          <w:rFonts w:ascii="Arial" w:hAnsi="Arial" w:cs="Arial"/>
          <w:b/>
          <w:sz w:val="22"/>
          <w:szCs w:val="22"/>
          <w:u w:val="single"/>
        </w:rPr>
        <w:t>GENERAL CONTRACT TERMS AND CONDITIONS</w:t>
      </w:r>
      <w:r w:rsidR="0073385E" w:rsidRPr="001A152D">
        <w:rPr>
          <w:rFonts w:ascii="Arial" w:hAnsi="Arial" w:cs="Arial"/>
          <w:b/>
          <w:sz w:val="22"/>
          <w:szCs w:val="22"/>
        </w:rPr>
        <w:t>:</w:t>
      </w:r>
    </w:p>
    <w:p w14:paraId="10BBADE0" w14:textId="77777777" w:rsidR="00E749CE" w:rsidRPr="001A152D" w:rsidRDefault="00E749CE" w:rsidP="00E749CE">
      <w:pPr>
        <w:tabs>
          <w:tab w:val="left" w:pos="-720"/>
          <w:tab w:val="left" w:pos="0"/>
          <w:tab w:val="left" w:pos="720"/>
        </w:tabs>
        <w:suppressAutoHyphens/>
        <w:jc w:val="both"/>
        <w:rPr>
          <w:rFonts w:ascii="Arial" w:hAnsi="Arial" w:cs="Arial"/>
          <w:b/>
          <w:spacing w:val="-3"/>
          <w:sz w:val="22"/>
          <w:szCs w:val="22"/>
        </w:rPr>
      </w:pPr>
    </w:p>
    <w:p w14:paraId="0B0A26FF" w14:textId="77777777" w:rsidR="00D222F3" w:rsidRPr="001A152D" w:rsidRDefault="00E749CE" w:rsidP="00D222F3">
      <w:pPr>
        <w:tabs>
          <w:tab w:val="left" w:pos="-720"/>
          <w:tab w:val="left" w:pos="0"/>
          <w:tab w:val="left" w:pos="720"/>
          <w:tab w:val="left" w:pos="1440"/>
        </w:tabs>
        <w:suppressAutoHyphens/>
        <w:jc w:val="both"/>
        <w:rPr>
          <w:rFonts w:ascii="Arial" w:hAnsi="Arial" w:cs="Arial"/>
          <w:b/>
          <w:spacing w:val="-3"/>
          <w:sz w:val="22"/>
          <w:szCs w:val="22"/>
        </w:rPr>
      </w:pPr>
      <w:r w:rsidRPr="001A152D">
        <w:rPr>
          <w:rFonts w:ascii="Arial" w:hAnsi="Arial" w:cs="Arial"/>
          <w:spacing w:val="-3"/>
          <w:sz w:val="22"/>
          <w:szCs w:val="22"/>
        </w:rPr>
        <w:tab/>
      </w:r>
    </w:p>
    <w:p w14:paraId="1F86B617" w14:textId="77777777" w:rsidR="00D222F3" w:rsidRPr="001A152D" w:rsidRDefault="00D222F3" w:rsidP="00D337E3">
      <w:pPr>
        <w:pStyle w:val="ListParagraph"/>
        <w:numPr>
          <w:ilvl w:val="0"/>
          <w:numId w:val="18"/>
        </w:numPr>
        <w:tabs>
          <w:tab w:val="left" w:pos="-720"/>
          <w:tab w:val="left" w:pos="0"/>
          <w:tab w:val="left" w:pos="720"/>
          <w:tab w:val="left" w:pos="1440"/>
        </w:tabs>
        <w:suppressAutoHyphens/>
        <w:jc w:val="both"/>
        <w:rPr>
          <w:rFonts w:ascii="Arial" w:hAnsi="Arial" w:cs="Arial"/>
          <w:b/>
          <w:spacing w:val="-3"/>
        </w:rPr>
      </w:pPr>
      <w:r w:rsidRPr="001A152D">
        <w:rPr>
          <w:rFonts w:ascii="Arial" w:hAnsi="Arial" w:cs="Arial"/>
          <w:b/>
          <w:spacing w:val="-3"/>
        </w:rPr>
        <w:t>Annual Appropriations</w:t>
      </w:r>
    </w:p>
    <w:p w14:paraId="0E0465B4" w14:textId="77777777" w:rsidR="00D222F3" w:rsidRPr="001A152D" w:rsidRDefault="00D222F3" w:rsidP="00D222F3">
      <w:pPr>
        <w:tabs>
          <w:tab w:val="left" w:pos="-720"/>
          <w:tab w:val="left" w:pos="0"/>
          <w:tab w:val="left" w:pos="720"/>
        </w:tabs>
        <w:suppressAutoHyphens/>
        <w:ind w:left="1440"/>
        <w:jc w:val="both"/>
        <w:rPr>
          <w:rFonts w:ascii="Arial" w:hAnsi="Arial" w:cs="Arial"/>
          <w:spacing w:val="-3"/>
          <w:sz w:val="22"/>
          <w:szCs w:val="22"/>
        </w:rPr>
      </w:pPr>
      <w:r w:rsidRPr="001A152D">
        <w:rPr>
          <w:rFonts w:ascii="Arial" w:hAnsi="Arial" w:cs="Arial"/>
          <w:spacing w:val="-3"/>
          <w:sz w:val="22"/>
          <w:szCs w:val="22"/>
        </w:rPr>
        <w:t>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successful offeror (“Successful Offeror” or “contractor”) shall not be entitled to seek redress from the County or its elected officials, officers, agents, employees, or volunteers should the Board of Supervisors fail to make annual appropriations for the Contract.</w:t>
      </w:r>
    </w:p>
    <w:p w14:paraId="59BE5998" w14:textId="77777777" w:rsidR="00D222F3" w:rsidRPr="001A152D" w:rsidRDefault="00D222F3" w:rsidP="00D222F3">
      <w:pPr>
        <w:tabs>
          <w:tab w:val="left" w:pos="-720"/>
          <w:tab w:val="left" w:pos="0"/>
        </w:tabs>
        <w:suppressAutoHyphens/>
        <w:jc w:val="both"/>
        <w:rPr>
          <w:rFonts w:ascii="Arial" w:hAnsi="Arial" w:cs="Arial"/>
          <w:spacing w:val="-3"/>
          <w:sz w:val="22"/>
          <w:szCs w:val="22"/>
        </w:rPr>
      </w:pPr>
      <w:r w:rsidRPr="001A152D">
        <w:rPr>
          <w:rFonts w:ascii="Arial" w:hAnsi="Arial" w:cs="Arial"/>
          <w:spacing w:val="-3"/>
          <w:sz w:val="22"/>
          <w:szCs w:val="22"/>
        </w:rPr>
        <w:tab/>
      </w:r>
    </w:p>
    <w:p w14:paraId="768006B0" w14:textId="77777777" w:rsidR="00D222F3" w:rsidRPr="001A152D" w:rsidRDefault="00D222F3" w:rsidP="00D222F3">
      <w:pPr>
        <w:tabs>
          <w:tab w:val="left" w:pos="-720"/>
          <w:tab w:val="left" w:pos="0"/>
        </w:tabs>
        <w:suppressAutoHyphens/>
        <w:jc w:val="both"/>
        <w:rPr>
          <w:rFonts w:ascii="Arial" w:hAnsi="Arial" w:cs="Arial"/>
          <w:b/>
          <w:spacing w:val="-3"/>
          <w:sz w:val="22"/>
          <w:szCs w:val="22"/>
        </w:rPr>
      </w:pPr>
      <w:r w:rsidRPr="001A152D">
        <w:rPr>
          <w:rFonts w:ascii="Arial" w:hAnsi="Arial" w:cs="Arial"/>
          <w:spacing w:val="-3"/>
          <w:sz w:val="22"/>
          <w:szCs w:val="22"/>
        </w:rPr>
        <w:tab/>
      </w:r>
      <w:r w:rsidRPr="001A152D">
        <w:rPr>
          <w:rFonts w:ascii="Arial" w:hAnsi="Arial" w:cs="Arial"/>
          <w:b/>
          <w:spacing w:val="-3"/>
          <w:sz w:val="22"/>
          <w:szCs w:val="22"/>
        </w:rPr>
        <w:t>B.</w:t>
      </w:r>
      <w:r w:rsidRPr="001A152D">
        <w:rPr>
          <w:rFonts w:ascii="Arial" w:hAnsi="Arial" w:cs="Arial"/>
          <w:b/>
          <w:spacing w:val="-3"/>
          <w:sz w:val="22"/>
          <w:szCs w:val="22"/>
        </w:rPr>
        <w:tab/>
        <w:t>Award of the Contract</w:t>
      </w:r>
    </w:p>
    <w:p w14:paraId="288D926A" w14:textId="77777777" w:rsidR="00D222F3" w:rsidRPr="001A152D" w:rsidRDefault="00D222F3" w:rsidP="00D222F3">
      <w:pPr>
        <w:tabs>
          <w:tab w:val="left" w:pos="-720"/>
          <w:tab w:val="left" w:pos="0"/>
        </w:tabs>
        <w:suppressAutoHyphens/>
        <w:jc w:val="both"/>
        <w:rPr>
          <w:rFonts w:ascii="Arial" w:hAnsi="Arial" w:cs="Arial"/>
          <w:spacing w:val="-3"/>
          <w:sz w:val="22"/>
          <w:szCs w:val="22"/>
        </w:rPr>
      </w:pPr>
    </w:p>
    <w:p w14:paraId="5A36A561" w14:textId="77777777" w:rsidR="00D222F3" w:rsidRPr="001A152D" w:rsidRDefault="00D222F3" w:rsidP="00D222F3">
      <w:pPr>
        <w:tabs>
          <w:tab w:val="left" w:pos="-720"/>
        </w:tabs>
        <w:suppressAutoHyphens/>
        <w:ind w:left="1800" w:hanging="360"/>
        <w:jc w:val="both"/>
        <w:rPr>
          <w:rFonts w:ascii="Arial" w:hAnsi="Arial" w:cs="Arial"/>
          <w:spacing w:val="-3"/>
          <w:sz w:val="22"/>
          <w:szCs w:val="22"/>
        </w:rPr>
      </w:pPr>
      <w:r w:rsidRPr="001A152D">
        <w:rPr>
          <w:rFonts w:ascii="Arial" w:hAnsi="Arial" w:cs="Arial"/>
          <w:spacing w:val="-3"/>
          <w:sz w:val="22"/>
          <w:szCs w:val="22"/>
        </w:rPr>
        <w:t>1.</w:t>
      </w:r>
      <w:r w:rsidRPr="001A152D">
        <w:rPr>
          <w:rFonts w:ascii="Arial" w:hAnsi="Arial" w:cs="Arial"/>
          <w:spacing w:val="-3"/>
          <w:sz w:val="22"/>
          <w:szCs w:val="22"/>
        </w:rPr>
        <w:tab/>
        <w:t>The County reserves the right to reject any or all proposals and to waive any informalities.</w:t>
      </w:r>
    </w:p>
    <w:p w14:paraId="7D734EE7" w14:textId="77777777" w:rsidR="00D222F3" w:rsidRPr="001A152D" w:rsidRDefault="00D222F3" w:rsidP="00D222F3">
      <w:pPr>
        <w:tabs>
          <w:tab w:val="left" w:pos="-720"/>
          <w:tab w:val="left" w:pos="0"/>
        </w:tabs>
        <w:suppressAutoHyphens/>
        <w:jc w:val="both"/>
        <w:rPr>
          <w:rFonts w:ascii="Arial" w:hAnsi="Arial" w:cs="Arial"/>
          <w:spacing w:val="-3"/>
          <w:sz w:val="22"/>
          <w:szCs w:val="22"/>
        </w:rPr>
      </w:pPr>
    </w:p>
    <w:p w14:paraId="4BA6FDDC" w14:textId="77777777" w:rsidR="00D222F3" w:rsidRPr="001A152D" w:rsidRDefault="00D222F3" w:rsidP="00D222F3">
      <w:pPr>
        <w:tabs>
          <w:tab w:val="left" w:pos="-720"/>
        </w:tabs>
        <w:suppressAutoHyphens/>
        <w:ind w:left="1800" w:hanging="360"/>
        <w:jc w:val="both"/>
        <w:rPr>
          <w:rFonts w:ascii="Arial" w:hAnsi="Arial" w:cs="Arial"/>
          <w:spacing w:val="-3"/>
          <w:sz w:val="22"/>
          <w:szCs w:val="22"/>
        </w:rPr>
      </w:pPr>
      <w:r w:rsidRPr="001A152D">
        <w:rPr>
          <w:rFonts w:ascii="Arial" w:hAnsi="Arial" w:cs="Arial"/>
          <w:spacing w:val="-3"/>
          <w:sz w:val="22"/>
          <w:szCs w:val="22"/>
        </w:rPr>
        <w:t>2.</w:t>
      </w:r>
      <w:r w:rsidRPr="001A152D">
        <w:rPr>
          <w:rFonts w:ascii="Arial" w:hAnsi="Arial" w:cs="Arial"/>
          <w:spacing w:val="-3"/>
          <w:sz w:val="22"/>
          <w:szCs w:val="22"/>
        </w:rPr>
        <w:tab/>
        <w:t>The Successful Offeror shall, within fifteen (15) calendar days after Contract documents are presented for signature, execute and deliver to the Purchasing office the Contract documents and any other forms or bonds required by the RFP.</w:t>
      </w:r>
    </w:p>
    <w:p w14:paraId="6065CA32" w14:textId="77777777" w:rsidR="00D222F3" w:rsidRPr="001A152D" w:rsidRDefault="00D222F3" w:rsidP="00D222F3">
      <w:pPr>
        <w:tabs>
          <w:tab w:val="left" w:pos="-720"/>
        </w:tabs>
        <w:suppressAutoHyphens/>
        <w:ind w:left="1800" w:hanging="360"/>
        <w:jc w:val="both"/>
        <w:rPr>
          <w:rFonts w:ascii="Arial" w:hAnsi="Arial" w:cs="Arial"/>
          <w:spacing w:val="-3"/>
          <w:sz w:val="22"/>
          <w:szCs w:val="22"/>
        </w:rPr>
      </w:pPr>
    </w:p>
    <w:p w14:paraId="3C0AC1DF" w14:textId="77777777" w:rsidR="00D222F3" w:rsidRPr="001A152D" w:rsidRDefault="00D222F3" w:rsidP="00D337E3">
      <w:pPr>
        <w:numPr>
          <w:ilvl w:val="0"/>
          <w:numId w:val="5"/>
        </w:numPr>
        <w:tabs>
          <w:tab w:val="clear" w:pos="1800"/>
          <w:tab w:val="left" w:pos="-720"/>
        </w:tabs>
        <w:suppressAutoHyphens/>
        <w:jc w:val="both"/>
        <w:rPr>
          <w:rFonts w:ascii="Arial" w:hAnsi="Arial" w:cs="Arial"/>
          <w:spacing w:val="-3"/>
          <w:sz w:val="22"/>
          <w:szCs w:val="22"/>
        </w:rPr>
      </w:pPr>
      <w:r w:rsidRPr="001A152D">
        <w:rPr>
          <w:rFonts w:ascii="Arial" w:hAnsi="Arial" w:cs="Arial"/>
          <w:spacing w:val="-3"/>
          <w:sz w:val="22"/>
          <w:szCs w:val="22"/>
        </w:rPr>
        <w:t>The Contract resulting from this RFP is not assignable.</w:t>
      </w:r>
    </w:p>
    <w:p w14:paraId="03BC5C76" w14:textId="77777777" w:rsidR="00D222F3" w:rsidRPr="001A152D" w:rsidRDefault="00D222F3" w:rsidP="00D222F3">
      <w:pPr>
        <w:tabs>
          <w:tab w:val="left" w:pos="-720"/>
        </w:tabs>
        <w:suppressAutoHyphens/>
        <w:ind w:left="1800" w:hanging="360"/>
        <w:jc w:val="both"/>
        <w:rPr>
          <w:rFonts w:ascii="Arial" w:hAnsi="Arial" w:cs="Arial"/>
          <w:spacing w:val="-3"/>
          <w:sz w:val="22"/>
          <w:szCs w:val="22"/>
        </w:rPr>
      </w:pPr>
    </w:p>
    <w:p w14:paraId="6C33C32D" w14:textId="77777777" w:rsidR="00D222F3" w:rsidRPr="001A152D" w:rsidRDefault="00D222F3" w:rsidP="00D337E3">
      <w:pPr>
        <w:pStyle w:val="BodyText"/>
        <w:numPr>
          <w:ilvl w:val="0"/>
          <w:numId w:val="5"/>
        </w:numPr>
        <w:tabs>
          <w:tab w:val="left" w:pos="1800"/>
        </w:tabs>
        <w:jc w:val="both"/>
        <w:rPr>
          <w:rFonts w:ascii="Arial" w:hAnsi="Arial" w:cs="Arial"/>
          <w:sz w:val="22"/>
          <w:szCs w:val="22"/>
        </w:rPr>
      </w:pPr>
      <w:r w:rsidRPr="001A152D">
        <w:rPr>
          <w:rFonts w:ascii="Arial" w:hAnsi="Arial" w:cs="Arial"/>
          <w:sz w:val="22"/>
          <w:szCs w:val="22"/>
        </w:rPr>
        <w:t>Notice of award or intent to award may also appear on</w:t>
      </w:r>
      <w:bookmarkStart w:id="1" w:name="_Hlt485620558"/>
      <w:r w:rsidRPr="001A152D">
        <w:rPr>
          <w:rFonts w:ascii="Arial" w:hAnsi="Arial" w:cs="Arial"/>
          <w:sz w:val="22"/>
          <w:szCs w:val="22"/>
        </w:rPr>
        <w:t xml:space="preserve"> the Purchasing Office website:   </w:t>
      </w:r>
      <w:bookmarkEnd w:id="1"/>
      <w:r w:rsidR="00B14C5F" w:rsidRPr="001A152D">
        <w:rPr>
          <w:rFonts w:ascii="Arial" w:hAnsi="Arial" w:cs="Arial"/>
          <w:sz w:val="22"/>
          <w:szCs w:val="22"/>
        </w:rPr>
        <w:fldChar w:fldCharType="begin"/>
      </w:r>
      <w:r w:rsidR="00B14C5F" w:rsidRPr="001A152D">
        <w:rPr>
          <w:rFonts w:ascii="Arial" w:hAnsi="Arial" w:cs="Arial"/>
          <w:sz w:val="22"/>
          <w:szCs w:val="22"/>
        </w:rPr>
        <w:instrText xml:space="preserve"> HYPERLINK "http://www.co.henrico.va.us/purchasing/" </w:instrText>
      </w:r>
      <w:r w:rsidR="00B14C5F" w:rsidRPr="001A152D">
        <w:rPr>
          <w:rFonts w:ascii="Arial" w:hAnsi="Arial" w:cs="Arial"/>
          <w:sz w:val="22"/>
          <w:szCs w:val="22"/>
        </w:rPr>
        <w:fldChar w:fldCharType="separate"/>
      </w:r>
      <w:r w:rsidR="00B14C5F" w:rsidRPr="001A152D">
        <w:rPr>
          <w:rStyle w:val="Hyperlink"/>
          <w:rFonts w:ascii="Arial" w:hAnsi="Arial" w:cs="Arial"/>
          <w:sz w:val="22"/>
          <w:szCs w:val="22"/>
        </w:rPr>
        <w:t>http://www.</w:t>
      </w:r>
      <w:r w:rsidR="00202BA5" w:rsidRPr="001A152D">
        <w:rPr>
          <w:rStyle w:val="Hyperlink"/>
          <w:rFonts w:ascii="Arial" w:hAnsi="Arial" w:cs="Arial"/>
          <w:sz w:val="22"/>
          <w:szCs w:val="22"/>
        </w:rPr>
        <w:t>henrico.us</w:t>
      </w:r>
      <w:r w:rsidR="00B14C5F" w:rsidRPr="001A152D">
        <w:rPr>
          <w:rStyle w:val="Hyperlink"/>
          <w:rFonts w:ascii="Arial" w:hAnsi="Arial" w:cs="Arial"/>
          <w:sz w:val="22"/>
          <w:szCs w:val="22"/>
        </w:rPr>
        <w:t>/purchasing/</w:t>
      </w:r>
      <w:r w:rsidR="00B14C5F" w:rsidRPr="001A152D">
        <w:rPr>
          <w:rFonts w:ascii="Arial" w:hAnsi="Arial" w:cs="Arial"/>
          <w:sz w:val="22"/>
          <w:szCs w:val="22"/>
        </w:rPr>
        <w:fldChar w:fldCharType="end"/>
      </w:r>
      <w:r w:rsidR="0078401E" w:rsidRPr="001A152D">
        <w:rPr>
          <w:rFonts w:ascii="Arial" w:hAnsi="Arial" w:cs="Arial"/>
          <w:sz w:val="22"/>
          <w:szCs w:val="22"/>
        </w:rPr>
        <w:t xml:space="preserve"> </w:t>
      </w:r>
    </w:p>
    <w:p w14:paraId="18D38AEA" w14:textId="77777777" w:rsidR="00D222F3" w:rsidRPr="001A152D" w:rsidRDefault="00D222F3" w:rsidP="00D222F3">
      <w:pPr>
        <w:rPr>
          <w:rFonts w:ascii="Arial" w:hAnsi="Arial" w:cs="Arial"/>
          <w:b/>
          <w:spacing w:val="-3"/>
          <w:sz w:val="22"/>
          <w:szCs w:val="22"/>
        </w:rPr>
      </w:pPr>
    </w:p>
    <w:p w14:paraId="0684E656" w14:textId="77777777" w:rsidR="00D222F3" w:rsidRPr="001A152D" w:rsidRDefault="00D222F3" w:rsidP="00D222F3">
      <w:pPr>
        <w:tabs>
          <w:tab w:val="left" w:pos="-720"/>
          <w:tab w:val="left" w:pos="0"/>
          <w:tab w:val="left" w:pos="720"/>
        </w:tabs>
        <w:suppressAutoHyphens/>
        <w:jc w:val="both"/>
        <w:rPr>
          <w:rFonts w:ascii="Arial" w:hAnsi="Arial" w:cs="Arial"/>
          <w:spacing w:val="-3"/>
          <w:sz w:val="22"/>
          <w:szCs w:val="22"/>
        </w:rPr>
      </w:pPr>
      <w:r w:rsidRPr="001A152D">
        <w:rPr>
          <w:rFonts w:ascii="Arial" w:hAnsi="Arial" w:cs="Arial"/>
          <w:b/>
          <w:spacing w:val="-3"/>
          <w:sz w:val="22"/>
          <w:szCs w:val="22"/>
        </w:rPr>
        <w:tab/>
        <w:t>C.</w:t>
      </w:r>
      <w:r w:rsidRPr="001A152D">
        <w:rPr>
          <w:rFonts w:ascii="Arial" w:hAnsi="Arial" w:cs="Arial"/>
          <w:b/>
          <w:spacing w:val="-3"/>
          <w:sz w:val="22"/>
          <w:szCs w:val="22"/>
        </w:rPr>
        <w:tab/>
        <w:t>Collusion</w:t>
      </w:r>
    </w:p>
    <w:p w14:paraId="338534FA" w14:textId="77777777" w:rsidR="00D222F3" w:rsidRPr="001A152D" w:rsidRDefault="00D222F3" w:rsidP="00D222F3">
      <w:pPr>
        <w:tabs>
          <w:tab w:val="left" w:pos="-720"/>
          <w:tab w:val="left" w:pos="0"/>
          <w:tab w:val="left" w:pos="720"/>
        </w:tabs>
        <w:suppressAutoHyphens/>
        <w:ind w:left="720"/>
        <w:jc w:val="both"/>
        <w:rPr>
          <w:rFonts w:ascii="Arial" w:hAnsi="Arial" w:cs="Arial"/>
          <w:spacing w:val="-3"/>
          <w:sz w:val="22"/>
          <w:szCs w:val="22"/>
        </w:rPr>
      </w:pPr>
    </w:p>
    <w:p w14:paraId="184E3C74" w14:textId="77777777" w:rsidR="00D222F3" w:rsidRPr="001A152D" w:rsidRDefault="00D222F3" w:rsidP="00D222F3">
      <w:pPr>
        <w:tabs>
          <w:tab w:val="left" w:pos="-720"/>
          <w:tab w:val="left" w:pos="0"/>
          <w:tab w:val="left" w:pos="720"/>
          <w:tab w:val="left" w:pos="1440"/>
        </w:tabs>
        <w:suppressAutoHyphens/>
        <w:ind w:left="1440"/>
        <w:jc w:val="both"/>
        <w:rPr>
          <w:rFonts w:ascii="Arial" w:hAnsi="Arial" w:cs="Arial"/>
          <w:spacing w:val="-3"/>
          <w:sz w:val="22"/>
          <w:szCs w:val="22"/>
        </w:rPr>
      </w:pPr>
      <w:r w:rsidRPr="001A152D">
        <w:rPr>
          <w:rFonts w:ascii="Arial" w:hAnsi="Arial" w:cs="Arial"/>
          <w:sz w:val="22"/>
          <w:szCs w:val="22"/>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 1 et seq.) or Section 59.1-9.1 through 59.1-9.17 or Sections 59.1-68.6 through 59.1-68.8 of the Code of Virginia.</w:t>
      </w:r>
    </w:p>
    <w:p w14:paraId="0BCEAF33" w14:textId="26E28B09" w:rsidR="00DD43B1" w:rsidRDefault="00DD43B1" w:rsidP="00D222F3">
      <w:pPr>
        <w:tabs>
          <w:tab w:val="left" w:pos="-720"/>
          <w:tab w:val="left" w:pos="0"/>
        </w:tabs>
        <w:suppressAutoHyphens/>
        <w:ind w:left="720"/>
        <w:jc w:val="both"/>
        <w:rPr>
          <w:rFonts w:ascii="Arial" w:hAnsi="Arial" w:cs="Arial"/>
          <w:b/>
          <w:spacing w:val="-3"/>
          <w:sz w:val="22"/>
          <w:szCs w:val="22"/>
        </w:rPr>
      </w:pPr>
    </w:p>
    <w:p w14:paraId="1323DFFE" w14:textId="77777777" w:rsidR="00D222F3" w:rsidRPr="001A152D" w:rsidRDefault="00D222F3" w:rsidP="00D222F3">
      <w:pPr>
        <w:tabs>
          <w:tab w:val="left" w:pos="-720"/>
          <w:tab w:val="left" w:pos="0"/>
        </w:tabs>
        <w:suppressAutoHyphens/>
        <w:ind w:left="720"/>
        <w:jc w:val="both"/>
        <w:rPr>
          <w:rFonts w:ascii="Arial" w:hAnsi="Arial" w:cs="Arial"/>
          <w:b/>
          <w:spacing w:val="-3"/>
          <w:sz w:val="22"/>
          <w:szCs w:val="22"/>
        </w:rPr>
      </w:pPr>
      <w:r w:rsidRPr="001A152D">
        <w:rPr>
          <w:rFonts w:ascii="Arial" w:hAnsi="Arial" w:cs="Arial"/>
          <w:b/>
          <w:spacing w:val="-3"/>
          <w:sz w:val="22"/>
          <w:szCs w:val="22"/>
        </w:rPr>
        <w:t>D.</w:t>
      </w:r>
      <w:r w:rsidRPr="001A152D">
        <w:rPr>
          <w:rFonts w:ascii="Arial" w:hAnsi="Arial" w:cs="Arial"/>
          <w:b/>
          <w:spacing w:val="-3"/>
          <w:sz w:val="22"/>
          <w:szCs w:val="22"/>
        </w:rPr>
        <w:tab/>
        <w:t>Compensation</w:t>
      </w:r>
    </w:p>
    <w:p w14:paraId="6254CA0B" w14:textId="77777777" w:rsidR="00D222F3" w:rsidRPr="001A152D" w:rsidRDefault="00D222F3" w:rsidP="00D222F3">
      <w:pPr>
        <w:tabs>
          <w:tab w:val="left" w:pos="-720"/>
          <w:tab w:val="left" w:pos="0"/>
        </w:tabs>
        <w:suppressAutoHyphens/>
        <w:jc w:val="both"/>
        <w:rPr>
          <w:rFonts w:ascii="Arial" w:hAnsi="Arial" w:cs="Arial"/>
          <w:spacing w:val="-3"/>
          <w:sz w:val="22"/>
          <w:szCs w:val="22"/>
        </w:rPr>
      </w:pPr>
    </w:p>
    <w:p w14:paraId="69D7FFBB" w14:textId="77777777" w:rsidR="00D222F3" w:rsidRPr="001A152D" w:rsidRDefault="00D222F3" w:rsidP="00D222F3">
      <w:pPr>
        <w:tabs>
          <w:tab w:val="left" w:pos="-720"/>
          <w:tab w:val="left" w:pos="0"/>
          <w:tab w:val="left" w:pos="720"/>
        </w:tabs>
        <w:suppressAutoHyphens/>
        <w:ind w:left="1440"/>
        <w:jc w:val="both"/>
        <w:rPr>
          <w:rFonts w:ascii="Arial" w:hAnsi="Arial" w:cs="Arial"/>
          <w:spacing w:val="-3"/>
          <w:sz w:val="22"/>
          <w:szCs w:val="22"/>
        </w:rPr>
      </w:pPr>
      <w:r w:rsidRPr="001A152D">
        <w:rPr>
          <w:rFonts w:ascii="Arial" w:hAnsi="Arial" w:cs="Arial"/>
          <w:spacing w:val="-3"/>
          <w:sz w:val="22"/>
          <w:szCs w:val="22"/>
        </w:rPr>
        <w:t>The Successful Offeror shall submit a complete itemized invoice on each delivery or service that is performed under the Contract.  Payment shall be rendered to the Successful Offeror for satisfactory compliance with the Contract within forty-five (45) days after receipt of a proper invoice.</w:t>
      </w:r>
    </w:p>
    <w:p w14:paraId="1E7A8CD1" w14:textId="77777777" w:rsidR="00D222F3" w:rsidRPr="001A152D" w:rsidRDefault="00D222F3" w:rsidP="00D222F3">
      <w:pPr>
        <w:tabs>
          <w:tab w:val="left" w:pos="-720"/>
          <w:tab w:val="left" w:pos="0"/>
          <w:tab w:val="left" w:pos="720"/>
        </w:tabs>
        <w:suppressAutoHyphens/>
        <w:ind w:left="720"/>
        <w:jc w:val="both"/>
        <w:rPr>
          <w:rFonts w:ascii="Arial" w:hAnsi="Arial" w:cs="Arial"/>
          <w:b/>
          <w:spacing w:val="-3"/>
          <w:sz w:val="22"/>
          <w:szCs w:val="22"/>
        </w:rPr>
      </w:pPr>
    </w:p>
    <w:p w14:paraId="5E78E645" w14:textId="77777777" w:rsidR="00D222F3" w:rsidRPr="001A152D" w:rsidRDefault="00D222F3" w:rsidP="00D222F3">
      <w:pPr>
        <w:tabs>
          <w:tab w:val="left" w:pos="-720"/>
          <w:tab w:val="left" w:pos="0"/>
          <w:tab w:val="left" w:pos="720"/>
        </w:tabs>
        <w:suppressAutoHyphens/>
        <w:ind w:left="720"/>
        <w:jc w:val="both"/>
        <w:rPr>
          <w:rFonts w:ascii="Arial" w:hAnsi="Arial" w:cs="Arial"/>
          <w:b/>
          <w:spacing w:val="-3"/>
          <w:sz w:val="22"/>
          <w:szCs w:val="22"/>
        </w:rPr>
      </w:pPr>
      <w:r w:rsidRPr="001A152D">
        <w:rPr>
          <w:rFonts w:ascii="Arial" w:hAnsi="Arial" w:cs="Arial"/>
          <w:b/>
          <w:spacing w:val="-3"/>
          <w:sz w:val="22"/>
          <w:szCs w:val="22"/>
        </w:rPr>
        <w:t>E.</w:t>
      </w:r>
      <w:r w:rsidRPr="001A152D">
        <w:rPr>
          <w:rFonts w:ascii="Arial" w:hAnsi="Arial" w:cs="Arial"/>
          <w:b/>
          <w:spacing w:val="-3"/>
          <w:sz w:val="22"/>
          <w:szCs w:val="22"/>
        </w:rPr>
        <w:tab/>
        <w:t>Controlling Law and Venue</w:t>
      </w:r>
    </w:p>
    <w:p w14:paraId="5F26D5AF" w14:textId="77777777" w:rsidR="00D222F3" w:rsidRPr="001A152D" w:rsidRDefault="00D222F3" w:rsidP="00D222F3">
      <w:pPr>
        <w:tabs>
          <w:tab w:val="left" w:pos="-720"/>
          <w:tab w:val="left" w:pos="0"/>
          <w:tab w:val="left" w:pos="720"/>
          <w:tab w:val="left" w:pos="1440"/>
        </w:tabs>
        <w:suppressAutoHyphens/>
        <w:ind w:left="720"/>
        <w:jc w:val="both"/>
        <w:rPr>
          <w:rFonts w:ascii="Arial" w:hAnsi="Arial" w:cs="Arial"/>
          <w:spacing w:val="-3"/>
          <w:sz w:val="22"/>
          <w:szCs w:val="22"/>
        </w:rPr>
      </w:pPr>
    </w:p>
    <w:p w14:paraId="6FE074A3" w14:textId="77777777" w:rsidR="00D222F3" w:rsidRPr="001A152D" w:rsidRDefault="00D222F3" w:rsidP="00D222F3">
      <w:pPr>
        <w:tabs>
          <w:tab w:val="left" w:pos="-720"/>
          <w:tab w:val="left" w:pos="0"/>
          <w:tab w:val="left" w:pos="720"/>
          <w:tab w:val="left" w:pos="1440"/>
        </w:tabs>
        <w:suppressAutoHyphens/>
        <w:ind w:left="1440"/>
        <w:jc w:val="both"/>
        <w:rPr>
          <w:rFonts w:ascii="Arial" w:hAnsi="Arial" w:cs="Arial"/>
          <w:spacing w:val="-3"/>
          <w:sz w:val="22"/>
          <w:szCs w:val="22"/>
        </w:rPr>
      </w:pPr>
      <w:r w:rsidRPr="001A152D">
        <w:rPr>
          <w:rFonts w:ascii="Arial" w:hAnsi="Arial" w:cs="Arial"/>
          <w:spacing w:val="-3"/>
          <w:sz w:val="22"/>
          <w:szCs w:val="22"/>
        </w:rPr>
        <w:t>The Contract will be made, entered into, and shall be performed in the County of Henrico, Virginia, and shall be governed by the applicable laws of the Commonwealth of Virginia without regard to its conflicts of law principles.  Any dispute arising out of the Contract, its interpretations, or its performance shall be litigated only in the Henrico County General District Court or the Circuit Court of the County of Henrico, Virginia.</w:t>
      </w:r>
    </w:p>
    <w:p w14:paraId="10E777CB" w14:textId="77777777" w:rsidR="00D222F3" w:rsidRPr="001A152D" w:rsidRDefault="00D222F3" w:rsidP="00D222F3">
      <w:pPr>
        <w:tabs>
          <w:tab w:val="left" w:pos="-720"/>
          <w:tab w:val="left" w:pos="0"/>
          <w:tab w:val="left" w:pos="720"/>
          <w:tab w:val="left" w:pos="1440"/>
        </w:tabs>
        <w:suppressAutoHyphens/>
        <w:ind w:left="1440"/>
        <w:jc w:val="both"/>
        <w:rPr>
          <w:rFonts w:ascii="Arial" w:hAnsi="Arial" w:cs="Arial"/>
          <w:b/>
          <w:spacing w:val="-3"/>
          <w:sz w:val="22"/>
          <w:szCs w:val="22"/>
        </w:rPr>
      </w:pPr>
    </w:p>
    <w:p w14:paraId="1AEB73DA" w14:textId="77777777" w:rsidR="00D222F3" w:rsidRPr="001A152D" w:rsidRDefault="00D222F3" w:rsidP="00D222F3">
      <w:pPr>
        <w:tabs>
          <w:tab w:val="left" w:pos="-720"/>
          <w:tab w:val="left" w:pos="720"/>
        </w:tabs>
        <w:suppressAutoHyphens/>
        <w:ind w:left="720"/>
        <w:jc w:val="both"/>
        <w:rPr>
          <w:rFonts w:ascii="Arial" w:hAnsi="Arial" w:cs="Arial"/>
          <w:b/>
          <w:sz w:val="22"/>
          <w:szCs w:val="22"/>
        </w:rPr>
      </w:pPr>
      <w:r w:rsidRPr="001A152D">
        <w:rPr>
          <w:rFonts w:ascii="Arial" w:hAnsi="Arial" w:cs="Arial"/>
          <w:b/>
          <w:spacing w:val="-3"/>
          <w:sz w:val="22"/>
          <w:szCs w:val="22"/>
        </w:rPr>
        <w:t>F.</w:t>
      </w:r>
      <w:r w:rsidRPr="001A152D">
        <w:rPr>
          <w:rFonts w:ascii="Arial" w:hAnsi="Arial" w:cs="Arial"/>
          <w:b/>
          <w:spacing w:val="-3"/>
          <w:sz w:val="22"/>
          <w:szCs w:val="22"/>
        </w:rPr>
        <w:tab/>
      </w:r>
      <w:r w:rsidRPr="001A152D">
        <w:rPr>
          <w:rFonts w:ascii="Arial" w:hAnsi="Arial" w:cs="Arial"/>
          <w:b/>
          <w:sz w:val="22"/>
          <w:szCs w:val="22"/>
        </w:rPr>
        <w:t>Default</w:t>
      </w:r>
    </w:p>
    <w:p w14:paraId="55C82226" w14:textId="77777777" w:rsidR="00D222F3" w:rsidRPr="001A152D" w:rsidRDefault="00D222F3" w:rsidP="00D222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14:paraId="79D2EF3B" w14:textId="77777777" w:rsidR="00D222F3" w:rsidRPr="001A152D"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szCs w:val="22"/>
        </w:rPr>
      </w:pPr>
      <w:r w:rsidRPr="001A152D">
        <w:rPr>
          <w:rFonts w:ascii="Arial" w:hAnsi="Arial" w:cs="Arial"/>
          <w:sz w:val="22"/>
          <w:szCs w:val="22"/>
        </w:rPr>
        <w:t>1.</w:t>
      </w:r>
      <w:r w:rsidRPr="001A152D">
        <w:rPr>
          <w:rFonts w:ascii="Arial" w:hAnsi="Arial" w:cs="Arial"/>
          <w:sz w:val="22"/>
          <w:szCs w:val="22"/>
        </w:rPr>
        <w:tab/>
        <w:t>If the Successful Offeror is wholly responsible for a failure to perform the Contract (including, but not limited to, failure to make delivery of goods, failure to complete implementation and installation, and/or if the goods and/or services fail in any way to perform as specified herein), the County may consider the Successful Offeror to be in default.  In the event of default, the County will provide the Successful Offeror with written notice of default, and the Successful Offeror shall provide a plan to correct said default within 20 calendar days of the County’s notice of default.</w:t>
      </w:r>
    </w:p>
    <w:p w14:paraId="2C30AC10" w14:textId="77777777" w:rsidR="00D222F3" w:rsidRPr="001A152D" w:rsidRDefault="00D222F3" w:rsidP="00D222F3">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szCs w:val="22"/>
        </w:rPr>
      </w:pPr>
    </w:p>
    <w:p w14:paraId="62459E94" w14:textId="77777777" w:rsidR="00D222F3" w:rsidRPr="001A152D" w:rsidRDefault="00D222F3" w:rsidP="00D222F3">
      <w:pPr>
        <w:tabs>
          <w:tab w:val="left" w:pos="-720"/>
          <w:tab w:val="left" w:pos="0"/>
          <w:tab w:val="left" w:pos="720"/>
          <w:tab w:val="left" w:pos="1800"/>
        </w:tabs>
        <w:suppressAutoHyphens/>
        <w:ind w:left="1800" w:hanging="360"/>
        <w:jc w:val="both"/>
        <w:rPr>
          <w:rFonts w:ascii="Arial" w:hAnsi="Arial" w:cs="Arial"/>
          <w:b/>
          <w:spacing w:val="-3"/>
          <w:sz w:val="22"/>
          <w:szCs w:val="22"/>
        </w:rPr>
      </w:pPr>
      <w:r w:rsidRPr="001A152D">
        <w:rPr>
          <w:rFonts w:ascii="Arial" w:hAnsi="Arial" w:cs="Arial"/>
          <w:sz w:val="22"/>
          <w:szCs w:val="22"/>
        </w:rPr>
        <w:t>2.</w:t>
      </w:r>
      <w:r w:rsidRPr="001A152D">
        <w:rPr>
          <w:rFonts w:ascii="Arial" w:hAnsi="Arial" w:cs="Arial"/>
          <w:sz w:val="22"/>
          <w:szCs w:val="22"/>
        </w:rPr>
        <w:tab/>
        <w:t>If the Successful Offeror fails to cure said default within 20 days, the County, among other actions, may complete the Contract work through a third party, and the Successful Offeror shall be responsible for any amount in excess of the Contract price incurred by the County in completing the work to a capability equal to that specified in the Contract.</w:t>
      </w:r>
    </w:p>
    <w:p w14:paraId="23E17985" w14:textId="77777777" w:rsidR="00D222F3" w:rsidRPr="001A152D" w:rsidRDefault="00D222F3" w:rsidP="00D222F3">
      <w:pPr>
        <w:tabs>
          <w:tab w:val="left" w:pos="-720"/>
          <w:tab w:val="left" w:pos="0"/>
          <w:tab w:val="left" w:pos="720"/>
          <w:tab w:val="left" w:pos="1440"/>
        </w:tabs>
        <w:suppressAutoHyphens/>
        <w:ind w:left="1440"/>
        <w:jc w:val="both"/>
        <w:rPr>
          <w:rFonts w:ascii="Arial" w:hAnsi="Arial" w:cs="Arial"/>
          <w:b/>
          <w:spacing w:val="-3"/>
          <w:sz w:val="22"/>
          <w:szCs w:val="22"/>
        </w:rPr>
      </w:pPr>
    </w:p>
    <w:p w14:paraId="1BFFB06C" w14:textId="77777777" w:rsidR="00D222F3" w:rsidRPr="001A152D" w:rsidRDefault="00D222F3" w:rsidP="00D222F3">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b/>
          <w:bCs/>
          <w:sz w:val="22"/>
          <w:szCs w:val="22"/>
        </w:rPr>
      </w:pPr>
      <w:r w:rsidRPr="001A152D">
        <w:rPr>
          <w:rFonts w:ascii="Arial" w:hAnsi="Arial" w:cs="Arial"/>
          <w:b/>
          <w:bCs/>
          <w:sz w:val="22"/>
          <w:szCs w:val="22"/>
        </w:rPr>
        <w:t>G.</w:t>
      </w:r>
      <w:r w:rsidRPr="001A152D">
        <w:rPr>
          <w:rFonts w:ascii="Arial" w:hAnsi="Arial" w:cs="Arial"/>
          <w:b/>
          <w:bCs/>
          <w:sz w:val="22"/>
          <w:szCs w:val="22"/>
        </w:rPr>
        <w:tab/>
        <w:t>Discussion of Exceptions to the RFP</w:t>
      </w:r>
    </w:p>
    <w:p w14:paraId="3B1FCF30" w14:textId="77777777" w:rsidR="00D222F3" w:rsidRPr="001A152D" w:rsidRDefault="00D222F3" w:rsidP="00D222F3">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4E5C47DE" w14:textId="77777777" w:rsidR="00D222F3" w:rsidRPr="001A152D"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bCs/>
          <w:sz w:val="22"/>
          <w:szCs w:val="22"/>
        </w:rPr>
      </w:pPr>
      <w:r w:rsidRPr="001A152D">
        <w:rPr>
          <w:rFonts w:ascii="Arial" w:hAnsi="Arial" w:cs="Arial"/>
          <w:bCs/>
          <w:sz w:val="22"/>
          <w:szCs w:val="22"/>
        </w:rPr>
        <w:t xml:space="preserve">This RFP, including but not limited to its venue, termination, and payment schedule provisions, shall be incorporated by reference into the Contract documents as if its provisions were stated verbatim therein. </w:t>
      </w:r>
      <w:r w:rsidRPr="001A152D">
        <w:rPr>
          <w:rFonts w:ascii="Arial" w:hAnsi="Arial" w:cs="Arial"/>
          <w:b/>
          <w:bCs/>
          <w:sz w:val="22"/>
          <w:szCs w:val="22"/>
        </w:rPr>
        <w:t>Therefore, Offerors shall explicitly identify any exception to any provisions of the RFP in a separate “Exceptions to RFP” section of the proposal so that such exceptions may be resolved before execution of the Contract.</w:t>
      </w:r>
      <w:r w:rsidRPr="001A152D">
        <w:rPr>
          <w:rFonts w:ascii="Arial" w:hAnsi="Arial" w:cs="Arial"/>
          <w:bCs/>
          <w:sz w:val="22"/>
          <w:szCs w:val="22"/>
        </w:rPr>
        <w:t xml:space="preserve"> In case of any conflict between the RFP and any other Contract documents, the RFP shall control unless the Contract documents explicitly provide otherwise.  </w:t>
      </w:r>
    </w:p>
    <w:p w14:paraId="453DEAE9" w14:textId="77777777" w:rsidR="00D222F3" w:rsidRPr="001A152D" w:rsidRDefault="00D222F3" w:rsidP="00D222F3">
      <w:pPr>
        <w:tabs>
          <w:tab w:val="num" w:pos="1440"/>
        </w:tabs>
        <w:ind w:left="1440" w:hanging="720"/>
        <w:rPr>
          <w:rFonts w:ascii="Arial" w:hAnsi="Arial" w:cs="Arial"/>
          <w:b/>
          <w:bCs/>
          <w:sz w:val="22"/>
          <w:szCs w:val="22"/>
        </w:rPr>
      </w:pPr>
    </w:p>
    <w:p w14:paraId="7369CF9F" w14:textId="77777777" w:rsidR="00D222F3" w:rsidRPr="001A152D" w:rsidRDefault="00D222F3" w:rsidP="00D222F3">
      <w:pPr>
        <w:tabs>
          <w:tab w:val="num" w:pos="1440"/>
        </w:tabs>
        <w:ind w:left="1440" w:hanging="720"/>
        <w:rPr>
          <w:rFonts w:ascii="Arial" w:hAnsi="Arial" w:cs="Arial"/>
          <w:sz w:val="22"/>
          <w:szCs w:val="22"/>
        </w:rPr>
      </w:pPr>
      <w:r w:rsidRPr="001A152D">
        <w:rPr>
          <w:rFonts w:ascii="Arial" w:hAnsi="Arial" w:cs="Arial"/>
          <w:b/>
          <w:bCs/>
          <w:sz w:val="22"/>
          <w:szCs w:val="22"/>
        </w:rPr>
        <w:t>H.</w:t>
      </w:r>
      <w:r w:rsidRPr="001A152D">
        <w:rPr>
          <w:rFonts w:ascii="Arial" w:hAnsi="Arial" w:cs="Arial"/>
          <w:b/>
          <w:bCs/>
          <w:sz w:val="22"/>
          <w:szCs w:val="22"/>
        </w:rPr>
        <w:tab/>
        <w:t>Drug-Free Workplace to be Maintained by the Contractor</w:t>
      </w:r>
      <w:r w:rsidRPr="001A152D">
        <w:rPr>
          <w:rFonts w:ascii="Arial" w:hAnsi="Arial" w:cs="Arial"/>
          <w:sz w:val="22"/>
          <w:szCs w:val="22"/>
        </w:rPr>
        <w:t xml:space="preserve"> (Va. Code § 2.2-4312)</w:t>
      </w:r>
    </w:p>
    <w:p w14:paraId="3D4F04F1" w14:textId="77777777" w:rsidR="00D222F3" w:rsidRPr="001A152D" w:rsidRDefault="00D222F3" w:rsidP="00D222F3">
      <w:pPr>
        <w:jc w:val="both"/>
        <w:rPr>
          <w:rFonts w:ascii="Arial" w:hAnsi="Arial" w:cs="Arial"/>
          <w:sz w:val="22"/>
          <w:szCs w:val="22"/>
        </w:rPr>
      </w:pPr>
    </w:p>
    <w:p w14:paraId="1B7D66E6" w14:textId="77777777" w:rsidR="00D222F3" w:rsidRPr="001A152D" w:rsidRDefault="00D222F3" w:rsidP="00D222F3">
      <w:pPr>
        <w:ind w:left="1800" w:hanging="360"/>
        <w:jc w:val="both"/>
        <w:rPr>
          <w:rFonts w:ascii="Arial" w:hAnsi="Arial" w:cs="Arial"/>
          <w:sz w:val="22"/>
          <w:szCs w:val="22"/>
        </w:rPr>
      </w:pPr>
      <w:r w:rsidRPr="001A152D">
        <w:rPr>
          <w:rFonts w:ascii="Arial" w:hAnsi="Arial" w:cs="Arial"/>
          <w:sz w:val="22"/>
          <w:szCs w:val="22"/>
        </w:rPr>
        <w:t>1.</w:t>
      </w:r>
      <w:r w:rsidRPr="001A152D">
        <w:rPr>
          <w:rFonts w:ascii="Arial" w:hAnsi="Arial" w:cs="Arial"/>
          <w:sz w:val="22"/>
          <w:szCs w:val="22"/>
        </w:rPr>
        <w:tab/>
        <w:t>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14:paraId="34E134C3" w14:textId="77777777" w:rsidR="00D222F3" w:rsidRPr="001A152D" w:rsidRDefault="00D222F3" w:rsidP="00D222F3">
      <w:pPr>
        <w:ind w:left="1800" w:hanging="360"/>
        <w:jc w:val="both"/>
        <w:rPr>
          <w:rFonts w:ascii="Arial" w:hAnsi="Arial" w:cs="Arial"/>
          <w:sz w:val="22"/>
          <w:szCs w:val="22"/>
        </w:rPr>
      </w:pPr>
    </w:p>
    <w:p w14:paraId="3EB1E0F3" w14:textId="77777777" w:rsidR="00D222F3" w:rsidRPr="001A152D" w:rsidRDefault="00D222F3" w:rsidP="00D222F3">
      <w:pPr>
        <w:tabs>
          <w:tab w:val="left" w:pos="-720"/>
          <w:tab w:val="left" w:pos="0"/>
          <w:tab w:val="left" w:pos="720"/>
          <w:tab w:val="left" w:pos="1440"/>
        </w:tabs>
        <w:suppressAutoHyphens/>
        <w:ind w:left="1800" w:hanging="360"/>
        <w:jc w:val="both"/>
        <w:rPr>
          <w:rFonts w:ascii="Arial" w:hAnsi="Arial" w:cs="Arial"/>
          <w:b/>
          <w:spacing w:val="-3"/>
          <w:sz w:val="22"/>
          <w:szCs w:val="22"/>
        </w:rPr>
      </w:pPr>
      <w:r w:rsidRPr="001A152D">
        <w:rPr>
          <w:rFonts w:ascii="Arial" w:hAnsi="Arial" w:cs="Arial"/>
          <w:sz w:val="22"/>
          <w:szCs w:val="22"/>
        </w:rPr>
        <w:t>2.</w:t>
      </w:r>
      <w:r w:rsidRPr="001A152D">
        <w:rPr>
          <w:rFonts w:ascii="Arial" w:hAnsi="Arial" w:cs="Arial"/>
          <w:sz w:val="22"/>
          <w:szCs w:val="22"/>
        </w:rPr>
        <w:tab/>
        <w:t xml:space="preserve">For the purposes of this section, </w:t>
      </w:r>
      <w:r w:rsidRPr="001A152D">
        <w:rPr>
          <w:rFonts w:ascii="Arial" w:hAnsi="Arial" w:cs="Arial"/>
          <w:i/>
          <w:iCs/>
          <w:sz w:val="22"/>
          <w:szCs w:val="22"/>
        </w:rPr>
        <w:t xml:space="preserve">“drug-free workplace” </w:t>
      </w:r>
      <w:r w:rsidRPr="001A152D">
        <w:rPr>
          <w:rFonts w:ascii="Arial" w:hAnsi="Arial" w:cs="Arial"/>
          <w:sz w:val="22"/>
          <w:szCs w:val="22"/>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14:paraId="490FA863" w14:textId="77777777" w:rsidR="00D222F3" w:rsidRPr="001A152D" w:rsidRDefault="00D222F3" w:rsidP="00D222F3">
      <w:pPr>
        <w:tabs>
          <w:tab w:val="left" w:pos="-720"/>
          <w:tab w:val="left" w:pos="0"/>
          <w:tab w:val="left" w:pos="720"/>
          <w:tab w:val="left" w:pos="1440"/>
        </w:tabs>
        <w:suppressAutoHyphens/>
        <w:ind w:left="1440" w:hanging="720"/>
        <w:jc w:val="both"/>
        <w:rPr>
          <w:rFonts w:ascii="Arial" w:hAnsi="Arial" w:cs="Arial"/>
          <w:b/>
          <w:spacing w:val="-3"/>
          <w:sz w:val="22"/>
          <w:szCs w:val="22"/>
        </w:rPr>
      </w:pPr>
    </w:p>
    <w:p w14:paraId="78BBBD32" w14:textId="77777777" w:rsidR="00D222F3" w:rsidRPr="001A152D" w:rsidRDefault="00D222F3" w:rsidP="00D222F3">
      <w:pPr>
        <w:tabs>
          <w:tab w:val="left" w:pos="-720"/>
          <w:tab w:val="left" w:pos="720"/>
          <w:tab w:val="left" w:pos="1440"/>
        </w:tabs>
        <w:suppressAutoHyphens/>
        <w:ind w:left="2160" w:hanging="1440"/>
        <w:jc w:val="both"/>
        <w:rPr>
          <w:rFonts w:ascii="Arial" w:hAnsi="Arial" w:cs="Arial"/>
          <w:b/>
          <w:spacing w:val="-3"/>
          <w:sz w:val="22"/>
          <w:szCs w:val="22"/>
        </w:rPr>
      </w:pPr>
      <w:r w:rsidRPr="001A152D">
        <w:rPr>
          <w:rFonts w:ascii="Arial" w:hAnsi="Arial" w:cs="Arial"/>
          <w:b/>
          <w:spacing w:val="-3"/>
          <w:sz w:val="22"/>
          <w:szCs w:val="22"/>
        </w:rPr>
        <w:t>I.</w:t>
      </w:r>
      <w:r w:rsidRPr="001A152D">
        <w:rPr>
          <w:rFonts w:ascii="Arial" w:hAnsi="Arial" w:cs="Arial"/>
          <w:b/>
          <w:spacing w:val="-3"/>
          <w:sz w:val="22"/>
          <w:szCs w:val="22"/>
        </w:rPr>
        <w:tab/>
        <w:t>Employment Discrimination by Contractor Prohibited</w:t>
      </w:r>
    </w:p>
    <w:p w14:paraId="55562232" w14:textId="77777777" w:rsidR="00D222F3" w:rsidRPr="001A152D" w:rsidRDefault="00D222F3" w:rsidP="00D222F3">
      <w:pPr>
        <w:tabs>
          <w:tab w:val="left" w:pos="-720"/>
        </w:tabs>
        <w:suppressAutoHyphens/>
        <w:jc w:val="both"/>
        <w:rPr>
          <w:rFonts w:ascii="Arial" w:hAnsi="Arial" w:cs="Arial"/>
          <w:spacing w:val="-3"/>
          <w:sz w:val="22"/>
          <w:szCs w:val="22"/>
        </w:rPr>
      </w:pPr>
    </w:p>
    <w:p w14:paraId="646ABBE4" w14:textId="77777777" w:rsidR="00D222F3" w:rsidRPr="001A152D" w:rsidRDefault="00D222F3" w:rsidP="00D222F3">
      <w:pPr>
        <w:pStyle w:val="BodyTextIndent3"/>
        <w:ind w:left="1800" w:hanging="360"/>
        <w:rPr>
          <w:rFonts w:ascii="Arial" w:hAnsi="Arial" w:cs="Arial"/>
          <w:szCs w:val="22"/>
        </w:rPr>
      </w:pPr>
      <w:r w:rsidRPr="001A152D">
        <w:rPr>
          <w:rFonts w:ascii="Arial" w:hAnsi="Arial" w:cs="Arial"/>
          <w:szCs w:val="22"/>
        </w:rPr>
        <w:t>1.</w:t>
      </w:r>
      <w:r w:rsidRPr="001A152D">
        <w:rPr>
          <w:rFonts w:ascii="Arial" w:hAnsi="Arial" w:cs="Arial"/>
          <w:szCs w:val="22"/>
        </w:rPr>
        <w:tab/>
        <w:t>During the performance of this Contract, the contractor agrees as follows (Va. Code § 2.2-4311):</w:t>
      </w:r>
    </w:p>
    <w:p w14:paraId="6DB710F6" w14:textId="77777777" w:rsidR="00D222F3" w:rsidRPr="001A152D" w:rsidRDefault="00D222F3" w:rsidP="00D222F3">
      <w:pPr>
        <w:tabs>
          <w:tab w:val="left" w:pos="-720"/>
        </w:tabs>
        <w:suppressAutoHyphens/>
        <w:ind w:left="1800" w:hanging="360"/>
        <w:jc w:val="both"/>
        <w:rPr>
          <w:rFonts w:ascii="Arial" w:hAnsi="Arial" w:cs="Arial"/>
          <w:spacing w:val="-3"/>
          <w:sz w:val="22"/>
          <w:szCs w:val="22"/>
        </w:rPr>
      </w:pPr>
    </w:p>
    <w:p w14:paraId="2312A63B" w14:textId="77777777" w:rsidR="00D222F3" w:rsidRPr="001A152D" w:rsidRDefault="00D222F3" w:rsidP="00D222F3">
      <w:pPr>
        <w:tabs>
          <w:tab w:val="left" w:pos="-720"/>
        </w:tabs>
        <w:suppressAutoHyphens/>
        <w:ind w:left="2520" w:hanging="720"/>
        <w:jc w:val="both"/>
        <w:rPr>
          <w:rFonts w:ascii="Arial" w:hAnsi="Arial" w:cs="Arial"/>
          <w:spacing w:val="-3"/>
          <w:sz w:val="22"/>
          <w:szCs w:val="22"/>
        </w:rPr>
      </w:pPr>
      <w:r w:rsidRPr="001A152D">
        <w:rPr>
          <w:rFonts w:ascii="Arial" w:hAnsi="Arial" w:cs="Arial"/>
          <w:spacing w:val="-3"/>
          <w:sz w:val="22"/>
          <w:szCs w:val="22"/>
        </w:rPr>
        <w:t>(a)</w:t>
      </w:r>
      <w:r w:rsidRPr="001A152D">
        <w:rPr>
          <w:rFonts w:ascii="Arial" w:hAnsi="Arial" w:cs="Arial"/>
          <w:spacing w:val="-3"/>
          <w:sz w:val="22"/>
          <w:szCs w:val="22"/>
        </w:rPr>
        <w:tab/>
        <w:t>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14:paraId="1D7FD876" w14:textId="77777777" w:rsidR="00D222F3" w:rsidRPr="001A152D" w:rsidRDefault="00D222F3" w:rsidP="00D222F3">
      <w:pPr>
        <w:tabs>
          <w:tab w:val="left" w:pos="-720"/>
          <w:tab w:val="left" w:pos="0"/>
          <w:tab w:val="left" w:pos="1440"/>
        </w:tabs>
        <w:suppressAutoHyphens/>
        <w:ind w:left="2160"/>
        <w:jc w:val="both"/>
        <w:rPr>
          <w:rFonts w:ascii="Arial" w:hAnsi="Arial" w:cs="Arial"/>
          <w:spacing w:val="-3"/>
          <w:sz w:val="22"/>
          <w:szCs w:val="22"/>
        </w:rPr>
      </w:pPr>
    </w:p>
    <w:p w14:paraId="4C9FF518" w14:textId="77777777" w:rsidR="00D222F3" w:rsidRPr="001A152D" w:rsidRDefault="00D222F3" w:rsidP="00D222F3">
      <w:pPr>
        <w:tabs>
          <w:tab w:val="left" w:pos="-720"/>
        </w:tabs>
        <w:suppressAutoHyphens/>
        <w:ind w:left="2520" w:hanging="720"/>
        <w:jc w:val="both"/>
        <w:rPr>
          <w:rFonts w:ascii="Arial" w:hAnsi="Arial" w:cs="Arial"/>
          <w:spacing w:val="-3"/>
          <w:sz w:val="22"/>
          <w:szCs w:val="22"/>
        </w:rPr>
      </w:pPr>
      <w:r w:rsidRPr="001A152D">
        <w:rPr>
          <w:rFonts w:ascii="Arial" w:hAnsi="Arial" w:cs="Arial"/>
          <w:spacing w:val="-3"/>
          <w:sz w:val="22"/>
          <w:szCs w:val="22"/>
        </w:rPr>
        <w:t>(b)</w:t>
      </w:r>
      <w:r w:rsidRPr="001A152D">
        <w:rPr>
          <w:rFonts w:ascii="Arial" w:hAnsi="Arial" w:cs="Arial"/>
          <w:spacing w:val="-3"/>
          <w:sz w:val="22"/>
          <w:szCs w:val="22"/>
        </w:rPr>
        <w:tab/>
        <w:t>The contractor, in all solicitations or advertisements for employees placed by or on behalf of the contractor, will state that such contractor is an equal opportunity employer.</w:t>
      </w:r>
    </w:p>
    <w:p w14:paraId="2F8A6579" w14:textId="77777777" w:rsidR="00D222F3" w:rsidRPr="001A152D" w:rsidRDefault="00D222F3" w:rsidP="00D222F3">
      <w:pPr>
        <w:tabs>
          <w:tab w:val="left" w:pos="-720"/>
        </w:tabs>
        <w:suppressAutoHyphens/>
        <w:ind w:left="2520" w:hanging="720"/>
        <w:jc w:val="both"/>
        <w:rPr>
          <w:rFonts w:ascii="Arial" w:hAnsi="Arial" w:cs="Arial"/>
          <w:spacing w:val="-3"/>
          <w:sz w:val="22"/>
          <w:szCs w:val="22"/>
        </w:rPr>
      </w:pPr>
    </w:p>
    <w:p w14:paraId="6B639EEF" w14:textId="77777777" w:rsidR="00D222F3" w:rsidRPr="001A152D" w:rsidRDefault="00D222F3" w:rsidP="00D337E3">
      <w:pPr>
        <w:numPr>
          <w:ilvl w:val="0"/>
          <w:numId w:val="10"/>
        </w:numPr>
        <w:suppressAutoHyphens/>
        <w:ind w:left="2520" w:hanging="720"/>
        <w:jc w:val="both"/>
        <w:rPr>
          <w:rFonts w:ascii="Arial" w:hAnsi="Arial" w:cs="Arial"/>
          <w:spacing w:val="-3"/>
          <w:sz w:val="22"/>
          <w:szCs w:val="22"/>
        </w:rPr>
      </w:pPr>
      <w:r w:rsidRPr="001A152D">
        <w:rPr>
          <w:rFonts w:ascii="Arial" w:hAnsi="Arial" w:cs="Arial"/>
          <w:spacing w:val="-3"/>
          <w:sz w:val="22"/>
          <w:szCs w:val="22"/>
        </w:rPr>
        <w:tab/>
        <w:t>Notices, advertisements and solicitations placed in accordance with federal law, rule or regulation shall be deemed sufficient for the purpose of meeting the requirements of this section.</w:t>
      </w:r>
    </w:p>
    <w:p w14:paraId="67D517B4" w14:textId="77777777" w:rsidR="00D222F3" w:rsidRPr="001A152D" w:rsidRDefault="00D222F3" w:rsidP="00D222F3">
      <w:pPr>
        <w:tabs>
          <w:tab w:val="left" w:pos="-720"/>
          <w:tab w:val="left" w:pos="0"/>
          <w:tab w:val="left" w:pos="720"/>
          <w:tab w:val="left" w:pos="1440"/>
        </w:tabs>
        <w:suppressAutoHyphens/>
        <w:jc w:val="both"/>
        <w:rPr>
          <w:rFonts w:ascii="Arial" w:hAnsi="Arial" w:cs="Arial"/>
          <w:spacing w:val="-3"/>
          <w:sz w:val="22"/>
          <w:szCs w:val="22"/>
        </w:rPr>
      </w:pPr>
    </w:p>
    <w:p w14:paraId="74FB4F58" w14:textId="77777777" w:rsidR="00D222F3" w:rsidRPr="001A152D" w:rsidRDefault="00D222F3" w:rsidP="00D222F3">
      <w:pPr>
        <w:pStyle w:val="BodyTextIndent2"/>
        <w:tabs>
          <w:tab w:val="clear" w:pos="0"/>
          <w:tab w:val="clear" w:pos="720"/>
          <w:tab w:val="clear" w:pos="1440"/>
          <w:tab w:val="clear" w:pos="1800"/>
          <w:tab w:val="clear" w:pos="2880"/>
          <w:tab w:val="clear" w:pos="3600"/>
          <w:tab w:val="clear" w:pos="4320"/>
          <w:tab w:val="clear" w:pos="5040"/>
          <w:tab w:val="clear" w:pos="5760"/>
          <w:tab w:val="clear" w:pos="6480"/>
          <w:tab w:val="clear" w:pos="7200"/>
          <w:tab w:val="clear" w:pos="7920"/>
          <w:tab w:val="clear" w:pos="8640"/>
          <w:tab w:val="clear" w:pos="9360"/>
        </w:tabs>
        <w:ind w:hanging="360"/>
        <w:rPr>
          <w:rFonts w:ascii="Arial" w:hAnsi="Arial" w:cs="Arial"/>
          <w:szCs w:val="22"/>
        </w:rPr>
      </w:pPr>
      <w:r w:rsidRPr="001A152D">
        <w:rPr>
          <w:rFonts w:ascii="Arial" w:hAnsi="Arial" w:cs="Arial"/>
          <w:szCs w:val="22"/>
        </w:rPr>
        <w:t xml:space="preserve">2. </w:t>
      </w:r>
      <w:r w:rsidRPr="001A152D">
        <w:rPr>
          <w:rFonts w:ascii="Arial" w:hAnsi="Arial" w:cs="Arial"/>
          <w:szCs w:val="22"/>
        </w:rPr>
        <w:tab/>
        <w:t>The contractor will include the provisions of the foregoing subparagraphs (a), (b), and (c) in every subcontract or purchase order of over $10,000, so that the provisions will be binding upon each subcontractor or vendor.</w:t>
      </w:r>
    </w:p>
    <w:p w14:paraId="681FE5F1" w14:textId="77777777" w:rsidR="00D222F3" w:rsidRPr="001A152D" w:rsidRDefault="00D222F3" w:rsidP="00D222F3">
      <w:pPr>
        <w:tabs>
          <w:tab w:val="left" w:pos="-720"/>
          <w:tab w:val="left" w:pos="0"/>
          <w:tab w:val="left" w:pos="720"/>
          <w:tab w:val="left" w:pos="1440"/>
          <w:tab w:val="left" w:pos="2160"/>
        </w:tabs>
        <w:suppressAutoHyphens/>
        <w:ind w:left="2160" w:hanging="2160"/>
        <w:jc w:val="both"/>
        <w:rPr>
          <w:rFonts w:ascii="Arial" w:hAnsi="Arial" w:cs="Arial"/>
          <w:b/>
          <w:spacing w:val="-3"/>
          <w:sz w:val="22"/>
          <w:szCs w:val="22"/>
        </w:rPr>
      </w:pPr>
      <w:r w:rsidRPr="001A152D">
        <w:rPr>
          <w:rFonts w:ascii="Arial" w:hAnsi="Arial" w:cs="Arial"/>
          <w:b/>
          <w:spacing w:val="-3"/>
          <w:sz w:val="22"/>
          <w:szCs w:val="22"/>
        </w:rPr>
        <w:tab/>
      </w:r>
    </w:p>
    <w:p w14:paraId="2AC53BDF" w14:textId="77777777" w:rsidR="00D222F3" w:rsidRPr="001A152D" w:rsidRDefault="00D222F3" w:rsidP="00D222F3">
      <w:pPr>
        <w:tabs>
          <w:tab w:val="left" w:pos="-720"/>
          <w:tab w:val="left" w:pos="0"/>
          <w:tab w:val="left" w:pos="720"/>
          <w:tab w:val="left" w:pos="1440"/>
          <w:tab w:val="left" w:pos="2160"/>
        </w:tabs>
        <w:suppressAutoHyphens/>
        <w:ind w:left="2160" w:hanging="1440"/>
        <w:jc w:val="both"/>
        <w:rPr>
          <w:rFonts w:ascii="Arial" w:hAnsi="Arial" w:cs="Arial"/>
          <w:spacing w:val="-3"/>
          <w:sz w:val="22"/>
          <w:szCs w:val="22"/>
        </w:rPr>
      </w:pPr>
      <w:r w:rsidRPr="001A152D">
        <w:rPr>
          <w:rFonts w:ascii="Arial" w:hAnsi="Arial" w:cs="Arial"/>
          <w:b/>
          <w:spacing w:val="-3"/>
          <w:sz w:val="22"/>
          <w:szCs w:val="22"/>
        </w:rPr>
        <w:t>J.</w:t>
      </w:r>
      <w:r w:rsidRPr="001A152D">
        <w:rPr>
          <w:rFonts w:ascii="Arial" w:hAnsi="Arial" w:cs="Arial"/>
          <w:b/>
          <w:spacing w:val="-3"/>
          <w:sz w:val="22"/>
          <w:szCs w:val="22"/>
        </w:rPr>
        <w:tab/>
        <w:t>Employment of Unauthorized Aliens Prohibited</w:t>
      </w:r>
    </w:p>
    <w:p w14:paraId="6B96B45F" w14:textId="77777777" w:rsidR="00D222F3" w:rsidRPr="001A152D" w:rsidRDefault="00D222F3" w:rsidP="00D222F3">
      <w:pPr>
        <w:tabs>
          <w:tab w:val="left" w:pos="-720"/>
          <w:tab w:val="left" w:pos="0"/>
          <w:tab w:val="left" w:pos="720"/>
          <w:tab w:val="left" w:pos="1440"/>
          <w:tab w:val="left" w:pos="2160"/>
        </w:tabs>
        <w:suppressAutoHyphens/>
        <w:ind w:left="2160" w:hanging="2160"/>
        <w:jc w:val="both"/>
        <w:rPr>
          <w:rFonts w:ascii="Arial" w:hAnsi="Arial" w:cs="Arial"/>
          <w:spacing w:val="-3"/>
          <w:sz w:val="22"/>
          <w:szCs w:val="22"/>
        </w:rPr>
      </w:pPr>
    </w:p>
    <w:p w14:paraId="0F92A2F7" w14:textId="77777777" w:rsidR="00D222F3" w:rsidRPr="001A152D" w:rsidRDefault="00D222F3" w:rsidP="00D222F3">
      <w:pPr>
        <w:spacing w:before="120"/>
        <w:ind w:left="1440"/>
        <w:jc w:val="both"/>
        <w:rPr>
          <w:rFonts w:ascii="Arial" w:hAnsi="Arial" w:cs="Arial"/>
          <w:sz w:val="22"/>
          <w:szCs w:val="22"/>
        </w:rPr>
      </w:pPr>
      <w:r w:rsidRPr="001A152D">
        <w:rPr>
          <w:rFonts w:ascii="Arial" w:hAnsi="Arial" w:cs="Arial"/>
          <w:sz w:val="22"/>
          <w:szCs w:val="22"/>
        </w:rPr>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14:paraId="07829A5A" w14:textId="77777777" w:rsidR="00D222F3" w:rsidRPr="001A152D" w:rsidRDefault="00D222F3" w:rsidP="00D222F3">
      <w:pPr>
        <w:tabs>
          <w:tab w:val="left" w:pos="-720"/>
          <w:tab w:val="left" w:pos="0"/>
          <w:tab w:val="left" w:pos="720"/>
          <w:tab w:val="left" w:pos="1440"/>
        </w:tabs>
        <w:suppressAutoHyphens/>
        <w:ind w:left="1350" w:hanging="1350"/>
        <w:jc w:val="both"/>
        <w:rPr>
          <w:rFonts w:ascii="Arial" w:hAnsi="Arial" w:cs="Arial"/>
          <w:spacing w:val="-3"/>
          <w:sz w:val="22"/>
          <w:szCs w:val="22"/>
        </w:rPr>
      </w:pPr>
    </w:p>
    <w:p w14:paraId="38682026" w14:textId="77777777" w:rsidR="00D222F3" w:rsidRPr="001A152D" w:rsidRDefault="00D222F3" w:rsidP="00D222F3">
      <w:pPr>
        <w:tabs>
          <w:tab w:val="left" w:pos="-720"/>
          <w:tab w:val="left" w:pos="720"/>
        </w:tabs>
        <w:suppressAutoHyphens/>
        <w:ind w:left="720"/>
        <w:jc w:val="both"/>
        <w:rPr>
          <w:rFonts w:ascii="Arial" w:hAnsi="Arial" w:cs="Arial"/>
          <w:b/>
          <w:sz w:val="22"/>
          <w:szCs w:val="22"/>
        </w:rPr>
      </w:pPr>
      <w:r w:rsidRPr="001A152D">
        <w:rPr>
          <w:rFonts w:ascii="Arial" w:hAnsi="Arial" w:cs="Arial"/>
          <w:b/>
          <w:sz w:val="22"/>
          <w:szCs w:val="22"/>
        </w:rPr>
        <w:t>K.</w:t>
      </w:r>
      <w:r w:rsidRPr="001A152D">
        <w:rPr>
          <w:rFonts w:ascii="Arial" w:hAnsi="Arial" w:cs="Arial"/>
          <w:b/>
          <w:sz w:val="22"/>
          <w:szCs w:val="22"/>
        </w:rPr>
        <w:tab/>
        <w:t>Indemnification</w:t>
      </w:r>
    </w:p>
    <w:p w14:paraId="0DA62727" w14:textId="77777777" w:rsidR="00164813" w:rsidRPr="001A152D" w:rsidRDefault="00164813" w:rsidP="00164813">
      <w:pPr>
        <w:keepNext/>
        <w:jc w:val="both"/>
        <w:rPr>
          <w:rFonts w:ascii="Arial" w:hAnsi="Arial" w:cs="Arial"/>
          <w:spacing w:val="-3"/>
          <w:sz w:val="22"/>
          <w:szCs w:val="22"/>
        </w:rPr>
      </w:pPr>
    </w:p>
    <w:p w14:paraId="3A38B260" w14:textId="77777777" w:rsidR="00164813" w:rsidRPr="001A152D" w:rsidRDefault="00164813" w:rsidP="00164813">
      <w:pPr>
        <w:keepNext/>
        <w:ind w:left="1440"/>
        <w:jc w:val="both"/>
        <w:rPr>
          <w:rFonts w:ascii="Arial" w:hAnsi="Arial" w:cs="Arial"/>
          <w:spacing w:val="-3"/>
          <w:sz w:val="22"/>
          <w:szCs w:val="22"/>
        </w:rPr>
      </w:pPr>
      <w:r w:rsidRPr="001A152D">
        <w:rPr>
          <w:rFonts w:ascii="Arial" w:hAnsi="Arial" w:cs="Arial"/>
          <w:spacing w:val="-3"/>
          <w:sz w:val="22"/>
          <w:szCs w:val="22"/>
        </w:rPr>
        <w:t>The Successful Offeror agrees to indemnify, defend and hold harmless the County of Henrico (including Henrico Public County Schools), the County’s officers, agents and employees, from any claims, damages, suits, actions, liabilities and costs of any kind or nature, including attorneys’ fees, arising from or caused by the provision of any services, the failure to provide any services or the use of any services or materials furnished (or made available) by the Successful Offeror, provided that such liability is not attributable to the County’s sole negligence.</w:t>
      </w:r>
    </w:p>
    <w:p w14:paraId="2C1FD0FD" w14:textId="77777777" w:rsidR="00D222F3" w:rsidRPr="001A152D" w:rsidRDefault="00D222F3" w:rsidP="00D222F3">
      <w:pPr>
        <w:tabs>
          <w:tab w:val="left" w:pos="-720"/>
          <w:tab w:val="left" w:pos="0"/>
        </w:tabs>
        <w:suppressAutoHyphens/>
        <w:jc w:val="both"/>
        <w:rPr>
          <w:rFonts w:ascii="Arial" w:hAnsi="Arial" w:cs="Arial"/>
          <w:sz w:val="22"/>
          <w:szCs w:val="22"/>
        </w:rPr>
      </w:pPr>
    </w:p>
    <w:p w14:paraId="5BA131A8" w14:textId="77777777" w:rsidR="00D222F3" w:rsidRPr="001A152D" w:rsidRDefault="00D222F3" w:rsidP="00D222F3">
      <w:pPr>
        <w:tabs>
          <w:tab w:val="left" w:pos="-720"/>
          <w:tab w:val="left" w:pos="720"/>
        </w:tabs>
        <w:suppressAutoHyphens/>
        <w:ind w:left="1440" w:hanging="720"/>
        <w:jc w:val="both"/>
        <w:rPr>
          <w:rFonts w:ascii="Arial" w:hAnsi="Arial" w:cs="Arial"/>
          <w:spacing w:val="-3"/>
          <w:sz w:val="22"/>
          <w:szCs w:val="22"/>
        </w:rPr>
      </w:pPr>
      <w:r w:rsidRPr="001A152D">
        <w:rPr>
          <w:rFonts w:ascii="Arial" w:hAnsi="Arial" w:cs="Arial"/>
          <w:b/>
          <w:spacing w:val="-3"/>
          <w:sz w:val="22"/>
          <w:szCs w:val="22"/>
        </w:rPr>
        <w:t>L.</w:t>
      </w:r>
      <w:r w:rsidRPr="001A152D">
        <w:rPr>
          <w:rFonts w:ascii="Arial" w:hAnsi="Arial" w:cs="Arial"/>
          <w:b/>
          <w:spacing w:val="-3"/>
          <w:sz w:val="22"/>
          <w:szCs w:val="22"/>
        </w:rPr>
        <w:tab/>
        <w:t>Insurance Requirements</w:t>
      </w:r>
    </w:p>
    <w:p w14:paraId="51FAD944" w14:textId="77777777" w:rsidR="00D222F3" w:rsidRPr="001A152D" w:rsidRDefault="00D222F3" w:rsidP="00D222F3">
      <w:pPr>
        <w:tabs>
          <w:tab w:val="left" w:pos="-720"/>
        </w:tabs>
        <w:suppressAutoHyphens/>
        <w:ind w:left="1440" w:hanging="720"/>
        <w:jc w:val="both"/>
        <w:rPr>
          <w:rFonts w:ascii="Arial" w:hAnsi="Arial" w:cs="Arial"/>
          <w:b/>
          <w:spacing w:val="-3"/>
          <w:sz w:val="22"/>
          <w:szCs w:val="22"/>
        </w:rPr>
      </w:pPr>
    </w:p>
    <w:p w14:paraId="1F6DDA60" w14:textId="77777777" w:rsidR="00D222F3" w:rsidRPr="001A152D" w:rsidRDefault="00D222F3" w:rsidP="00D222F3">
      <w:pPr>
        <w:tabs>
          <w:tab w:val="left" w:pos="-720"/>
        </w:tabs>
        <w:suppressAutoHyphens/>
        <w:ind w:left="1440"/>
        <w:jc w:val="both"/>
        <w:rPr>
          <w:rFonts w:ascii="Arial" w:hAnsi="Arial" w:cs="Arial"/>
          <w:sz w:val="22"/>
          <w:szCs w:val="22"/>
        </w:rPr>
      </w:pPr>
      <w:r w:rsidRPr="001A152D">
        <w:rPr>
          <w:rFonts w:ascii="Arial" w:hAnsi="Arial" w:cs="Arial"/>
          <w:spacing w:val="-3"/>
          <w:sz w:val="22"/>
          <w:szCs w:val="22"/>
        </w:rPr>
        <w:t xml:space="preserve">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 </w:t>
      </w:r>
      <w:r w:rsidRPr="001A152D">
        <w:rPr>
          <w:rFonts w:ascii="Arial" w:hAnsi="Arial" w:cs="Arial"/>
          <w:b/>
          <w:spacing w:val="-3"/>
          <w:sz w:val="22"/>
          <w:szCs w:val="22"/>
        </w:rPr>
        <w:t>(</w:t>
      </w:r>
      <w:r w:rsidRPr="00AB6A1F">
        <w:rPr>
          <w:rFonts w:ascii="Arial" w:hAnsi="Arial" w:cs="Arial"/>
          <w:b/>
          <w:spacing w:val="-3"/>
          <w:sz w:val="22"/>
          <w:szCs w:val="22"/>
        </w:rPr>
        <w:t>Attachment</w:t>
      </w:r>
      <w:r w:rsidR="00F14EC0">
        <w:rPr>
          <w:rFonts w:ascii="Arial" w:hAnsi="Arial" w:cs="Arial"/>
          <w:b/>
          <w:spacing w:val="-3"/>
          <w:sz w:val="22"/>
          <w:szCs w:val="22"/>
        </w:rPr>
        <w:t xml:space="preserve"> A)</w:t>
      </w:r>
    </w:p>
    <w:p w14:paraId="545F5217" w14:textId="77777777" w:rsidR="00D222F3" w:rsidRDefault="00D222F3" w:rsidP="00D222F3">
      <w:pPr>
        <w:tabs>
          <w:tab w:val="left" w:pos="-720"/>
        </w:tabs>
        <w:suppressAutoHyphens/>
        <w:ind w:left="1440" w:hanging="720"/>
        <w:jc w:val="both"/>
        <w:rPr>
          <w:rFonts w:ascii="Arial" w:hAnsi="Arial" w:cs="Arial"/>
          <w:b/>
          <w:bCs/>
          <w:sz w:val="22"/>
          <w:szCs w:val="22"/>
        </w:rPr>
      </w:pPr>
    </w:p>
    <w:p w14:paraId="737EAFB7" w14:textId="77777777" w:rsidR="00D222F3" w:rsidRPr="001A152D" w:rsidRDefault="00D222F3" w:rsidP="00D222F3">
      <w:pPr>
        <w:tabs>
          <w:tab w:val="left" w:pos="-720"/>
        </w:tabs>
        <w:suppressAutoHyphens/>
        <w:ind w:left="1440" w:hanging="720"/>
        <w:jc w:val="both"/>
        <w:rPr>
          <w:rFonts w:ascii="Arial" w:hAnsi="Arial" w:cs="Arial"/>
          <w:b/>
          <w:spacing w:val="-3"/>
          <w:sz w:val="22"/>
          <w:szCs w:val="22"/>
        </w:rPr>
      </w:pPr>
      <w:r w:rsidRPr="001A152D">
        <w:rPr>
          <w:rFonts w:ascii="Arial" w:hAnsi="Arial" w:cs="Arial"/>
          <w:b/>
          <w:bCs/>
          <w:sz w:val="22"/>
          <w:szCs w:val="22"/>
        </w:rPr>
        <w:t>M.</w:t>
      </w:r>
      <w:r w:rsidRPr="001A152D">
        <w:rPr>
          <w:rFonts w:ascii="Arial" w:hAnsi="Arial" w:cs="Arial"/>
          <w:sz w:val="22"/>
          <w:szCs w:val="22"/>
        </w:rPr>
        <w:tab/>
      </w:r>
      <w:r w:rsidRPr="001A152D">
        <w:rPr>
          <w:rFonts w:ascii="Arial" w:hAnsi="Arial" w:cs="Arial"/>
          <w:b/>
          <w:spacing w:val="-3"/>
          <w:sz w:val="22"/>
          <w:szCs w:val="22"/>
        </w:rPr>
        <w:t>No Discrimination against Faith-Based Organizations</w:t>
      </w:r>
      <w:r w:rsidRPr="001A152D">
        <w:rPr>
          <w:rFonts w:ascii="Arial" w:hAnsi="Arial" w:cs="Arial"/>
          <w:b/>
          <w:spacing w:val="-3"/>
          <w:sz w:val="22"/>
          <w:szCs w:val="22"/>
        </w:rPr>
        <w:tab/>
      </w:r>
    </w:p>
    <w:p w14:paraId="5E27F424" w14:textId="77777777" w:rsidR="00D222F3" w:rsidRPr="001A152D" w:rsidRDefault="00D222F3" w:rsidP="00D222F3">
      <w:pPr>
        <w:tabs>
          <w:tab w:val="left" w:pos="-720"/>
          <w:tab w:val="left" w:pos="0"/>
        </w:tabs>
        <w:suppressAutoHyphens/>
        <w:jc w:val="both"/>
        <w:rPr>
          <w:rFonts w:ascii="Arial" w:hAnsi="Arial" w:cs="Arial"/>
          <w:spacing w:val="-3"/>
          <w:sz w:val="22"/>
          <w:szCs w:val="22"/>
        </w:rPr>
      </w:pPr>
    </w:p>
    <w:p w14:paraId="3DCE023D" w14:textId="77777777" w:rsidR="00D222F3" w:rsidRPr="001A152D" w:rsidRDefault="00D222F3" w:rsidP="00D222F3">
      <w:pPr>
        <w:tabs>
          <w:tab w:val="left" w:pos="-720"/>
          <w:tab w:val="left" w:pos="0"/>
          <w:tab w:val="left" w:pos="720"/>
          <w:tab w:val="left" w:pos="1440"/>
        </w:tabs>
        <w:suppressAutoHyphens/>
        <w:ind w:left="1440"/>
        <w:jc w:val="both"/>
        <w:rPr>
          <w:rFonts w:ascii="Arial" w:hAnsi="Arial" w:cs="Arial"/>
          <w:sz w:val="22"/>
          <w:szCs w:val="22"/>
        </w:rPr>
      </w:pPr>
      <w:r w:rsidRPr="001A152D">
        <w:rPr>
          <w:rFonts w:ascii="Arial" w:hAnsi="Arial" w:cs="Arial"/>
          <w:sz w:val="22"/>
          <w:szCs w:val="22"/>
        </w:rPr>
        <w:t>The County does not discriminate against faith-based organizations as that term is defined in Va. Code § 2.2-4343.1.</w:t>
      </w:r>
    </w:p>
    <w:p w14:paraId="2338ACFD" w14:textId="77777777" w:rsidR="00D222F3" w:rsidRPr="001A152D" w:rsidRDefault="00D222F3" w:rsidP="00D222F3">
      <w:pPr>
        <w:tabs>
          <w:tab w:val="left" w:pos="-720"/>
          <w:tab w:val="left" w:pos="0"/>
          <w:tab w:val="left" w:pos="1440"/>
          <w:tab w:val="num" w:pos="1800"/>
        </w:tabs>
        <w:suppressAutoHyphens/>
        <w:ind w:left="720"/>
        <w:jc w:val="both"/>
        <w:rPr>
          <w:rFonts w:ascii="Arial" w:hAnsi="Arial" w:cs="Arial"/>
          <w:sz w:val="22"/>
          <w:szCs w:val="22"/>
        </w:rPr>
      </w:pPr>
    </w:p>
    <w:p w14:paraId="50511CAF" w14:textId="77777777" w:rsidR="00D222F3" w:rsidRPr="001A152D" w:rsidRDefault="00D222F3" w:rsidP="00D222F3">
      <w:pPr>
        <w:tabs>
          <w:tab w:val="left" w:pos="-720"/>
          <w:tab w:val="left" w:pos="0"/>
          <w:tab w:val="left" w:pos="720"/>
          <w:tab w:val="left" w:pos="1440"/>
        </w:tabs>
        <w:suppressAutoHyphens/>
        <w:ind w:left="1440" w:hanging="720"/>
        <w:jc w:val="both"/>
        <w:rPr>
          <w:rFonts w:ascii="Arial" w:hAnsi="Arial" w:cs="Arial"/>
          <w:spacing w:val="-3"/>
          <w:sz w:val="22"/>
          <w:szCs w:val="22"/>
        </w:rPr>
      </w:pPr>
      <w:r w:rsidRPr="001A152D">
        <w:rPr>
          <w:rFonts w:ascii="Arial" w:hAnsi="Arial" w:cs="Arial"/>
          <w:b/>
          <w:spacing w:val="-3"/>
          <w:sz w:val="22"/>
          <w:szCs w:val="22"/>
        </w:rPr>
        <w:t>N.</w:t>
      </w:r>
      <w:r w:rsidRPr="001A152D">
        <w:rPr>
          <w:rFonts w:ascii="Arial" w:hAnsi="Arial" w:cs="Arial"/>
          <w:b/>
          <w:spacing w:val="-3"/>
          <w:sz w:val="22"/>
          <w:szCs w:val="22"/>
        </w:rPr>
        <w:tab/>
        <w:t>Offeror's Performance</w:t>
      </w:r>
    </w:p>
    <w:p w14:paraId="52C636F2" w14:textId="77777777" w:rsidR="00D222F3" w:rsidRPr="001A152D" w:rsidRDefault="00D222F3" w:rsidP="00D222F3">
      <w:pPr>
        <w:tabs>
          <w:tab w:val="left" w:pos="-720"/>
          <w:tab w:val="left" w:pos="0"/>
        </w:tabs>
        <w:suppressAutoHyphens/>
        <w:jc w:val="both"/>
        <w:rPr>
          <w:rFonts w:ascii="Arial" w:hAnsi="Arial" w:cs="Arial"/>
          <w:spacing w:val="-3"/>
          <w:sz w:val="22"/>
          <w:szCs w:val="22"/>
        </w:rPr>
      </w:pPr>
    </w:p>
    <w:p w14:paraId="1936C5CC" w14:textId="77777777" w:rsidR="00D222F3" w:rsidRPr="001A15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1A152D">
        <w:rPr>
          <w:rFonts w:ascii="Arial" w:hAnsi="Arial" w:cs="Arial"/>
          <w:spacing w:val="-3"/>
          <w:sz w:val="22"/>
          <w:szCs w:val="22"/>
        </w:rPr>
        <w:t>1.</w:t>
      </w:r>
      <w:r w:rsidRPr="001A152D">
        <w:rPr>
          <w:rFonts w:ascii="Arial" w:hAnsi="Arial" w:cs="Arial"/>
          <w:spacing w:val="-3"/>
          <w:sz w:val="22"/>
          <w:szCs w:val="22"/>
        </w:rPr>
        <w:tab/>
        <w:t>The Successful Offeror agrees and covenants that its agents and employees shall comply with all County, State and Federal laws, rules and regulations applicable to the business to be conducted under the Contract.</w:t>
      </w:r>
    </w:p>
    <w:p w14:paraId="654EDB74" w14:textId="77777777" w:rsidR="00D222F3" w:rsidRPr="001A152D" w:rsidRDefault="00D222F3" w:rsidP="00D222F3">
      <w:pPr>
        <w:tabs>
          <w:tab w:val="left" w:pos="-720"/>
          <w:tab w:val="left" w:pos="0"/>
        </w:tabs>
        <w:suppressAutoHyphens/>
        <w:ind w:left="1800" w:hanging="360"/>
        <w:jc w:val="both"/>
        <w:rPr>
          <w:rFonts w:ascii="Arial" w:hAnsi="Arial" w:cs="Arial"/>
          <w:spacing w:val="-3"/>
          <w:sz w:val="22"/>
          <w:szCs w:val="22"/>
        </w:rPr>
      </w:pPr>
    </w:p>
    <w:p w14:paraId="1D45E1C3" w14:textId="77777777" w:rsidR="00D222F3" w:rsidRPr="001A15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1A152D">
        <w:rPr>
          <w:rFonts w:ascii="Arial" w:hAnsi="Arial" w:cs="Arial"/>
          <w:spacing w:val="-3"/>
          <w:sz w:val="22"/>
          <w:szCs w:val="22"/>
        </w:rPr>
        <w:t>2.</w:t>
      </w:r>
      <w:r w:rsidRPr="001A152D">
        <w:rPr>
          <w:rFonts w:ascii="Arial" w:hAnsi="Arial" w:cs="Arial"/>
          <w:spacing w:val="-3"/>
          <w:sz w:val="22"/>
          <w:szCs w:val="22"/>
        </w:rPr>
        <w:tab/>
        <w:t>The Successful Offeror shall ensure that its employees shall observe and exercise all necessary caution and discretion so as to avoid injury to person or damage to property of any and all kinds.</w:t>
      </w:r>
    </w:p>
    <w:p w14:paraId="1CF2A98B" w14:textId="77777777" w:rsidR="00D222F3" w:rsidRPr="001A152D" w:rsidRDefault="00D222F3" w:rsidP="00D222F3">
      <w:pPr>
        <w:tabs>
          <w:tab w:val="left" w:pos="-720"/>
          <w:tab w:val="left" w:pos="0"/>
        </w:tabs>
        <w:suppressAutoHyphens/>
        <w:ind w:left="1800" w:hanging="360"/>
        <w:jc w:val="both"/>
        <w:rPr>
          <w:rFonts w:ascii="Arial" w:hAnsi="Arial" w:cs="Arial"/>
          <w:spacing w:val="-3"/>
          <w:sz w:val="22"/>
          <w:szCs w:val="22"/>
        </w:rPr>
      </w:pPr>
    </w:p>
    <w:p w14:paraId="245EF9B6" w14:textId="77777777" w:rsidR="00D222F3" w:rsidRPr="001A15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1A152D">
        <w:rPr>
          <w:rFonts w:ascii="Arial" w:hAnsi="Arial" w:cs="Arial"/>
          <w:spacing w:val="-3"/>
          <w:sz w:val="22"/>
          <w:szCs w:val="22"/>
        </w:rPr>
        <w:t>3.</w:t>
      </w:r>
      <w:r w:rsidRPr="001A152D">
        <w:rPr>
          <w:rFonts w:ascii="Arial" w:hAnsi="Arial" w:cs="Arial"/>
          <w:spacing w:val="-3"/>
          <w:sz w:val="22"/>
          <w:szCs w:val="22"/>
        </w:rPr>
        <w:tab/>
        <w:t>The Successful Offeror shall cooperate with Henrico officials in performing the Contract work so that interference with normal operations will be held to a minimum.</w:t>
      </w:r>
    </w:p>
    <w:p w14:paraId="6A9E8824" w14:textId="77777777" w:rsidR="00D222F3" w:rsidRPr="001A15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1A152D">
        <w:rPr>
          <w:rFonts w:ascii="Arial" w:hAnsi="Arial" w:cs="Arial"/>
          <w:spacing w:val="-3"/>
          <w:sz w:val="22"/>
          <w:szCs w:val="22"/>
        </w:rPr>
        <w:tab/>
      </w:r>
      <w:r w:rsidRPr="001A152D">
        <w:rPr>
          <w:rFonts w:ascii="Arial" w:hAnsi="Arial" w:cs="Arial"/>
          <w:spacing w:val="-3"/>
          <w:sz w:val="22"/>
          <w:szCs w:val="22"/>
        </w:rPr>
        <w:tab/>
      </w:r>
    </w:p>
    <w:p w14:paraId="5ED9C2CA" w14:textId="77777777" w:rsidR="00D222F3" w:rsidRPr="001A152D" w:rsidRDefault="00D222F3" w:rsidP="00D222F3">
      <w:pPr>
        <w:tabs>
          <w:tab w:val="left" w:pos="-720"/>
          <w:tab w:val="left" w:pos="0"/>
          <w:tab w:val="left" w:pos="720"/>
          <w:tab w:val="left" w:pos="1440"/>
        </w:tabs>
        <w:suppressAutoHyphens/>
        <w:ind w:left="1800" w:hanging="360"/>
        <w:jc w:val="both"/>
        <w:rPr>
          <w:rFonts w:ascii="Arial" w:hAnsi="Arial" w:cs="Arial"/>
          <w:strike/>
          <w:spacing w:val="-3"/>
          <w:sz w:val="22"/>
          <w:szCs w:val="22"/>
        </w:rPr>
      </w:pPr>
      <w:r w:rsidRPr="001A152D">
        <w:rPr>
          <w:rFonts w:ascii="Arial" w:hAnsi="Arial" w:cs="Arial"/>
          <w:spacing w:val="-3"/>
          <w:sz w:val="22"/>
          <w:szCs w:val="22"/>
        </w:rPr>
        <w:t>4.</w:t>
      </w:r>
      <w:r w:rsidRPr="001A152D">
        <w:rPr>
          <w:rFonts w:ascii="Arial" w:hAnsi="Arial" w:cs="Arial"/>
          <w:spacing w:val="-3"/>
          <w:sz w:val="22"/>
          <w:szCs w:val="22"/>
        </w:rPr>
        <w:tab/>
        <w:t>The Successful Offeror shall be an independent contractor and shall not be an employee of the County.</w:t>
      </w:r>
    </w:p>
    <w:p w14:paraId="6312A6EF" w14:textId="77777777" w:rsidR="00D222F3" w:rsidRPr="001A152D" w:rsidRDefault="00D222F3" w:rsidP="00D222F3">
      <w:pPr>
        <w:rPr>
          <w:rFonts w:ascii="Arial" w:hAnsi="Arial" w:cs="Arial"/>
          <w:b/>
          <w:sz w:val="22"/>
          <w:szCs w:val="22"/>
        </w:rPr>
      </w:pPr>
    </w:p>
    <w:p w14:paraId="5D9AF9B6" w14:textId="77777777" w:rsidR="00D222F3" w:rsidRPr="001A152D" w:rsidRDefault="00D222F3" w:rsidP="00D222F3">
      <w:pPr>
        <w:tabs>
          <w:tab w:val="left" w:pos="-720"/>
          <w:tab w:val="left" w:pos="0"/>
          <w:tab w:val="left" w:pos="720"/>
        </w:tabs>
        <w:suppressAutoHyphens/>
        <w:ind w:left="720"/>
        <w:jc w:val="both"/>
        <w:rPr>
          <w:rFonts w:ascii="Arial" w:hAnsi="Arial" w:cs="Arial"/>
          <w:b/>
          <w:caps/>
          <w:sz w:val="22"/>
          <w:szCs w:val="22"/>
        </w:rPr>
      </w:pPr>
      <w:r w:rsidRPr="001A152D">
        <w:rPr>
          <w:rFonts w:ascii="Arial" w:hAnsi="Arial" w:cs="Arial"/>
          <w:b/>
          <w:sz w:val="22"/>
          <w:szCs w:val="22"/>
        </w:rPr>
        <w:t>O.</w:t>
      </w:r>
      <w:r w:rsidRPr="001A152D">
        <w:rPr>
          <w:rFonts w:ascii="Arial" w:hAnsi="Arial" w:cs="Arial"/>
          <w:b/>
          <w:sz w:val="22"/>
          <w:szCs w:val="22"/>
        </w:rPr>
        <w:tab/>
        <w:t>Ownership of Deliverable and Related Products</w:t>
      </w:r>
    </w:p>
    <w:p w14:paraId="1D6AA19F" w14:textId="77777777" w:rsidR="00D222F3" w:rsidRPr="001A152D" w:rsidRDefault="00D222F3" w:rsidP="00D222F3">
      <w:pPr>
        <w:tabs>
          <w:tab w:val="left" w:pos="-720"/>
          <w:tab w:val="left" w:pos="0"/>
          <w:tab w:val="left" w:pos="720"/>
        </w:tabs>
        <w:suppressAutoHyphens/>
        <w:jc w:val="both"/>
        <w:rPr>
          <w:rFonts w:ascii="Arial" w:hAnsi="Arial" w:cs="Arial"/>
          <w:sz w:val="22"/>
          <w:szCs w:val="22"/>
        </w:rPr>
      </w:pPr>
    </w:p>
    <w:p w14:paraId="1EC716D2" w14:textId="77777777" w:rsidR="00D222F3" w:rsidRPr="001A152D" w:rsidRDefault="00D222F3" w:rsidP="00D222F3">
      <w:pPr>
        <w:tabs>
          <w:tab w:val="left" w:pos="-720"/>
          <w:tab w:val="left" w:pos="0"/>
          <w:tab w:val="left" w:pos="720"/>
        </w:tabs>
        <w:suppressAutoHyphens/>
        <w:ind w:left="1800" w:hanging="360"/>
        <w:jc w:val="both"/>
        <w:rPr>
          <w:rFonts w:ascii="Arial" w:hAnsi="Arial" w:cs="Arial"/>
          <w:sz w:val="22"/>
          <w:szCs w:val="22"/>
        </w:rPr>
      </w:pPr>
      <w:r w:rsidRPr="001A152D">
        <w:rPr>
          <w:rFonts w:ascii="Arial" w:hAnsi="Arial" w:cs="Arial"/>
          <w:sz w:val="22"/>
          <w:szCs w:val="22"/>
        </w:rPr>
        <w:t>1.</w:t>
      </w:r>
      <w:r w:rsidRPr="001A152D">
        <w:rPr>
          <w:rFonts w:ascii="Arial" w:hAnsi="Arial" w:cs="Arial"/>
          <w:sz w:val="22"/>
          <w:szCs w:val="22"/>
        </w:rPr>
        <w:tab/>
        <w:t xml:space="preserve">The County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Successful Offeror, from doing so.  To the extent that the Successful Offeror may be deemed at any time to have any of the foregoing rights, the Successful Offeror agrees to irrevocably assign and does hereby irrevocably assign such rights to the County.  </w:t>
      </w:r>
    </w:p>
    <w:p w14:paraId="56C349C2" w14:textId="77777777" w:rsidR="00D222F3" w:rsidRPr="001A152D" w:rsidRDefault="00D222F3" w:rsidP="00D222F3">
      <w:pPr>
        <w:tabs>
          <w:tab w:val="left" w:pos="-720"/>
          <w:tab w:val="left" w:pos="0"/>
          <w:tab w:val="left" w:pos="720"/>
        </w:tabs>
        <w:suppressAutoHyphens/>
        <w:ind w:left="1440"/>
        <w:jc w:val="both"/>
        <w:rPr>
          <w:rFonts w:ascii="Arial" w:hAnsi="Arial" w:cs="Arial"/>
          <w:sz w:val="22"/>
          <w:szCs w:val="22"/>
        </w:rPr>
      </w:pPr>
    </w:p>
    <w:p w14:paraId="1CF17EA8" w14:textId="77777777" w:rsidR="00D222F3" w:rsidRPr="001A152D" w:rsidRDefault="00D222F3" w:rsidP="00D222F3">
      <w:pPr>
        <w:tabs>
          <w:tab w:val="left" w:pos="-720"/>
          <w:tab w:val="left" w:pos="0"/>
          <w:tab w:val="left" w:pos="720"/>
        </w:tabs>
        <w:suppressAutoHyphens/>
        <w:ind w:left="1800" w:hanging="360"/>
        <w:jc w:val="both"/>
        <w:rPr>
          <w:rFonts w:ascii="Arial" w:hAnsi="Arial" w:cs="Arial"/>
          <w:sz w:val="22"/>
          <w:szCs w:val="22"/>
        </w:rPr>
      </w:pPr>
      <w:r w:rsidRPr="001A152D">
        <w:rPr>
          <w:rFonts w:ascii="Arial" w:hAnsi="Arial" w:cs="Arial"/>
          <w:sz w:val="22"/>
          <w:szCs w:val="22"/>
        </w:rPr>
        <w:t>2.</w:t>
      </w:r>
      <w:r w:rsidRPr="001A152D">
        <w:rPr>
          <w:rFonts w:ascii="Arial" w:hAnsi="Arial" w:cs="Arial"/>
          <w:sz w:val="22"/>
          <w:szCs w:val="22"/>
        </w:rPr>
        <w:tab/>
        <w:t>The Successful Offeror is expressly prohibited from receiving additional payments or profit from the items referred to in this paragraph, other than that which is provided for in the general terms and conditions of the Contract.</w:t>
      </w:r>
    </w:p>
    <w:p w14:paraId="7794AB13" w14:textId="77777777" w:rsidR="00D222F3" w:rsidRPr="001A152D" w:rsidRDefault="00D222F3" w:rsidP="00D222F3">
      <w:pPr>
        <w:tabs>
          <w:tab w:val="left" w:pos="-720"/>
          <w:tab w:val="left" w:pos="0"/>
          <w:tab w:val="left" w:pos="720"/>
        </w:tabs>
        <w:suppressAutoHyphens/>
        <w:ind w:left="1440"/>
        <w:jc w:val="both"/>
        <w:rPr>
          <w:rFonts w:ascii="Arial" w:hAnsi="Arial" w:cs="Arial"/>
          <w:sz w:val="22"/>
          <w:szCs w:val="22"/>
        </w:rPr>
      </w:pPr>
    </w:p>
    <w:p w14:paraId="1D73F303" w14:textId="77777777" w:rsidR="00D222F3" w:rsidRPr="001A152D" w:rsidRDefault="00D222F3" w:rsidP="00D222F3">
      <w:pPr>
        <w:tabs>
          <w:tab w:val="left" w:pos="-720"/>
          <w:tab w:val="left" w:pos="0"/>
          <w:tab w:val="left" w:pos="720"/>
        </w:tabs>
        <w:suppressAutoHyphens/>
        <w:ind w:left="1800" w:hanging="360"/>
        <w:jc w:val="both"/>
        <w:rPr>
          <w:rFonts w:ascii="Arial" w:hAnsi="Arial" w:cs="Arial"/>
          <w:sz w:val="22"/>
          <w:szCs w:val="22"/>
        </w:rPr>
      </w:pPr>
      <w:r w:rsidRPr="001A152D">
        <w:rPr>
          <w:rFonts w:ascii="Arial" w:hAnsi="Arial" w:cs="Arial"/>
          <w:sz w:val="22"/>
          <w:szCs w:val="22"/>
        </w:rPr>
        <w:t>3.</w:t>
      </w:r>
      <w:r w:rsidRPr="001A152D">
        <w:rPr>
          <w:rFonts w:ascii="Arial" w:hAnsi="Arial" w:cs="Arial"/>
          <w:sz w:val="22"/>
          <w:szCs w:val="22"/>
        </w:rPr>
        <w:tab/>
        <w:t>This shall not preclude Offerors from submitting proposals, which may include innovative ownership approaches, in the best interest of the County.</w:t>
      </w:r>
    </w:p>
    <w:p w14:paraId="043E7E5A" w14:textId="77777777" w:rsidR="00D222F3" w:rsidRPr="001A152D" w:rsidRDefault="00D222F3" w:rsidP="00D222F3">
      <w:pPr>
        <w:tabs>
          <w:tab w:val="left" w:pos="-720"/>
          <w:tab w:val="left" w:pos="720"/>
          <w:tab w:val="left" w:pos="2160"/>
        </w:tabs>
        <w:suppressAutoHyphens/>
        <w:ind w:left="720"/>
        <w:jc w:val="both"/>
        <w:rPr>
          <w:rFonts w:ascii="Arial" w:hAnsi="Arial" w:cs="Arial"/>
          <w:sz w:val="22"/>
          <w:szCs w:val="22"/>
        </w:rPr>
      </w:pPr>
    </w:p>
    <w:p w14:paraId="6C820860" w14:textId="77777777" w:rsidR="00D222F3" w:rsidRPr="001A152D" w:rsidRDefault="00D222F3" w:rsidP="00D222F3">
      <w:pPr>
        <w:tabs>
          <w:tab w:val="left" w:pos="-720"/>
          <w:tab w:val="left" w:pos="0"/>
          <w:tab w:val="left" w:pos="720"/>
          <w:tab w:val="left" w:pos="1440"/>
        </w:tabs>
        <w:suppressAutoHyphens/>
        <w:jc w:val="both"/>
        <w:rPr>
          <w:rFonts w:ascii="Arial" w:hAnsi="Arial" w:cs="Arial"/>
          <w:b/>
          <w:spacing w:val="-3"/>
          <w:sz w:val="22"/>
          <w:szCs w:val="22"/>
        </w:rPr>
      </w:pPr>
      <w:r w:rsidRPr="001A152D">
        <w:rPr>
          <w:rFonts w:ascii="Arial" w:hAnsi="Arial" w:cs="Arial"/>
          <w:spacing w:val="-3"/>
          <w:sz w:val="22"/>
          <w:szCs w:val="22"/>
        </w:rPr>
        <w:tab/>
      </w:r>
      <w:r w:rsidRPr="001A152D">
        <w:rPr>
          <w:rFonts w:ascii="Arial" w:hAnsi="Arial" w:cs="Arial"/>
          <w:b/>
          <w:spacing w:val="-3"/>
          <w:sz w:val="22"/>
          <w:szCs w:val="22"/>
        </w:rPr>
        <w:t>P.</w:t>
      </w:r>
      <w:r w:rsidRPr="001A152D">
        <w:rPr>
          <w:rFonts w:ascii="Arial" w:hAnsi="Arial" w:cs="Arial"/>
          <w:b/>
          <w:spacing w:val="-3"/>
          <w:sz w:val="22"/>
          <w:szCs w:val="22"/>
        </w:rPr>
        <w:tab/>
        <w:t>Record Retention and Audits</w:t>
      </w:r>
    </w:p>
    <w:p w14:paraId="5388483B" w14:textId="77777777" w:rsidR="00D222F3" w:rsidRPr="001A152D" w:rsidRDefault="00D222F3" w:rsidP="00D222F3">
      <w:pPr>
        <w:tabs>
          <w:tab w:val="left" w:pos="-720"/>
          <w:tab w:val="left" w:pos="0"/>
        </w:tabs>
        <w:suppressAutoHyphens/>
        <w:jc w:val="both"/>
        <w:rPr>
          <w:rFonts w:ascii="Arial" w:hAnsi="Arial" w:cs="Arial"/>
          <w:spacing w:val="-3"/>
          <w:sz w:val="22"/>
          <w:szCs w:val="22"/>
        </w:rPr>
      </w:pPr>
    </w:p>
    <w:p w14:paraId="2E47D4EE" w14:textId="77777777" w:rsidR="00D222F3" w:rsidRPr="001A152D" w:rsidRDefault="00D222F3" w:rsidP="00D222F3">
      <w:pPr>
        <w:tabs>
          <w:tab w:val="left" w:pos="-720"/>
          <w:tab w:val="left" w:pos="0"/>
          <w:tab w:val="left" w:pos="720"/>
        </w:tabs>
        <w:suppressAutoHyphens/>
        <w:ind w:left="1800" w:hanging="360"/>
        <w:jc w:val="both"/>
        <w:rPr>
          <w:rFonts w:ascii="Arial" w:hAnsi="Arial" w:cs="Arial"/>
          <w:spacing w:val="-3"/>
          <w:sz w:val="22"/>
          <w:szCs w:val="22"/>
        </w:rPr>
      </w:pPr>
      <w:r w:rsidRPr="001A152D">
        <w:rPr>
          <w:rFonts w:ascii="Arial" w:hAnsi="Arial" w:cs="Arial"/>
          <w:spacing w:val="-3"/>
          <w:sz w:val="22"/>
          <w:szCs w:val="22"/>
        </w:rPr>
        <w:t>1.</w:t>
      </w:r>
      <w:r w:rsidRPr="001A152D">
        <w:rPr>
          <w:rFonts w:ascii="Arial" w:hAnsi="Arial" w:cs="Arial"/>
          <w:spacing w:val="-3"/>
          <w:sz w:val="22"/>
          <w:szCs w:val="22"/>
        </w:rPr>
        <w:tab/>
        <w:t xml:space="preserve">The Successful Offeror shall retain, during the performance of the Contract and for a period of </w:t>
      </w:r>
      <w:r w:rsidR="002C5BD7" w:rsidRPr="001A152D">
        <w:rPr>
          <w:rFonts w:ascii="Arial" w:hAnsi="Arial" w:cs="Arial"/>
          <w:spacing w:val="-3"/>
          <w:sz w:val="22"/>
          <w:szCs w:val="22"/>
        </w:rPr>
        <w:t>five</w:t>
      </w:r>
      <w:r w:rsidRPr="001A152D">
        <w:rPr>
          <w:rFonts w:ascii="Arial" w:hAnsi="Arial" w:cs="Arial"/>
          <w:spacing w:val="-3"/>
          <w:sz w:val="22"/>
          <w:szCs w:val="22"/>
        </w:rPr>
        <w:t xml:space="preserv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the Successful Offeror’s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14:paraId="14C06B9B" w14:textId="77777777" w:rsidR="00D222F3" w:rsidRPr="001A152D" w:rsidRDefault="00D222F3" w:rsidP="00D222F3">
      <w:pPr>
        <w:tabs>
          <w:tab w:val="left" w:pos="-720"/>
          <w:tab w:val="left" w:pos="0"/>
          <w:tab w:val="left" w:pos="720"/>
        </w:tabs>
        <w:suppressAutoHyphens/>
        <w:ind w:left="1800" w:hanging="360"/>
        <w:jc w:val="both"/>
        <w:rPr>
          <w:rFonts w:ascii="Arial" w:hAnsi="Arial" w:cs="Arial"/>
          <w:spacing w:val="-3"/>
          <w:sz w:val="22"/>
          <w:szCs w:val="22"/>
        </w:rPr>
      </w:pPr>
    </w:p>
    <w:p w14:paraId="34ECD52D" w14:textId="77777777" w:rsidR="00D222F3" w:rsidRPr="001A152D" w:rsidRDefault="00D222F3" w:rsidP="00D222F3">
      <w:pPr>
        <w:tabs>
          <w:tab w:val="left" w:pos="-720"/>
          <w:tab w:val="left" w:pos="0"/>
          <w:tab w:val="left" w:pos="720"/>
        </w:tabs>
        <w:suppressAutoHyphens/>
        <w:ind w:left="1800" w:hanging="360"/>
        <w:jc w:val="both"/>
        <w:rPr>
          <w:rFonts w:ascii="Arial" w:hAnsi="Arial" w:cs="Arial"/>
          <w:spacing w:val="-3"/>
          <w:sz w:val="22"/>
          <w:szCs w:val="22"/>
        </w:rPr>
      </w:pPr>
      <w:r w:rsidRPr="001A152D">
        <w:rPr>
          <w:rFonts w:ascii="Arial" w:hAnsi="Arial" w:cs="Arial"/>
          <w:spacing w:val="-3"/>
          <w:sz w:val="22"/>
          <w:szCs w:val="22"/>
        </w:rPr>
        <w:t>2.</w:t>
      </w:r>
      <w:r w:rsidRPr="001A152D">
        <w:rPr>
          <w:rFonts w:ascii="Arial" w:hAnsi="Arial" w:cs="Arial"/>
          <w:spacing w:val="-3"/>
          <w:sz w:val="22"/>
          <w:szCs w:val="22"/>
        </w:rPr>
        <w:tab/>
        <w:t>County personnel may perform in-progress and post-audits of the Successful Offeror’s records as a result of a Contract awarded pursuant to this Request for Proposals.  Files would be available on demand and without notice during normal working hours.</w:t>
      </w:r>
    </w:p>
    <w:p w14:paraId="7CBAFE34" w14:textId="77777777" w:rsidR="00D222F3" w:rsidRPr="001A152D" w:rsidRDefault="00D222F3" w:rsidP="00D222F3">
      <w:pPr>
        <w:tabs>
          <w:tab w:val="left" w:pos="-720"/>
          <w:tab w:val="left" w:pos="0"/>
          <w:tab w:val="left" w:pos="720"/>
        </w:tabs>
        <w:suppressAutoHyphens/>
        <w:jc w:val="both"/>
        <w:rPr>
          <w:rFonts w:ascii="Arial" w:hAnsi="Arial" w:cs="Arial"/>
          <w:b/>
          <w:spacing w:val="-3"/>
          <w:sz w:val="22"/>
          <w:szCs w:val="22"/>
        </w:rPr>
      </w:pPr>
      <w:r w:rsidRPr="001A152D">
        <w:rPr>
          <w:rFonts w:ascii="Arial" w:hAnsi="Arial" w:cs="Arial"/>
          <w:b/>
          <w:spacing w:val="-3"/>
          <w:sz w:val="22"/>
          <w:szCs w:val="22"/>
        </w:rPr>
        <w:tab/>
      </w:r>
    </w:p>
    <w:p w14:paraId="2CB70F72" w14:textId="77777777" w:rsidR="00D222F3" w:rsidRPr="001A152D" w:rsidRDefault="00D222F3" w:rsidP="00D222F3">
      <w:pPr>
        <w:tabs>
          <w:tab w:val="left" w:pos="-720"/>
          <w:tab w:val="left" w:pos="0"/>
          <w:tab w:val="left" w:pos="720"/>
        </w:tabs>
        <w:suppressAutoHyphens/>
        <w:ind w:left="720"/>
        <w:jc w:val="both"/>
        <w:rPr>
          <w:rFonts w:ascii="Arial" w:hAnsi="Arial" w:cs="Arial"/>
          <w:b/>
          <w:spacing w:val="-3"/>
          <w:sz w:val="22"/>
          <w:szCs w:val="22"/>
        </w:rPr>
      </w:pPr>
      <w:r w:rsidRPr="001A152D">
        <w:rPr>
          <w:rFonts w:ascii="Arial" w:hAnsi="Arial" w:cs="Arial"/>
          <w:b/>
          <w:spacing w:val="-3"/>
          <w:sz w:val="22"/>
          <w:szCs w:val="22"/>
        </w:rPr>
        <w:t>Q.</w:t>
      </w:r>
      <w:r w:rsidRPr="001A152D">
        <w:rPr>
          <w:rFonts w:ascii="Arial" w:hAnsi="Arial" w:cs="Arial"/>
          <w:b/>
          <w:spacing w:val="-3"/>
          <w:sz w:val="22"/>
          <w:szCs w:val="22"/>
        </w:rPr>
        <w:tab/>
        <w:t>Severability</w:t>
      </w:r>
    </w:p>
    <w:p w14:paraId="05D85A51" w14:textId="77777777" w:rsidR="00D222F3" w:rsidRPr="001A152D" w:rsidRDefault="00D222F3" w:rsidP="00D222F3">
      <w:pPr>
        <w:tabs>
          <w:tab w:val="left" w:pos="-720"/>
          <w:tab w:val="left" w:pos="0"/>
          <w:tab w:val="left" w:pos="720"/>
        </w:tabs>
        <w:suppressAutoHyphens/>
        <w:jc w:val="both"/>
        <w:rPr>
          <w:rFonts w:ascii="Arial" w:hAnsi="Arial" w:cs="Arial"/>
          <w:spacing w:val="-3"/>
          <w:sz w:val="22"/>
          <w:szCs w:val="22"/>
        </w:rPr>
      </w:pPr>
    </w:p>
    <w:p w14:paraId="580D76FE" w14:textId="77777777" w:rsidR="00D222F3" w:rsidRPr="001A152D" w:rsidRDefault="00D222F3" w:rsidP="00D222F3">
      <w:pPr>
        <w:tabs>
          <w:tab w:val="left" w:pos="-720"/>
          <w:tab w:val="left" w:pos="0"/>
          <w:tab w:val="left" w:pos="720"/>
        </w:tabs>
        <w:suppressAutoHyphens/>
        <w:ind w:left="1440"/>
        <w:jc w:val="both"/>
        <w:rPr>
          <w:rFonts w:ascii="Arial" w:hAnsi="Arial" w:cs="Arial"/>
          <w:spacing w:val="-3"/>
          <w:sz w:val="22"/>
          <w:szCs w:val="22"/>
        </w:rPr>
      </w:pPr>
      <w:r w:rsidRPr="001A152D">
        <w:rPr>
          <w:rFonts w:ascii="Arial" w:hAnsi="Arial" w:cs="Arial"/>
          <w:spacing w:val="-3"/>
          <w:sz w:val="22"/>
          <w:szCs w:val="22"/>
        </w:rPr>
        <w:t>Each paragraph and provision of the Contract is severable from the entire agreement and if any provision is declared invalid the remaining provisions shall nevertheless remain in effect.</w:t>
      </w:r>
    </w:p>
    <w:p w14:paraId="179AD680" w14:textId="77777777" w:rsidR="00D222F3" w:rsidRPr="001A152D" w:rsidRDefault="00D222F3" w:rsidP="00D222F3">
      <w:pPr>
        <w:tabs>
          <w:tab w:val="left" w:pos="-720"/>
          <w:tab w:val="left" w:pos="0"/>
          <w:tab w:val="left" w:pos="720"/>
        </w:tabs>
        <w:suppressAutoHyphens/>
        <w:ind w:firstLine="720"/>
        <w:jc w:val="both"/>
        <w:rPr>
          <w:rFonts w:ascii="Arial" w:hAnsi="Arial" w:cs="Arial"/>
          <w:b/>
          <w:spacing w:val="-3"/>
          <w:sz w:val="22"/>
          <w:szCs w:val="22"/>
        </w:rPr>
      </w:pPr>
    </w:p>
    <w:p w14:paraId="2A23B961" w14:textId="77777777" w:rsidR="00D222F3" w:rsidRPr="001A152D" w:rsidRDefault="00D222F3" w:rsidP="00D222F3">
      <w:pPr>
        <w:tabs>
          <w:tab w:val="left" w:pos="-720"/>
          <w:tab w:val="left" w:pos="0"/>
          <w:tab w:val="left" w:pos="720"/>
        </w:tabs>
        <w:suppressAutoHyphens/>
        <w:ind w:firstLine="720"/>
        <w:jc w:val="both"/>
        <w:rPr>
          <w:rFonts w:ascii="Arial" w:hAnsi="Arial" w:cs="Arial"/>
          <w:spacing w:val="-3"/>
          <w:sz w:val="22"/>
          <w:szCs w:val="22"/>
        </w:rPr>
      </w:pPr>
      <w:r w:rsidRPr="001A152D">
        <w:rPr>
          <w:rFonts w:ascii="Arial" w:hAnsi="Arial" w:cs="Arial"/>
          <w:b/>
          <w:spacing w:val="-3"/>
          <w:sz w:val="22"/>
          <w:szCs w:val="22"/>
        </w:rPr>
        <w:t>R.</w:t>
      </w:r>
      <w:r w:rsidRPr="001A152D">
        <w:rPr>
          <w:rFonts w:ascii="Arial" w:hAnsi="Arial" w:cs="Arial"/>
          <w:b/>
          <w:spacing w:val="-3"/>
          <w:sz w:val="22"/>
          <w:szCs w:val="22"/>
        </w:rPr>
        <w:tab/>
        <w:t>Small, Women-Owned and Minority-Owned (SWAM) Businesses</w:t>
      </w:r>
    </w:p>
    <w:p w14:paraId="378B7FA7" w14:textId="77777777" w:rsidR="00D222F3" w:rsidRPr="001A152D" w:rsidRDefault="00D222F3" w:rsidP="00D222F3">
      <w:pPr>
        <w:tabs>
          <w:tab w:val="left" w:pos="-720"/>
          <w:tab w:val="left" w:pos="0"/>
          <w:tab w:val="left" w:pos="90"/>
          <w:tab w:val="left" w:pos="270"/>
          <w:tab w:val="left" w:pos="720"/>
        </w:tabs>
        <w:suppressAutoHyphens/>
        <w:ind w:left="810"/>
        <w:jc w:val="both"/>
        <w:rPr>
          <w:rFonts w:ascii="Arial" w:hAnsi="Arial" w:cs="Arial"/>
          <w:b/>
          <w:spacing w:val="-3"/>
          <w:sz w:val="22"/>
          <w:szCs w:val="22"/>
        </w:rPr>
      </w:pPr>
    </w:p>
    <w:p w14:paraId="7DACF318" w14:textId="77777777" w:rsidR="00D222F3" w:rsidRPr="001A152D" w:rsidRDefault="00D222F3" w:rsidP="00D222F3">
      <w:pPr>
        <w:tabs>
          <w:tab w:val="left" w:pos="-720"/>
          <w:tab w:val="left" w:pos="0"/>
          <w:tab w:val="left" w:pos="720"/>
        </w:tabs>
        <w:suppressAutoHyphens/>
        <w:ind w:left="1440"/>
        <w:jc w:val="both"/>
        <w:rPr>
          <w:rFonts w:ascii="Arial" w:hAnsi="Arial" w:cs="Arial"/>
          <w:spacing w:val="-3"/>
          <w:sz w:val="22"/>
          <w:szCs w:val="22"/>
        </w:rPr>
      </w:pPr>
      <w:r w:rsidRPr="001A152D">
        <w:rPr>
          <w:rFonts w:ascii="Arial" w:hAnsi="Arial" w:cs="Arial"/>
          <w:spacing w:val="-3"/>
          <w:sz w:val="22"/>
          <w:szCs w:val="22"/>
        </w:rPr>
        <w:t xml:space="preserve">The County welcomes and encourages the participation of small businesses and businesses owned by women and minorities in procurement transactions made by the County. The County actively solicits both small business, women-owned and minority (SWAM) businesses to respond to all Invitations for Bids and Requests for Proposals. </w:t>
      </w:r>
    </w:p>
    <w:p w14:paraId="6EF6E038" w14:textId="77777777" w:rsidR="00D222F3" w:rsidRPr="001A152D" w:rsidRDefault="00D222F3" w:rsidP="00D222F3">
      <w:pPr>
        <w:rPr>
          <w:rFonts w:ascii="Arial" w:hAnsi="Arial" w:cs="Arial"/>
          <w:spacing w:val="-3"/>
          <w:sz w:val="22"/>
          <w:szCs w:val="22"/>
        </w:rPr>
      </w:pPr>
    </w:p>
    <w:p w14:paraId="1004B1F8" w14:textId="77777777" w:rsidR="00D222F3" w:rsidRPr="001A152D" w:rsidRDefault="00D222F3" w:rsidP="00D222F3">
      <w:pPr>
        <w:tabs>
          <w:tab w:val="left" w:pos="-720"/>
          <w:tab w:val="left" w:pos="0"/>
          <w:tab w:val="left" w:pos="720"/>
        </w:tabs>
        <w:suppressAutoHyphens/>
        <w:ind w:left="1440"/>
        <w:jc w:val="both"/>
        <w:rPr>
          <w:rFonts w:ascii="Arial" w:hAnsi="Arial" w:cs="Arial"/>
          <w:spacing w:val="-3"/>
          <w:sz w:val="22"/>
          <w:szCs w:val="22"/>
        </w:rPr>
      </w:pPr>
      <w:r w:rsidRPr="001A152D">
        <w:rPr>
          <w:rFonts w:ascii="Arial" w:hAnsi="Arial" w:cs="Arial"/>
          <w:spacing w:val="-3"/>
          <w:sz w:val="22"/>
          <w:szCs w:val="22"/>
        </w:rPr>
        <w:t>All solicitations are posted on the County’s Internet site</w:t>
      </w:r>
    </w:p>
    <w:p w14:paraId="1F2C20AE" w14:textId="77777777" w:rsidR="00D222F3" w:rsidRPr="001A152D" w:rsidRDefault="00D222F3" w:rsidP="00D222F3">
      <w:pPr>
        <w:tabs>
          <w:tab w:val="left" w:pos="-720"/>
          <w:tab w:val="left" w:pos="0"/>
          <w:tab w:val="left" w:pos="720"/>
        </w:tabs>
        <w:suppressAutoHyphens/>
        <w:ind w:left="1440"/>
        <w:jc w:val="both"/>
        <w:rPr>
          <w:rFonts w:ascii="Arial" w:hAnsi="Arial" w:cs="Arial"/>
          <w:sz w:val="22"/>
          <w:szCs w:val="22"/>
        </w:rPr>
      </w:pPr>
    </w:p>
    <w:p w14:paraId="7AEE85C7" w14:textId="77777777" w:rsidR="00D222F3" w:rsidRPr="001A152D" w:rsidRDefault="00E42191" w:rsidP="00D222F3">
      <w:pPr>
        <w:tabs>
          <w:tab w:val="left" w:pos="-720"/>
          <w:tab w:val="left" w:pos="0"/>
          <w:tab w:val="left" w:pos="720"/>
        </w:tabs>
        <w:suppressAutoHyphens/>
        <w:ind w:left="1440"/>
        <w:jc w:val="both"/>
        <w:rPr>
          <w:rFonts w:ascii="Arial" w:hAnsi="Arial" w:cs="Arial"/>
          <w:spacing w:val="-3"/>
          <w:sz w:val="22"/>
          <w:szCs w:val="22"/>
        </w:rPr>
      </w:pPr>
      <w:hyperlink r:id="rId14" w:history="1">
        <w:r w:rsidR="00B14C5F" w:rsidRPr="001A152D">
          <w:rPr>
            <w:rStyle w:val="Hyperlink"/>
            <w:rFonts w:ascii="Arial" w:hAnsi="Arial" w:cs="Arial"/>
            <w:spacing w:val="-3"/>
            <w:sz w:val="22"/>
            <w:szCs w:val="22"/>
          </w:rPr>
          <w:t>http://www.</w:t>
        </w:r>
        <w:r w:rsidR="00202BA5" w:rsidRPr="001A152D">
          <w:rPr>
            <w:rStyle w:val="Hyperlink"/>
            <w:rFonts w:ascii="Arial" w:hAnsi="Arial" w:cs="Arial"/>
            <w:spacing w:val="-3"/>
            <w:sz w:val="22"/>
            <w:szCs w:val="22"/>
          </w:rPr>
          <w:t>henrico.us</w:t>
        </w:r>
        <w:r w:rsidR="00B14C5F" w:rsidRPr="001A152D">
          <w:rPr>
            <w:rStyle w:val="Hyperlink"/>
            <w:rFonts w:ascii="Arial" w:hAnsi="Arial" w:cs="Arial"/>
            <w:spacing w:val="-3"/>
            <w:sz w:val="22"/>
            <w:szCs w:val="22"/>
          </w:rPr>
          <w:t>/purchasing/</w:t>
        </w:r>
      </w:hyperlink>
    </w:p>
    <w:p w14:paraId="2B8F29F1" w14:textId="77777777" w:rsidR="00D222F3" w:rsidRDefault="00D222F3" w:rsidP="00D222F3">
      <w:pPr>
        <w:tabs>
          <w:tab w:val="left" w:pos="-720"/>
          <w:tab w:val="left" w:pos="0"/>
          <w:tab w:val="left" w:pos="720"/>
        </w:tabs>
        <w:suppressAutoHyphens/>
        <w:ind w:left="1440"/>
        <w:jc w:val="both"/>
        <w:rPr>
          <w:rFonts w:ascii="Arial" w:hAnsi="Arial" w:cs="Arial"/>
          <w:spacing w:val="-3"/>
          <w:sz w:val="22"/>
          <w:szCs w:val="22"/>
        </w:rPr>
      </w:pPr>
    </w:p>
    <w:p w14:paraId="2E48C5C3" w14:textId="77777777" w:rsidR="00F14EC0" w:rsidRDefault="00F14EC0" w:rsidP="00D222F3">
      <w:pPr>
        <w:tabs>
          <w:tab w:val="left" w:pos="-720"/>
          <w:tab w:val="left" w:pos="0"/>
          <w:tab w:val="left" w:pos="720"/>
        </w:tabs>
        <w:suppressAutoHyphens/>
        <w:ind w:left="1440"/>
        <w:jc w:val="both"/>
        <w:rPr>
          <w:rFonts w:ascii="Arial" w:hAnsi="Arial" w:cs="Arial"/>
          <w:spacing w:val="-3"/>
          <w:sz w:val="22"/>
          <w:szCs w:val="22"/>
        </w:rPr>
      </w:pPr>
    </w:p>
    <w:p w14:paraId="38D7A10F" w14:textId="77777777" w:rsidR="00F14EC0" w:rsidRPr="001A152D" w:rsidRDefault="00F14EC0" w:rsidP="00D222F3">
      <w:pPr>
        <w:tabs>
          <w:tab w:val="left" w:pos="-720"/>
          <w:tab w:val="left" w:pos="0"/>
          <w:tab w:val="left" w:pos="720"/>
        </w:tabs>
        <w:suppressAutoHyphens/>
        <w:ind w:left="1440"/>
        <w:jc w:val="both"/>
        <w:rPr>
          <w:rFonts w:ascii="Arial" w:hAnsi="Arial" w:cs="Arial"/>
          <w:spacing w:val="-3"/>
          <w:sz w:val="22"/>
          <w:szCs w:val="22"/>
        </w:rPr>
      </w:pPr>
    </w:p>
    <w:p w14:paraId="434A8069" w14:textId="77777777" w:rsidR="00D222F3" w:rsidRPr="001A152D" w:rsidRDefault="00D222F3" w:rsidP="00D222F3">
      <w:pPr>
        <w:tabs>
          <w:tab w:val="left" w:pos="-720"/>
          <w:tab w:val="left" w:pos="0"/>
          <w:tab w:val="left" w:pos="720"/>
        </w:tabs>
        <w:suppressAutoHyphens/>
        <w:ind w:left="720"/>
        <w:jc w:val="both"/>
        <w:rPr>
          <w:rFonts w:ascii="Arial" w:hAnsi="Arial" w:cs="Arial"/>
          <w:b/>
          <w:sz w:val="22"/>
          <w:szCs w:val="22"/>
        </w:rPr>
      </w:pPr>
      <w:r w:rsidRPr="001A152D">
        <w:rPr>
          <w:rFonts w:ascii="Arial" w:hAnsi="Arial" w:cs="Arial"/>
          <w:b/>
          <w:sz w:val="22"/>
          <w:szCs w:val="22"/>
        </w:rPr>
        <w:t>S.</w:t>
      </w:r>
      <w:r w:rsidRPr="001A152D">
        <w:rPr>
          <w:rFonts w:ascii="Arial" w:hAnsi="Arial" w:cs="Arial"/>
          <w:b/>
          <w:sz w:val="22"/>
          <w:szCs w:val="22"/>
        </w:rPr>
        <w:tab/>
        <w:t>Subcontracts</w:t>
      </w:r>
    </w:p>
    <w:p w14:paraId="1C2D0C52" w14:textId="77777777" w:rsidR="00B55D2C" w:rsidRPr="001A152D" w:rsidRDefault="00B55D2C" w:rsidP="00D222F3">
      <w:pPr>
        <w:tabs>
          <w:tab w:val="left" w:pos="-720"/>
          <w:tab w:val="left" w:pos="0"/>
          <w:tab w:val="left" w:pos="720"/>
        </w:tabs>
        <w:suppressAutoHyphens/>
        <w:ind w:left="720"/>
        <w:jc w:val="both"/>
        <w:rPr>
          <w:rFonts w:ascii="Arial" w:hAnsi="Arial" w:cs="Arial"/>
          <w:sz w:val="22"/>
          <w:szCs w:val="22"/>
        </w:rPr>
      </w:pPr>
    </w:p>
    <w:p w14:paraId="073E66E8" w14:textId="77777777" w:rsidR="00B55D2C" w:rsidRPr="001A152D" w:rsidRDefault="00B55D2C" w:rsidP="00B55D2C">
      <w:pPr>
        <w:ind w:left="1800" w:hanging="360"/>
        <w:jc w:val="both"/>
        <w:rPr>
          <w:rFonts w:ascii="Arial" w:hAnsi="Arial" w:cs="Arial"/>
          <w:sz w:val="22"/>
          <w:szCs w:val="22"/>
        </w:rPr>
      </w:pPr>
      <w:r w:rsidRPr="001A152D">
        <w:rPr>
          <w:rFonts w:ascii="Arial" w:hAnsi="Arial" w:cs="Arial"/>
          <w:sz w:val="22"/>
          <w:szCs w:val="22"/>
        </w:rPr>
        <w:t>1.</w:t>
      </w:r>
      <w:r w:rsidRPr="001A152D">
        <w:rPr>
          <w:rFonts w:ascii="Arial" w:hAnsi="Arial" w:cs="Arial"/>
          <w:sz w:val="22"/>
          <w:szCs w:val="22"/>
        </w:rPr>
        <w:tab/>
        <w:t>No portion of the work shall be subcontracted without prior written consent of the County.  In the event that the Successful Offeror desires to subcontract some part of the work specified in the Contract, the Successful Offeror shall furnish the County the names, qualifications, and experience of the proposed subcontractors.  The Successful Offeror shall, however, remain fully liable and responsible for the work to be done by his/her subcontractor(s) and shall assure compliance with all the requirements of the Contract.</w:t>
      </w:r>
    </w:p>
    <w:p w14:paraId="7FFE7FD6" w14:textId="77777777" w:rsidR="00B55D2C" w:rsidRPr="001A152D" w:rsidRDefault="00B55D2C" w:rsidP="00B55D2C">
      <w:pPr>
        <w:ind w:left="1800" w:hanging="360"/>
        <w:jc w:val="both"/>
        <w:rPr>
          <w:rFonts w:ascii="Arial" w:hAnsi="Arial" w:cs="Arial"/>
          <w:sz w:val="22"/>
          <w:szCs w:val="22"/>
        </w:rPr>
      </w:pPr>
    </w:p>
    <w:p w14:paraId="617B1F5D" w14:textId="77777777" w:rsidR="00B55D2C" w:rsidRPr="001A152D" w:rsidRDefault="00B55D2C" w:rsidP="00B55D2C">
      <w:pPr>
        <w:ind w:left="1800" w:hanging="360"/>
        <w:jc w:val="both"/>
        <w:rPr>
          <w:rFonts w:ascii="Arial" w:hAnsi="Arial" w:cs="Arial"/>
          <w:sz w:val="22"/>
          <w:szCs w:val="22"/>
        </w:rPr>
      </w:pPr>
      <w:r w:rsidRPr="001A152D">
        <w:rPr>
          <w:rFonts w:ascii="Arial" w:hAnsi="Arial" w:cs="Arial"/>
          <w:sz w:val="22"/>
          <w:szCs w:val="22"/>
        </w:rPr>
        <w:t>2.   The County encourages the contractor to utilize small, women-owned, and minority-owned business enterprises.  For assistance in finding subcontractors, contact the Supplier Relations Manager (804-501-5689) or the Virginia Department of Small Business &amp; Supplier Diversity (SBSD)</w:t>
      </w:r>
      <w:proofErr w:type="gramStart"/>
      <w:r w:rsidRPr="001A152D">
        <w:rPr>
          <w:rFonts w:ascii="Arial" w:hAnsi="Arial" w:cs="Arial"/>
          <w:sz w:val="22"/>
          <w:szCs w:val="22"/>
        </w:rPr>
        <w:t xml:space="preserve">  </w:t>
      </w:r>
      <w:proofErr w:type="gramEnd"/>
      <w:r w:rsidRPr="001A152D">
        <w:rPr>
          <w:rFonts w:ascii="Arial" w:hAnsi="Arial" w:cs="Arial"/>
          <w:sz w:val="22"/>
          <w:szCs w:val="22"/>
        </w:rPr>
        <w:fldChar w:fldCharType="begin"/>
      </w:r>
      <w:r w:rsidRPr="001A152D">
        <w:rPr>
          <w:rFonts w:ascii="Arial" w:hAnsi="Arial" w:cs="Arial"/>
          <w:sz w:val="22"/>
          <w:szCs w:val="22"/>
        </w:rPr>
        <w:instrText xml:space="preserve"> HYPERLINK "http://www.sbsd.virginia.gov" </w:instrText>
      </w:r>
      <w:r w:rsidRPr="001A152D">
        <w:rPr>
          <w:rFonts w:ascii="Arial" w:hAnsi="Arial" w:cs="Arial"/>
          <w:sz w:val="22"/>
          <w:szCs w:val="22"/>
        </w:rPr>
        <w:fldChar w:fldCharType="separate"/>
      </w:r>
      <w:r w:rsidRPr="001A152D">
        <w:rPr>
          <w:rStyle w:val="Hyperlink"/>
          <w:rFonts w:ascii="Arial" w:hAnsi="Arial" w:cs="Arial"/>
          <w:sz w:val="22"/>
          <w:szCs w:val="22"/>
        </w:rPr>
        <w:t>www.sbsd.virginia.gov</w:t>
      </w:r>
      <w:r w:rsidRPr="001A152D">
        <w:rPr>
          <w:rFonts w:ascii="Arial" w:hAnsi="Arial" w:cs="Arial"/>
          <w:sz w:val="22"/>
          <w:szCs w:val="22"/>
        </w:rPr>
        <w:fldChar w:fldCharType="end"/>
      </w:r>
      <w:r w:rsidRPr="001A152D">
        <w:rPr>
          <w:rFonts w:ascii="Arial" w:hAnsi="Arial" w:cs="Arial"/>
          <w:sz w:val="22"/>
          <w:szCs w:val="22"/>
        </w:rPr>
        <w:t>.</w:t>
      </w:r>
    </w:p>
    <w:p w14:paraId="0101883F" w14:textId="77777777" w:rsidR="00D222F3" w:rsidRPr="001A152D" w:rsidRDefault="00D222F3" w:rsidP="00D222F3">
      <w:pPr>
        <w:tabs>
          <w:tab w:val="left" w:pos="-720"/>
          <w:tab w:val="left" w:pos="720"/>
        </w:tabs>
        <w:suppressAutoHyphens/>
        <w:ind w:left="1440" w:hanging="720"/>
        <w:jc w:val="both"/>
        <w:rPr>
          <w:rFonts w:ascii="Arial" w:hAnsi="Arial" w:cs="Arial"/>
          <w:b/>
          <w:spacing w:val="-3"/>
          <w:sz w:val="22"/>
          <w:szCs w:val="22"/>
        </w:rPr>
      </w:pPr>
    </w:p>
    <w:p w14:paraId="32D483D2" w14:textId="77777777" w:rsidR="00D222F3" w:rsidRPr="001A152D" w:rsidRDefault="00D222F3" w:rsidP="00D222F3">
      <w:pPr>
        <w:tabs>
          <w:tab w:val="left" w:pos="-720"/>
          <w:tab w:val="left" w:pos="720"/>
        </w:tabs>
        <w:suppressAutoHyphens/>
        <w:ind w:left="1440" w:hanging="720"/>
        <w:jc w:val="both"/>
        <w:rPr>
          <w:rFonts w:ascii="Arial" w:hAnsi="Arial" w:cs="Arial"/>
          <w:spacing w:val="-3"/>
          <w:sz w:val="22"/>
          <w:szCs w:val="22"/>
        </w:rPr>
      </w:pPr>
      <w:r w:rsidRPr="001A152D">
        <w:rPr>
          <w:rFonts w:ascii="Arial" w:hAnsi="Arial" w:cs="Arial"/>
          <w:b/>
          <w:spacing w:val="-3"/>
          <w:sz w:val="22"/>
          <w:szCs w:val="22"/>
        </w:rPr>
        <w:t>T.</w:t>
      </w:r>
      <w:r w:rsidRPr="001A152D">
        <w:rPr>
          <w:rFonts w:ascii="Arial" w:hAnsi="Arial" w:cs="Arial"/>
          <w:b/>
          <w:spacing w:val="-3"/>
          <w:sz w:val="22"/>
          <w:szCs w:val="22"/>
        </w:rPr>
        <w:tab/>
        <w:t>Taxes</w:t>
      </w:r>
    </w:p>
    <w:p w14:paraId="1DD1EC34" w14:textId="77777777" w:rsidR="00D222F3" w:rsidRPr="001A152D" w:rsidRDefault="00D222F3" w:rsidP="00D222F3">
      <w:pPr>
        <w:tabs>
          <w:tab w:val="left" w:pos="-720"/>
          <w:tab w:val="left" w:pos="1800"/>
        </w:tabs>
        <w:suppressAutoHyphens/>
        <w:ind w:left="1800" w:hanging="360"/>
        <w:jc w:val="both"/>
        <w:rPr>
          <w:rFonts w:ascii="Arial" w:hAnsi="Arial" w:cs="Arial"/>
          <w:spacing w:val="-3"/>
          <w:sz w:val="22"/>
          <w:szCs w:val="22"/>
        </w:rPr>
      </w:pPr>
    </w:p>
    <w:p w14:paraId="195F4EDD" w14:textId="77777777" w:rsidR="00D222F3" w:rsidRPr="001A152D" w:rsidRDefault="00D222F3" w:rsidP="00D222F3">
      <w:pPr>
        <w:tabs>
          <w:tab w:val="left" w:pos="-720"/>
          <w:tab w:val="left" w:pos="720"/>
          <w:tab w:val="left" w:pos="1800"/>
        </w:tabs>
        <w:suppressAutoHyphens/>
        <w:ind w:left="1800" w:hanging="360"/>
        <w:jc w:val="both"/>
        <w:rPr>
          <w:rFonts w:ascii="Arial" w:hAnsi="Arial" w:cs="Arial"/>
          <w:spacing w:val="-3"/>
          <w:sz w:val="22"/>
          <w:szCs w:val="22"/>
        </w:rPr>
      </w:pPr>
      <w:r w:rsidRPr="001A152D">
        <w:rPr>
          <w:rFonts w:ascii="Arial" w:hAnsi="Arial" w:cs="Arial"/>
          <w:spacing w:val="-3"/>
          <w:sz w:val="22"/>
          <w:szCs w:val="22"/>
        </w:rPr>
        <w:t>1.</w:t>
      </w:r>
      <w:r w:rsidRPr="001A152D">
        <w:rPr>
          <w:rFonts w:ascii="Arial" w:hAnsi="Arial" w:cs="Arial"/>
          <w:spacing w:val="-3"/>
          <w:sz w:val="22"/>
          <w:szCs w:val="22"/>
        </w:rPr>
        <w:tab/>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14:paraId="78612672" w14:textId="77777777" w:rsidR="00D222F3" w:rsidRPr="001A152D" w:rsidRDefault="00D222F3" w:rsidP="00D222F3">
      <w:pPr>
        <w:tabs>
          <w:tab w:val="left" w:pos="-720"/>
          <w:tab w:val="left" w:pos="1800"/>
        </w:tabs>
        <w:suppressAutoHyphens/>
        <w:ind w:left="1800" w:hanging="360"/>
        <w:jc w:val="both"/>
        <w:rPr>
          <w:rFonts w:ascii="Arial" w:hAnsi="Arial" w:cs="Arial"/>
          <w:spacing w:val="-3"/>
          <w:sz w:val="22"/>
          <w:szCs w:val="22"/>
        </w:rPr>
      </w:pPr>
    </w:p>
    <w:p w14:paraId="420CE7C6" w14:textId="77777777" w:rsidR="00D222F3" w:rsidRPr="001A152D" w:rsidRDefault="00D222F3" w:rsidP="00D222F3">
      <w:pPr>
        <w:tabs>
          <w:tab w:val="left" w:pos="-720"/>
          <w:tab w:val="left" w:pos="720"/>
          <w:tab w:val="left" w:pos="1800"/>
        </w:tabs>
        <w:suppressAutoHyphens/>
        <w:ind w:left="1800" w:hanging="360"/>
        <w:jc w:val="both"/>
        <w:rPr>
          <w:rFonts w:ascii="Arial" w:hAnsi="Arial" w:cs="Arial"/>
          <w:spacing w:val="-3"/>
          <w:sz w:val="22"/>
          <w:szCs w:val="22"/>
        </w:rPr>
      </w:pPr>
      <w:r w:rsidRPr="001A152D">
        <w:rPr>
          <w:rFonts w:ascii="Arial" w:hAnsi="Arial" w:cs="Arial"/>
          <w:spacing w:val="-3"/>
          <w:sz w:val="22"/>
          <w:szCs w:val="22"/>
        </w:rPr>
        <w:t>2.</w:t>
      </w:r>
      <w:r w:rsidRPr="001A152D">
        <w:rPr>
          <w:rFonts w:ascii="Arial" w:hAnsi="Arial" w:cs="Arial"/>
          <w:spacing w:val="-3"/>
          <w:sz w:val="22"/>
          <w:szCs w:val="22"/>
        </w:rPr>
        <w:tab/>
        <w:t>Henrico is exempt from the payment of federal excise taxes and the payment of State Sales and Use Tax on all tangible, personal property for its use or consumption.  Tax exemption certificates will be furnished upon request.</w:t>
      </w:r>
    </w:p>
    <w:p w14:paraId="04247F02" w14:textId="77777777" w:rsidR="00D222F3" w:rsidRPr="001A152D" w:rsidRDefault="00D222F3" w:rsidP="00D222F3">
      <w:pPr>
        <w:tabs>
          <w:tab w:val="left" w:pos="-720"/>
          <w:tab w:val="left" w:pos="0"/>
          <w:tab w:val="left" w:pos="720"/>
        </w:tabs>
        <w:suppressAutoHyphens/>
        <w:ind w:left="720"/>
        <w:jc w:val="both"/>
        <w:rPr>
          <w:rFonts w:ascii="Arial" w:hAnsi="Arial" w:cs="Arial"/>
          <w:b/>
          <w:spacing w:val="-3"/>
          <w:sz w:val="22"/>
          <w:szCs w:val="22"/>
        </w:rPr>
      </w:pPr>
    </w:p>
    <w:p w14:paraId="07292EAC" w14:textId="77777777" w:rsidR="00D222F3" w:rsidRPr="001A152D" w:rsidRDefault="00D222F3" w:rsidP="00D222F3">
      <w:pPr>
        <w:tabs>
          <w:tab w:val="left" w:pos="-720"/>
          <w:tab w:val="left" w:pos="0"/>
          <w:tab w:val="left" w:pos="720"/>
        </w:tabs>
        <w:suppressAutoHyphens/>
        <w:ind w:left="720"/>
        <w:jc w:val="both"/>
        <w:rPr>
          <w:rFonts w:ascii="Arial" w:hAnsi="Arial" w:cs="Arial"/>
          <w:b/>
          <w:spacing w:val="-3"/>
          <w:sz w:val="22"/>
          <w:szCs w:val="22"/>
        </w:rPr>
      </w:pPr>
      <w:r w:rsidRPr="001A152D">
        <w:rPr>
          <w:rFonts w:ascii="Arial" w:hAnsi="Arial" w:cs="Arial"/>
          <w:b/>
          <w:spacing w:val="-3"/>
          <w:sz w:val="22"/>
          <w:szCs w:val="22"/>
        </w:rPr>
        <w:t>U.</w:t>
      </w:r>
      <w:r w:rsidRPr="001A152D">
        <w:rPr>
          <w:rFonts w:ascii="Arial" w:hAnsi="Arial" w:cs="Arial"/>
          <w:b/>
          <w:spacing w:val="-3"/>
          <w:sz w:val="22"/>
          <w:szCs w:val="22"/>
        </w:rPr>
        <w:tab/>
        <w:t>Termination of Contract</w:t>
      </w:r>
    </w:p>
    <w:p w14:paraId="51F01FC6" w14:textId="77777777" w:rsidR="00D222F3" w:rsidRPr="001A152D" w:rsidRDefault="00D222F3" w:rsidP="00D222F3">
      <w:pPr>
        <w:tabs>
          <w:tab w:val="left" w:pos="-720"/>
          <w:tab w:val="left" w:pos="0"/>
        </w:tabs>
        <w:suppressAutoHyphens/>
        <w:jc w:val="both"/>
        <w:rPr>
          <w:rFonts w:ascii="Arial" w:hAnsi="Arial" w:cs="Arial"/>
          <w:b/>
          <w:spacing w:val="-3"/>
          <w:sz w:val="22"/>
          <w:szCs w:val="22"/>
        </w:rPr>
      </w:pPr>
    </w:p>
    <w:p w14:paraId="03FFDDFA" w14:textId="77777777" w:rsidR="00D222F3" w:rsidRPr="001A15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1A152D">
        <w:rPr>
          <w:rFonts w:ascii="Arial" w:hAnsi="Arial" w:cs="Arial"/>
          <w:spacing w:val="-3"/>
          <w:sz w:val="22"/>
          <w:szCs w:val="22"/>
        </w:rPr>
        <w:t>1.</w:t>
      </w:r>
      <w:r w:rsidRPr="001A152D">
        <w:rPr>
          <w:rFonts w:ascii="Arial" w:hAnsi="Arial" w:cs="Arial"/>
          <w:spacing w:val="-3"/>
          <w:sz w:val="22"/>
          <w:szCs w:val="22"/>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14:paraId="09F37AA5" w14:textId="77777777" w:rsidR="00D222F3" w:rsidRPr="001A152D" w:rsidRDefault="00D222F3" w:rsidP="00D222F3">
      <w:pPr>
        <w:tabs>
          <w:tab w:val="left" w:pos="-720"/>
          <w:tab w:val="left" w:pos="0"/>
        </w:tabs>
        <w:suppressAutoHyphens/>
        <w:ind w:left="1800" w:hanging="360"/>
        <w:jc w:val="both"/>
        <w:rPr>
          <w:rFonts w:ascii="Arial" w:hAnsi="Arial" w:cs="Arial"/>
          <w:spacing w:val="-3"/>
          <w:sz w:val="22"/>
          <w:szCs w:val="22"/>
        </w:rPr>
      </w:pPr>
    </w:p>
    <w:p w14:paraId="5CB4AF9B" w14:textId="77777777" w:rsidR="00D222F3" w:rsidRPr="001A15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1A152D">
        <w:rPr>
          <w:rFonts w:ascii="Arial" w:hAnsi="Arial" w:cs="Arial"/>
          <w:spacing w:val="-3"/>
          <w:sz w:val="22"/>
          <w:szCs w:val="22"/>
        </w:rPr>
        <w:t>2.</w:t>
      </w:r>
      <w:r w:rsidRPr="001A152D">
        <w:rPr>
          <w:rFonts w:ascii="Arial" w:hAnsi="Arial" w:cs="Arial"/>
          <w:spacing w:val="-3"/>
          <w:sz w:val="22"/>
          <w:szCs w:val="22"/>
        </w:rPr>
        <w:tab/>
        <w:t>Failure of the Successful Offeror to comply with any section or part of the Contract will be considered grounds for immediate termination of the Contract by the County.</w:t>
      </w:r>
    </w:p>
    <w:p w14:paraId="1AC1B8D5" w14:textId="77777777" w:rsidR="00D222F3" w:rsidRPr="001A152D" w:rsidRDefault="00D222F3" w:rsidP="00D222F3">
      <w:pPr>
        <w:tabs>
          <w:tab w:val="left" w:pos="-720"/>
          <w:tab w:val="left" w:pos="0"/>
        </w:tabs>
        <w:suppressAutoHyphens/>
        <w:ind w:left="1800" w:hanging="360"/>
        <w:jc w:val="both"/>
        <w:rPr>
          <w:rFonts w:ascii="Arial" w:hAnsi="Arial" w:cs="Arial"/>
          <w:spacing w:val="-3"/>
          <w:sz w:val="22"/>
          <w:szCs w:val="22"/>
        </w:rPr>
      </w:pPr>
    </w:p>
    <w:p w14:paraId="14DC8FF5" w14:textId="77777777" w:rsidR="00D222F3" w:rsidRPr="001A152D" w:rsidRDefault="00D222F3" w:rsidP="00D222F3">
      <w:pPr>
        <w:tabs>
          <w:tab w:val="left" w:pos="-720"/>
          <w:tab w:val="left" w:pos="0"/>
          <w:tab w:val="left" w:pos="720"/>
          <w:tab w:val="left" w:pos="1440"/>
        </w:tabs>
        <w:suppressAutoHyphens/>
        <w:ind w:left="1800" w:hanging="360"/>
        <w:jc w:val="both"/>
        <w:rPr>
          <w:rFonts w:ascii="Arial" w:hAnsi="Arial" w:cs="Arial"/>
          <w:spacing w:val="-3"/>
          <w:sz w:val="22"/>
          <w:szCs w:val="22"/>
        </w:rPr>
      </w:pPr>
      <w:r w:rsidRPr="001A152D">
        <w:rPr>
          <w:rFonts w:ascii="Arial" w:hAnsi="Arial" w:cs="Arial"/>
          <w:spacing w:val="-3"/>
          <w:sz w:val="22"/>
          <w:szCs w:val="22"/>
        </w:rPr>
        <w:t>3.</w:t>
      </w:r>
      <w:r w:rsidRPr="001A152D">
        <w:rPr>
          <w:rFonts w:ascii="Arial" w:hAnsi="Arial" w:cs="Arial"/>
          <w:spacing w:val="-3"/>
          <w:sz w:val="22"/>
          <w:szCs w:val="22"/>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14:paraId="6C8B75E7" w14:textId="77777777" w:rsidR="00D222F3" w:rsidRPr="001A152D" w:rsidRDefault="00D222F3" w:rsidP="00D222F3">
      <w:pPr>
        <w:tabs>
          <w:tab w:val="left" w:pos="-720"/>
          <w:tab w:val="left" w:pos="0"/>
        </w:tabs>
        <w:suppressAutoHyphens/>
        <w:ind w:left="1800" w:hanging="360"/>
        <w:jc w:val="both"/>
        <w:rPr>
          <w:rFonts w:ascii="Arial" w:hAnsi="Arial" w:cs="Arial"/>
          <w:spacing w:val="-3"/>
          <w:sz w:val="22"/>
          <w:szCs w:val="22"/>
        </w:rPr>
      </w:pPr>
      <w:r w:rsidRPr="001A152D">
        <w:rPr>
          <w:rFonts w:ascii="Arial" w:hAnsi="Arial" w:cs="Arial"/>
          <w:spacing w:val="-3"/>
          <w:sz w:val="22"/>
          <w:szCs w:val="22"/>
        </w:rPr>
        <w:tab/>
      </w:r>
    </w:p>
    <w:p w14:paraId="3D371F32" w14:textId="77777777" w:rsidR="00D222F3" w:rsidRPr="001A152D" w:rsidRDefault="00D222F3" w:rsidP="00D337E3">
      <w:pPr>
        <w:numPr>
          <w:ilvl w:val="0"/>
          <w:numId w:val="2"/>
        </w:numPr>
        <w:tabs>
          <w:tab w:val="clear" w:pos="2160"/>
          <w:tab w:val="left" w:pos="-720"/>
        </w:tabs>
        <w:suppressAutoHyphens/>
        <w:ind w:left="1800" w:hanging="360"/>
        <w:jc w:val="both"/>
        <w:rPr>
          <w:rFonts w:ascii="Arial" w:hAnsi="Arial" w:cs="Arial"/>
          <w:spacing w:val="-3"/>
          <w:sz w:val="22"/>
          <w:szCs w:val="22"/>
        </w:rPr>
      </w:pPr>
      <w:r w:rsidRPr="001A152D">
        <w:rPr>
          <w:rFonts w:ascii="Arial" w:hAnsi="Arial" w:cs="Arial"/>
          <w:spacing w:val="-3"/>
          <w:sz w:val="22"/>
          <w:szCs w:val="22"/>
        </w:rPr>
        <w:t>If the County terminates the Contract, the Successful Offeror will be paid by the County for all scheduled work completed satisfactorily by the Successful Offeror up to the termination date.</w:t>
      </w:r>
    </w:p>
    <w:p w14:paraId="06B499CF" w14:textId="77777777" w:rsidR="00D222F3" w:rsidRPr="001A152D" w:rsidRDefault="00D222F3" w:rsidP="00D222F3">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hAnsi="Arial" w:cs="Arial"/>
          <w:b/>
          <w:sz w:val="22"/>
          <w:szCs w:val="22"/>
        </w:rPr>
      </w:pPr>
    </w:p>
    <w:p w14:paraId="597D491A" w14:textId="77777777" w:rsidR="00D222F3" w:rsidRPr="001A152D" w:rsidRDefault="00D222F3" w:rsidP="00D222F3">
      <w:pPr>
        <w:ind w:left="720"/>
        <w:jc w:val="both"/>
        <w:rPr>
          <w:rFonts w:ascii="Arial" w:hAnsi="Arial" w:cs="Arial"/>
          <w:b/>
          <w:sz w:val="22"/>
          <w:szCs w:val="22"/>
        </w:rPr>
      </w:pPr>
      <w:r w:rsidRPr="001A152D">
        <w:rPr>
          <w:rFonts w:ascii="Arial" w:hAnsi="Arial" w:cs="Arial"/>
          <w:b/>
          <w:sz w:val="22"/>
          <w:szCs w:val="22"/>
        </w:rPr>
        <w:t>V.</w:t>
      </w:r>
      <w:r w:rsidRPr="001A152D">
        <w:rPr>
          <w:rFonts w:ascii="Arial" w:hAnsi="Arial" w:cs="Arial"/>
          <w:sz w:val="22"/>
          <w:szCs w:val="22"/>
        </w:rPr>
        <w:tab/>
      </w:r>
      <w:r w:rsidRPr="001A152D">
        <w:rPr>
          <w:rFonts w:ascii="Arial" w:hAnsi="Arial" w:cs="Arial"/>
          <w:b/>
          <w:sz w:val="22"/>
          <w:szCs w:val="22"/>
        </w:rPr>
        <w:t>County License Requirement</w:t>
      </w:r>
    </w:p>
    <w:p w14:paraId="366A5F69" w14:textId="77777777" w:rsidR="00D222F3" w:rsidRPr="001A152D" w:rsidRDefault="00D222F3" w:rsidP="00D222F3">
      <w:pPr>
        <w:tabs>
          <w:tab w:val="left" w:pos="770"/>
        </w:tabs>
        <w:ind w:left="770"/>
        <w:jc w:val="both"/>
        <w:rPr>
          <w:rFonts w:ascii="Arial" w:hAnsi="Arial" w:cs="Arial"/>
          <w:sz w:val="22"/>
          <w:szCs w:val="22"/>
        </w:rPr>
      </w:pPr>
    </w:p>
    <w:p w14:paraId="29DB0761" w14:textId="77777777" w:rsidR="00D222F3" w:rsidRPr="001A152D" w:rsidRDefault="00D222F3" w:rsidP="00D222F3">
      <w:pPr>
        <w:tabs>
          <w:tab w:val="left" w:pos="770"/>
        </w:tabs>
        <w:ind w:left="1440"/>
        <w:jc w:val="both"/>
        <w:rPr>
          <w:rFonts w:ascii="Arial" w:hAnsi="Arial" w:cs="Arial"/>
          <w:sz w:val="22"/>
          <w:szCs w:val="22"/>
        </w:rPr>
      </w:pPr>
      <w:r w:rsidRPr="001A152D">
        <w:rPr>
          <w:rFonts w:ascii="Arial" w:hAnsi="Arial" w:cs="Arial"/>
          <w:sz w:val="22"/>
          <w:szCs w:val="22"/>
        </w:rPr>
        <w:t>If a business is located in Henrico County, it is unlawful to conduct or engage in that business without obtaining a business license.  If your business is located in the County, include a copy of your current business license with your proposal submission.  If your business is not located in the County, include a copy of your current business license with your proposal submission.   If you have any questions, contact the Business Section, Department of Finance, County of Henrico, telephone (804) 501-4310.</w:t>
      </w:r>
    </w:p>
    <w:p w14:paraId="52B6CB9C" w14:textId="77777777" w:rsidR="00D222F3" w:rsidRDefault="00D222F3" w:rsidP="00D222F3">
      <w:pPr>
        <w:rPr>
          <w:rFonts w:ascii="Arial" w:hAnsi="Arial" w:cs="Arial"/>
          <w:b/>
          <w:sz w:val="22"/>
          <w:szCs w:val="22"/>
        </w:rPr>
      </w:pPr>
    </w:p>
    <w:p w14:paraId="49AE026D" w14:textId="77777777" w:rsidR="00F14EC0" w:rsidRPr="001A152D" w:rsidRDefault="00F14EC0" w:rsidP="00D222F3">
      <w:pPr>
        <w:rPr>
          <w:rFonts w:ascii="Arial" w:hAnsi="Arial" w:cs="Arial"/>
          <w:b/>
          <w:sz w:val="22"/>
          <w:szCs w:val="22"/>
        </w:rPr>
      </w:pPr>
    </w:p>
    <w:p w14:paraId="339FF8DF" w14:textId="77777777" w:rsidR="00D222F3" w:rsidRPr="001A152D" w:rsidRDefault="00D222F3" w:rsidP="00D337E3">
      <w:pPr>
        <w:numPr>
          <w:ilvl w:val="0"/>
          <w:numId w:val="12"/>
        </w:numPr>
        <w:tabs>
          <w:tab w:val="clear" w:pos="1080"/>
          <w:tab w:val="num" w:pos="1440"/>
          <w:tab w:val="num" w:pos="1800"/>
        </w:tabs>
        <w:ind w:left="1800" w:hanging="1080"/>
        <w:rPr>
          <w:rFonts w:ascii="Arial" w:hAnsi="Arial" w:cs="Arial"/>
          <w:b/>
          <w:sz w:val="22"/>
          <w:szCs w:val="22"/>
        </w:rPr>
      </w:pPr>
      <w:r w:rsidRPr="001A152D">
        <w:rPr>
          <w:rFonts w:ascii="Arial" w:hAnsi="Arial" w:cs="Arial"/>
          <w:b/>
          <w:sz w:val="22"/>
          <w:szCs w:val="22"/>
        </w:rPr>
        <w:t>Environmental Management</w:t>
      </w:r>
    </w:p>
    <w:p w14:paraId="1B1B64B9" w14:textId="77777777" w:rsidR="00D222F3" w:rsidRPr="001A152D" w:rsidRDefault="00D222F3" w:rsidP="00D222F3">
      <w:pPr>
        <w:ind w:left="720"/>
        <w:rPr>
          <w:rFonts w:ascii="Arial" w:hAnsi="Arial" w:cs="Arial"/>
          <w:b/>
          <w:sz w:val="22"/>
          <w:szCs w:val="22"/>
        </w:rPr>
      </w:pPr>
    </w:p>
    <w:p w14:paraId="04F3BB4B" w14:textId="77777777" w:rsidR="00D222F3" w:rsidRPr="001A152D" w:rsidRDefault="00D222F3" w:rsidP="00D222F3">
      <w:pPr>
        <w:ind w:left="1440"/>
        <w:jc w:val="both"/>
        <w:rPr>
          <w:rFonts w:ascii="Arial" w:hAnsi="Arial" w:cs="Arial"/>
          <w:sz w:val="22"/>
          <w:szCs w:val="22"/>
        </w:rPr>
      </w:pPr>
      <w:r w:rsidRPr="001A152D">
        <w:rPr>
          <w:rFonts w:ascii="Arial" w:hAnsi="Arial" w:cs="Arial"/>
          <w:sz w:val="22"/>
          <w:szCs w:val="22"/>
        </w:rPr>
        <w:t xml:space="preserve">The Successful Offeror shall comply with all applicable federal, state, and local environmental regulations.   The Successful Offeror is required to abide by the County’s Environmental Policy Statement: </w:t>
      </w:r>
    </w:p>
    <w:p w14:paraId="1564D48F" w14:textId="77777777" w:rsidR="00D222F3" w:rsidRPr="001A152D" w:rsidRDefault="00E42191" w:rsidP="00D222F3">
      <w:pPr>
        <w:ind w:left="1440"/>
        <w:jc w:val="both"/>
        <w:rPr>
          <w:rFonts w:ascii="Arial" w:hAnsi="Arial" w:cs="Arial"/>
          <w:sz w:val="22"/>
          <w:szCs w:val="22"/>
        </w:rPr>
      </w:pPr>
      <w:hyperlink r:id="rId15" w:history="1">
        <w:r w:rsidR="00D222F3" w:rsidRPr="001A152D">
          <w:rPr>
            <w:rFonts w:ascii="Arial" w:hAnsi="Arial" w:cs="Arial"/>
            <w:color w:val="0000FF"/>
            <w:sz w:val="22"/>
            <w:szCs w:val="22"/>
          </w:rPr>
          <w:t>http://www.</w:t>
        </w:r>
        <w:r w:rsidR="00202BA5" w:rsidRPr="001A152D">
          <w:rPr>
            <w:rFonts w:ascii="Arial" w:hAnsi="Arial" w:cs="Arial"/>
            <w:color w:val="0000FF"/>
            <w:sz w:val="22"/>
            <w:szCs w:val="22"/>
          </w:rPr>
          <w:t>henrico.us</w:t>
        </w:r>
        <w:r w:rsidR="00D222F3" w:rsidRPr="001A152D">
          <w:rPr>
            <w:rFonts w:ascii="Arial" w:hAnsi="Arial" w:cs="Arial"/>
            <w:color w:val="0000FF"/>
            <w:sz w:val="22"/>
            <w:szCs w:val="22"/>
          </w:rPr>
          <w:t>/pdfs/hr/risk/env_policy.pdf</w:t>
        </w:r>
      </w:hyperlink>
      <w:r w:rsidR="00D222F3" w:rsidRPr="001A152D">
        <w:rPr>
          <w:rFonts w:ascii="Arial" w:hAnsi="Arial" w:cs="Arial"/>
          <w:sz w:val="22"/>
          <w:szCs w:val="22"/>
        </w:rPr>
        <w:t xml:space="preserve"> which emphasizes environmental compliance, pollution prevention, continual improvement, and conservation.  The Successful Offeror shall be properly trained and have any necessary certifications to carry out environmental responsibilities.  The Successful Offeror shall immediately communicate any environmental concerns or incidents to the appropriate County staff.</w:t>
      </w:r>
    </w:p>
    <w:p w14:paraId="583B4126" w14:textId="77777777" w:rsidR="00D222F3" w:rsidRPr="001A152D" w:rsidRDefault="00D222F3" w:rsidP="00D222F3">
      <w:pPr>
        <w:ind w:left="720" w:hanging="720"/>
        <w:jc w:val="both"/>
        <w:rPr>
          <w:rFonts w:ascii="Arial" w:hAnsi="Arial" w:cs="Arial"/>
          <w:b/>
          <w:sz w:val="22"/>
          <w:szCs w:val="22"/>
        </w:rPr>
      </w:pPr>
    </w:p>
    <w:p w14:paraId="743F286B" w14:textId="77777777" w:rsidR="00D222F3" w:rsidRPr="001A152D" w:rsidRDefault="00D222F3" w:rsidP="00D222F3">
      <w:pPr>
        <w:ind w:left="720"/>
        <w:jc w:val="both"/>
        <w:rPr>
          <w:rFonts w:ascii="Arial" w:hAnsi="Arial" w:cs="Arial"/>
          <w:b/>
          <w:sz w:val="22"/>
          <w:szCs w:val="22"/>
        </w:rPr>
      </w:pPr>
      <w:r w:rsidRPr="001A152D">
        <w:rPr>
          <w:rFonts w:ascii="Arial" w:hAnsi="Arial" w:cs="Arial"/>
          <w:b/>
          <w:sz w:val="22"/>
          <w:szCs w:val="22"/>
        </w:rPr>
        <w:t>X.</w:t>
      </w:r>
      <w:r w:rsidRPr="001A152D">
        <w:rPr>
          <w:rFonts w:ascii="Arial" w:hAnsi="Arial" w:cs="Arial"/>
          <w:b/>
          <w:sz w:val="22"/>
          <w:szCs w:val="22"/>
        </w:rPr>
        <w:tab/>
        <w:t>Safety</w:t>
      </w:r>
    </w:p>
    <w:p w14:paraId="35FE7401" w14:textId="77777777" w:rsidR="00D222F3" w:rsidRPr="001A152D" w:rsidRDefault="00D222F3" w:rsidP="00D222F3">
      <w:pPr>
        <w:ind w:left="720"/>
        <w:jc w:val="both"/>
        <w:rPr>
          <w:rFonts w:ascii="Arial" w:hAnsi="Arial" w:cs="Arial"/>
          <w:b/>
          <w:spacing w:val="-3"/>
          <w:sz w:val="22"/>
          <w:szCs w:val="22"/>
        </w:rPr>
      </w:pPr>
    </w:p>
    <w:p w14:paraId="7DB509D3" w14:textId="77777777" w:rsidR="00D222F3" w:rsidRPr="001A152D" w:rsidRDefault="00D222F3" w:rsidP="003E7615">
      <w:pPr>
        <w:ind w:left="1800" w:hanging="360"/>
        <w:jc w:val="both"/>
        <w:rPr>
          <w:rFonts w:ascii="Arial" w:hAnsi="Arial" w:cs="Arial"/>
          <w:sz w:val="22"/>
          <w:szCs w:val="22"/>
        </w:rPr>
      </w:pPr>
      <w:r w:rsidRPr="001A152D">
        <w:rPr>
          <w:rFonts w:ascii="Arial" w:hAnsi="Arial" w:cs="Arial"/>
          <w:sz w:val="22"/>
          <w:szCs w:val="22"/>
        </w:rPr>
        <w:t>1.</w:t>
      </w:r>
      <w:r w:rsidRPr="001A152D">
        <w:rPr>
          <w:rFonts w:ascii="Arial" w:hAnsi="Arial" w:cs="Arial"/>
          <w:sz w:val="22"/>
          <w:szCs w:val="22"/>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and Health Codes Board of the Commonwealth of Virginia and issued by the Department of Labor and Industry under Title 40.1 of the Code of Virginia shall apply to all work under the Contract. The Successful Offeror shall provide or cause to be provided all technical expertise, qualified personnel, equipment, tools and material to safely accomplish the work specified and performed by the Successful Offeror.</w:t>
      </w:r>
    </w:p>
    <w:p w14:paraId="2546DE16" w14:textId="77777777" w:rsidR="00D222F3" w:rsidRPr="001A152D" w:rsidRDefault="00D222F3" w:rsidP="00D222F3">
      <w:pPr>
        <w:ind w:left="2160" w:hanging="720"/>
        <w:jc w:val="both"/>
        <w:rPr>
          <w:rFonts w:ascii="Arial" w:hAnsi="Arial" w:cs="Arial"/>
          <w:sz w:val="22"/>
          <w:szCs w:val="22"/>
        </w:rPr>
      </w:pPr>
    </w:p>
    <w:p w14:paraId="2AC2C457" w14:textId="77777777" w:rsidR="00B25B73" w:rsidRPr="001A152D" w:rsidRDefault="00D222F3" w:rsidP="003E7615">
      <w:pPr>
        <w:ind w:left="1800" w:hanging="360"/>
        <w:jc w:val="both"/>
        <w:rPr>
          <w:rFonts w:ascii="Arial" w:hAnsi="Arial" w:cs="Arial"/>
          <w:sz w:val="22"/>
          <w:szCs w:val="22"/>
        </w:rPr>
      </w:pPr>
      <w:r w:rsidRPr="001A152D">
        <w:rPr>
          <w:rFonts w:ascii="Arial" w:hAnsi="Arial" w:cs="Arial"/>
          <w:sz w:val="22"/>
          <w:szCs w:val="22"/>
        </w:rPr>
        <w:t>2.</w:t>
      </w:r>
      <w:r w:rsidRPr="001A152D">
        <w:rPr>
          <w:rFonts w:ascii="Arial" w:hAnsi="Arial" w:cs="Arial"/>
          <w:sz w:val="22"/>
          <w:szCs w:val="22"/>
        </w:rPr>
        <w:tab/>
      </w:r>
      <w:r w:rsidR="00B25B73" w:rsidRPr="001A152D">
        <w:rPr>
          <w:rFonts w:ascii="Arial" w:hAnsi="Arial" w:cs="Arial"/>
          <w:sz w:val="22"/>
          <w:szCs w:val="22"/>
        </w:rPr>
        <w:t>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Offeror’s personnel from the work site.</w:t>
      </w:r>
    </w:p>
    <w:p w14:paraId="0CF308FD" w14:textId="77777777" w:rsidR="00D222F3" w:rsidRPr="001A152D" w:rsidRDefault="00D222F3" w:rsidP="00D222F3">
      <w:pPr>
        <w:jc w:val="both"/>
        <w:rPr>
          <w:rFonts w:ascii="Arial" w:hAnsi="Arial" w:cs="Arial"/>
          <w:sz w:val="22"/>
          <w:szCs w:val="22"/>
        </w:rPr>
      </w:pPr>
    </w:p>
    <w:p w14:paraId="62AC7B0B" w14:textId="77777777" w:rsidR="00D222F3" w:rsidRPr="001A152D" w:rsidRDefault="00D222F3" w:rsidP="003E7615">
      <w:pPr>
        <w:tabs>
          <w:tab w:val="left" w:pos="72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szCs w:val="22"/>
        </w:rPr>
      </w:pPr>
      <w:r w:rsidRPr="001A152D">
        <w:rPr>
          <w:rFonts w:ascii="Arial" w:hAnsi="Arial" w:cs="Arial"/>
          <w:sz w:val="22"/>
          <w:szCs w:val="22"/>
        </w:rPr>
        <w:t>3.</w:t>
      </w:r>
      <w:r w:rsidRPr="001A152D">
        <w:rPr>
          <w:rFonts w:ascii="Arial" w:hAnsi="Arial" w:cs="Arial"/>
          <w:sz w:val="22"/>
          <w:szCs w:val="22"/>
        </w:rPr>
        <w:tab/>
        <w:t>In the event the County determines any operations of the Successful Offeror to be hazardous, the Successful Offeror shall immediately discontinue such operations upon receipt of either written or oral notice by the County to discontinue such practice.</w:t>
      </w:r>
    </w:p>
    <w:p w14:paraId="0DF94A7D" w14:textId="77777777" w:rsidR="00D222F3" w:rsidRPr="001A152D" w:rsidRDefault="00D222F3" w:rsidP="00D222F3">
      <w:pPr>
        <w:tabs>
          <w:tab w:val="left" w:pos="0"/>
          <w:tab w:val="left" w:pos="72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A152D">
        <w:rPr>
          <w:rFonts w:ascii="Arial" w:hAnsi="Arial" w:cs="Arial"/>
          <w:sz w:val="22"/>
          <w:szCs w:val="22"/>
        </w:rPr>
        <w:tab/>
      </w:r>
    </w:p>
    <w:p w14:paraId="2FAB49B2" w14:textId="77777777" w:rsidR="00D222F3" w:rsidRPr="001A152D" w:rsidRDefault="00D222F3" w:rsidP="00D222F3">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A152D">
        <w:rPr>
          <w:rFonts w:ascii="Arial" w:hAnsi="Arial" w:cs="Arial"/>
          <w:sz w:val="22"/>
          <w:szCs w:val="22"/>
        </w:rPr>
        <w:tab/>
      </w:r>
      <w:r w:rsidRPr="001A152D">
        <w:rPr>
          <w:rFonts w:ascii="Arial" w:hAnsi="Arial" w:cs="Arial"/>
          <w:b/>
          <w:sz w:val="22"/>
          <w:szCs w:val="22"/>
        </w:rPr>
        <w:t>Y.</w:t>
      </w:r>
      <w:r w:rsidRPr="001A152D">
        <w:rPr>
          <w:rFonts w:ascii="Arial" w:hAnsi="Arial" w:cs="Arial"/>
          <w:b/>
          <w:sz w:val="22"/>
          <w:szCs w:val="22"/>
        </w:rPr>
        <w:tab/>
        <w:t>Authorization to Transact Business in the Commonwealth</w:t>
      </w:r>
    </w:p>
    <w:p w14:paraId="5936F28D" w14:textId="77777777" w:rsidR="00D222F3" w:rsidRPr="001A152D" w:rsidRDefault="00D222F3" w:rsidP="00D222F3">
      <w:pPr>
        <w:ind w:firstLine="720"/>
        <w:outlineLvl w:val="0"/>
        <w:rPr>
          <w:rFonts w:ascii="Arial" w:hAnsi="Arial" w:cs="Arial"/>
          <w:sz w:val="22"/>
          <w:szCs w:val="22"/>
          <w:u w:val="single"/>
        </w:rPr>
      </w:pPr>
      <w:r w:rsidRPr="001A152D">
        <w:rPr>
          <w:rFonts w:ascii="Arial" w:hAnsi="Arial" w:cs="Arial"/>
          <w:sz w:val="22"/>
          <w:szCs w:val="22"/>
        </w:rPr>
        <w:tab/>
      </w:r>
    </w:p>
    <w:p w14:paraId="2C03F09A" w14:textId="77777777" w:rsidR="00D222F3" w:rsidRPr="001A152D" w:rsidRDefault="00D222F3" w:rsidP="003E7615">
      <w:pPr>
        <w:ind w:left="1800" w:hanging="360"/>
        <w:jc w:val="both"/>
        <w:rPr>
          <w:rFonts w:ascii="Arial" w:hAnsi="Arial" w:cs="Arial"/>
          <w:sz w:val="22"/>
          <w:szCs w:val="22"/>
        </w:rPr>
      </w:pPr>
      <w:r w:rsidRPr="001A152D">
        <w:rPr>
          <w:rFonts w:ascii="Arial" w:hAnsi="Arial" w:cs="Arial"/>
          <w:sz w:val="22"/>
          <w:szCs w:val="22"/>
        </w:rPr>
        <w:t>1.</w:t>
      </w:r>
      <w:r w:rsidRPr="001A152D">
        <w:rPr>
          <w:rFonts w:ascii="Arial" w:hAnsi="Arial" w:cs="Arial"/>
          <w:sz w:val="22"/>
          <w:szCs w:val="22"/>
        </w:rPr>
        <w:tab/>
        <w:t xml:space="preserve">A contractor organized as a stock or </w:t>
      </w:r>
      <w:proofErr w:type="spellStart"/>
      <w:r w:rsidRPr="001A152D">
        <w:rPr>
          <w:rFonts w:ascii="Arial" w:hAnsi="Arial" w:cs="Arial"/>
          <w:sz w:val="22"/>
          <w:szCs w:val="22"/>
        </w:rPr>
        <w:t>nonstock</w:t>
      </w:r>
      <w:proofErr w:type="spellEnd"/>
      <w:r w:rsidRPr="001A152D">
        <w:rPr>
          <w:rFonts w:ascii="Arial" w:hAnsi="Arial" w:cs="Arial"/>
          <w:sz w:val="22"/>
          <w:szCs w:val="22"/>
        </w:rPr>
        <w:t xml:space="preserve"> corporation, limited liability company, business trust, or limited partnership or registered as a registered limited liability partnership or other business form shall be authorized to transact business in the Commonwealth as a domestic or foreign business entity if so required by Title 13.1 or Title 50 of the Code of Virginia or as otherwise required by law.  </w:t>
      </w:r>
    </w:p>
    <w:p w14:paraId="2E321492" w14:textId="77777777" w:rsidR="00D222F3" w:rsidRPr="001A152D" w:rsidRDefault="00D222F3" w:rsidP="00D222F3">
      <w:pPr>
        <w:ind w:left="1080" w:hanging="360"/>
        <w:jc w:val="both"/>
        <w:rPr>
          <w:rFonts w:ascii="Arial" w:hAnsi="Arial" w:cs="Arial"/>
          <w:sz w:val="22"/>
          <w:szCs w:val="22"/>
        </w:rPr>
      </w:pPr>
    </w:p>
    <w:p w14:paraId="524BE999" w14:textId="77777777" w:rsidR="00D222F3" w:rsidRPr="001A152D" w:rsidRDefault="00D222F3" w:rsidP="003E7615">
      <w:pPr>
        <w:ind w:left="1800" w:hanging="360"/>
        <w:jc w:val="both"/>
        <w:rPr>
          <w:rFonts w:ascii="Arial" w:hAnsi="Arial" w:cs="Arial"/>
          <w:sz w:val="22"/>
          <w:szCs w:val="22"/>
        </w:rPr>
      </w:pPr>
      <w:r w:rsidRPr="001A152D">
        <w:rPr>
          <w:rFonts w:ascii="Arial" w:hAnsi="Arial" w:cs="Arial"/>
          <w:sz w:val="22"/>
          <w:szCs w:val="22"/>
        </w:rPr>
        <w:t>2.</w:t>
      </w:r>
      <w:r w:rsidRPr="001A152D">
        <w:rPr>
          <w:rFonts w:ascii="Arial" w:hAnsi="Arial" w:cs="Arial"/>
          <w:sz w:val="22"/>
          <w:szCs w:val="22"/>
        </w:rPr>
        <w:tab/>
        <w:t xml:space="preserve">An Offeror organized or authorized to transact business in the Commonwealth pursuant to Title 13.1 or Title 50 of the Code of Virginia must include in its proposal the identification number issued to it by the State Corporation Commission. (Attachment D)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14:paraId="454D7423" w14:textId="77777777" w:rsidR="00D222F3" w:rsidRPr="001A152D" w:rsidRDefault="00D222F3" w:rsidP="00D222F3">
      <w:pPr>
        <w:ind w:left="1080" w:hanging="360"/>
        <w:jc w:val="both"/>
        <w:rPr>
          <w:rFonts w:ascii="Arial" w:hAnsi="Arial" w:cs="Arial"/>
          <w:sz w:val="22"/>
          <w:szCs w:val="22"/>
        </w:rPr>
      </w:pPr>
    </w:p>
    <w:p w14:paraId="476D4F96" w14:textId="77777777" w:rsidR="00D222F3" w:rsidRPr="001A152D" w:rsidRDefault="00D222F3" w:rsidP="003E7615">
      <w:pPr>
        <w:ind w:left="1800" w:hanging="360"/>
        <w:jc w:val="both"/>
        <w:rPr>
          <w:rFonts w:ascii="Arial" w:hAnsi="Arial" w:cs="Arial"/>
          <w:sz w:val="22"/>
          <w:szCs w:val="22"/>
        </w:rPr>
      </w:pPr>
      <w:r w:rsidRPr="001A152D">
        <w:rPr>
          <w:rFonts w:ascii="Arial" w:hAnsi="Arial" w:cs="Arial"/>
          <w:sz w:val="22"/>
          <w:szCs w:val="22"/>
        </w:rPr>
        <w:t>3.</w:t>
      </w:r>
      <w:r w:rsidRPr="001A152D">
        <w:rPr>
          <w:rFonts w:ascii="Arial" w:hAnsi="Arial" w:cs="Arial"/>
          <w:sz w:val="22"/>
          <w:szCs w:val="22"/>
        </w:rPr>
        <w:tab/>
        <w:t>An Offeror described in subsection 2 that fails to provide the required information shall not receive an award unless a waiver is granted by the Purchasing Director, his designee, or the County Manager.</w:t>
      </w:r>
    </w:p>
    <w:p w14:paraId="47930469" w14:textId="77777777" w:rsidR="00D222F3" w:rsidRPr="001A152D" w:rsidRDefault="00D222F3" w:rsidP="00D222F3">
      <w:pPr>
        <w:ind w:left="1080" w:hanging="360"/>
        <w:jc w:val="both"/>
        <w:rPr>
          <w:rFonts w:ascii="Arial" w:hAnsi="Arial" w:cs="Arial"/>
          <w:sz w:val="22"/>
          <w:szCs w:val="22"/>
        </w:rPr>
      </w:pPr>
    </w:p>
    <w:p w14:paraId="6E1CFE98" w14:textId="77777777" w:rsidR="00D222F3" w:rsidRPr="001A152D" w:rsidRDefault="00D222F3" w:rsidP="003E7615">
      <w:pPr>
        <w:ind w:left="1800" w:hanging="360"/>
        <w:jc w:val="both"/>
        <w:rPr>
          <w:rFonts w:ascii="Arial" w:hAnsi="Arial" w:cs="Arial"/>
          <w:sz w:val="22"/>
          <w:szCs w:val="22"/>
        </w:rPr>
      </w:pPr>
      <w:r w:rsidRPr="001A152D">
        <w:rPr>
          <w:rFonts w:ascii="Arial" w:hAnsi="Arial" w:cs="Arial"/>
          <w:sz w:val="22"/>
          <w:szCs w:val="22"/>
        </w:rPr>
        <w:t>4.</w:t>
      </w:r>
      <w:r w:rsidRPr="001A152D">
        <w:rPr>
          <w:rFonts w:ascii="Arial" w:hAnsi="Arial" w:cs="Arial"/>
          <w:sz w:val="22"/>
          <w:szCs w:val="22"/>
        </w:rPr>
        <w:tab/>
        <w:t>Any falsification or misrepresentation contained in the statement submitted by the Offeror pursuant to Title 13.1 or Title 50 of the Code of Virginia may be cause for debarment.</w:t>
      </w:r>
    </w:p>
    <w:p w14:paraId="695FEDE0" w14:textId="77777777" w:rsidR="00D222F3" w:rsidRPr="001A152D" w:rsidRDefault="00D222F3" w:rsidP="00D222F3">
      <w:pPr>
        <w:ind w:left="1080" w:hanging="360"/>
        <w:jc w:val="both"/>
        <w:rPr>
          <w:rFonts w:ascii="Arial" w:hAnsi="Arial" w:cs="Arial"/>
          <w:sz w:val="22"/>
          <w:szCs w:val="22"/>
        </w:rPr>
      </w:pPr>
    </w:p>
    <w:p w14:paraId="20359081" w14:textId="77777777" w:rsidR="00D222F3" w:rsidRPr="001A152D" w:rsidRDefault="00D222F3" w:rsidP="003E7615">
      <w:pPr>
        <w:ind w:left="1800" w:hanging="360"/>
        <w:jc w:val="both"/>
        <w:rPr>
          <w:rFonts w:ascii="Arial" w:hAnsi="Arial" w:cs="Arial"/>
          <w:sz w:val="22"/>
          <w:szCs w:val="22"/>
        </w:rPr>
      </w:pPr>
      <w:r w:rsidRPr="001A152D">
        <w:rPr>
          <w:rFonts w:ascii="Arial" w:hAnsi="Arial" w:cs="Arial"/>
          <w:sz w:val="22"/>
          <w:szCs w:val="22"/>
        </w:rPr>
        <w:t>5.</w:t>
      </w:r>
      <w:r w:rsidRPr="001A152D">
        <w:rPr>
          <w:rFonts w:ascii="Arial" w:hAnsi="Arial" w:cs="Arial"/>
          <w:sz w:val="22"/>
          <w:szCs w:val="22"/>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14:paraId="41F56E71" w14:textId="77777777" w:rsidR="00D222F3" w:rsidRPr="001A152D" w:rsidRDefault="00D222F3" w:rsidP="00D222F3">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1A152D">
        <w:rPr>
          <w:rFonts w:ascii="Arial" w:hAnsi="Arial" w:cs="Arial"/>
          <w:b/>
          <w:color w:val="FF0000"/>
          <w:sz w:val="22"/>
          <w:szCs w:val="22"/>
        </w:rPr>
        <w:tab/>
      </w:r>
    </w:p>
    <w:p w14:paraId="7F9ACD1F" w14:textId="77777777" w:rsidR="00D222F3" w:rsidRPr="001A152D" w:rsidRDefault="00D222F3" w:rsidP="00D222F3">
      <w:pPr>
        <w:tabs>
          <w:tab w:val="left" w:pos="720"/>
        </w:tabs>
        <w:ind w:left="720"/>
        <w:rPr>
          <w:rFonts w:ascii="Arial" w:hAnsi="Arial" w:cs="Arial"/>
          <w:b/>
          <w:sz w:val="22"/>
          <w:szCs w:val="22"/>
        </w:rPr>
      </w:pPr>
      <w:r w:rsidRPr="001A152D">
        <w:rPr>
          <w:rFonts w:ascii="Arial" w:hAnsi="Arial" w:cs="Arial"/>
          <w:b/>
          <w:sz w:val="22"/>
          <w:szCs w:val="22"/>
        </w:rPr>
        <w:t>Z.</w:t>
      </w:r>
      <w:r w:rsidRPr="001A152D">
        <w:rPr>
          <w:rFonts w:ascii="Arial" w:hAnsi="Arial" w:cs="Arial"/>
          <w:b/>
          <w:sz w:val="22"/>
          <w:szCs w:val="22"/>
        </w:rPr>
        <w:tab/>
        <w:t>Payment Clauses Required by Va. Code § 2.2-4354</w:t>
      </w:r>
    </w:p>
    <w:p w14:paraId="70BC29ED" w14:textId="77777777" w:rsidR="00D222F3" w:rsidRPr="001A152D" w:rsidRDefault="00D222F3" w:rsidP="00D222F3">
      <w:pPr>
        <w:tabs>
          <w:tab w:val="left" w:pos="720"/>
        </w:tabs>
        <w:ind w:left="720"/>
        <w:rPr>
          <w:rFonts w:ascii="Arial" w:hAnsi="Arial" w:cs="Arial"/>
          <w:b/>
          <w:sz w:val="22"/>
          <w:szCs w:val="22"/>
        </w:rPr>
      </w:pPr>
    </w:p>
    <w:p w14:paraId="7DA1591D" w14:textId="77777777" w:rsidR="00D222F3" w:rsidRPr="001A152D" w:rsidRDefault="00D222F3" w:rsidP="00D222F3">
      <w:pPr>
        <w:ind w:firstLine="1440"/>
        <w:jc w:val="both"/>
        <w:rPr>
          <w:rFonts w:ascii="Arial" w:hAnsi="Arial" w:cs="Arial"/>
          <w:color w:val="000000"/>
          <w:sz w:val="22"/>
          <w:szCs w:val="22"/>
        </w:rPr>
      </w:pPr>
      <w:r w:rsidRPr="001A152D">
        <w:rPr>
          <w:rFonts w:ascii="Arial" w:hAnsi="Arial" w:cs="Arial"/>
          <w:color w:val="000000"/>
          <w:sz w:val="22"/>
          <w:szCs w:val="22"/>
        </w:rPr>
        <w:t>Pursuant to Virginia Code § 2.2-4354:</w:t>
      </w:r>
    </w:p>
    <w:p w14:paraId="31E49CA8" w14:textId="77777777" w:rsidR="00D222F3" w:rsidRPr="001A152D" w:rsidRDefault="00D222F3" w:rsidP="00D222F3">
      <w:pPr>
        <w:ind w:firstLine="720"/>
        <w:jc w:val="both"/>
        <w:rPr>
          <w:rFonts w:ascii="Arial" w:hAnsi="Arial" w:cs="Arial"/>
          <w:color w:val="000000"/>
          <w:sz w:val="22"/>
          <w:szCs w:val="22"/>
        </w:rPr>
      </w:pPr>
    </w:p>
    <w:p w14:paraId="2A5A9AE5" w14:textId="77777777" w:rsidR="00D222F3" w:rsidRPr="001A152D" w:rsidRDefault="00D222F3" w:rsidP="003E7615">
      <w:pPr>
        <w:numPr>
          <w:ilvl w:val="0"/>
          <w:numId w:val="17"/>
        </w:numPr>
        <w:tabs>
          <w:tab w:val="clear" w:pos="2685"/>
        </w:tabs>
        <w:ind w:left="1800" w:hanging="360"/>
        <w:jc w:val="both"/>
        <w:rPr>
          <w:rFonts w:ascii="Arial" w:hAnsi="Arial" w:cs="Arial"/>
          <w:color w:val="000000"/>
          <w:sz w:val="22"/>
          <w:szCs w:val="22"/>
        </w:rPr>
      </w:pPr>
      <w:r w:rsidRPr="001A152D">
        <w:rPr>
          <w:rFonts w:ascii="Arial" w:hAnsi="Arial" w:cs="Arial"/>
          <w:color w:val="000000"/>
          <w:sz w:val="22"/>
          <w:szCs w:val="22"/>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14:paraId="70F51011" w14:textId="77777777" w:rsidR="00D222F3" w:rsidRPr="001A152D" w:rsidRDefault="00D222F3" w:rsidP="00D222F3">
      <w:pPr>
        <w:tabs>
          <w:tab w:val="num" w:pos="2160"/>
        </w:tabs>
        <w:ind w:left="2160" w:hanging="720"/>
        <w:jc w:val="both"/>
        <w:rPr>
          <w:rFonts w:ascii="Arial" w:hAnsi="Arial" w:cs="Arial"/>
          <w:color w:val="000000"/>
          <w:sz w:val="22"/>
          <w:szCs w:val="22"/>
        </w:rPr>
      </w:pPr>
    </w:p>
    <w:p w14:paraId="047643F5" w14:textId="77777777" w:rsidR="00D222F3" w:rsidRPr="001A152D" w:rsidRDefault="00D222F3" w:rsidP="003E7615">
      <w:pPr>
        <w:numPr>
          <w:ilvl w:val="0"/>
          <w:numId w:val="17"/>
        </w:numPr>
        <w:tabs>
          <w:tab w:val="clear" w:pos="2685"/>
        </w:tabs>
        <w:ind w:left="1800" w:hanging="360"/>
        <w:jc w:val="both"/>
        <w:rPr>
          <w:rFonts w:ascii="Arial" w:hAnsi="Arial" w:cs="Arial"/>
          <w:color w:val="000000"/>
          <w:sz w:val="22"/>
          <w:szCs w:val="22"/>
        </w:rPr>
      </w:pPr>
      <w:r w:rsidRPr="001A152D">
        <w:rPr>
          <w:rFonts w:ascii="Arial" w:hAnsi="Arial" w:cs="Arial"/>
          <w:color w:val="000000"/>
          <w:sz w:val="22"/>
          <w:szCs w:val="22"/>
        </w:rPr>
        <w:t xml:space="preserve">Pursuant to Virginia Code § 2.2-4354, the Successful Offeror that is a proprietor, partnership, or corporation shall provide its federal employer identification number to the County. Pursuant to Virginia Code § 2.2-4354, the Successful Offeror who is an individual contractor shall provide his/her social security numbers to the County. </w:t>
      </w:r>
    </w:p>
    <w:p w14:paraId="4819B125" w14:textId="77777777" w:rsidR="00D222F3" w:rsidRPr="001A152D" w:rsidRDefault="00D222F3" w:rsidP="00D222F3">
      <w:pPr>
        <w:tabs>
          <w:tab w:val="num" w:pos="2160"/>
        </w:tabs>
        <w:ind w:left="2160" w:hanging="720"/>
        <w:jc w:val="both"/>
        <w:rPr>
          <w:rFonts w:ascii="Arial" w:hAnsi="Arial" w:cs="Arial"/>
          <w:color w:val="000000"/>
          <w:sz w:val="22"/>
          <w:szCs w:val="22"/>
        </w:rPr>
      </w:pPr>
    </w:p>
    <w:p w14:paraId="1CADB98D" w14:textId="77777777" w:rsidR="00D222F3" w:rsidRPr="001A152D" w:rsidRDefault="00D222F3" w:rsidP="003E7615">
      <w:pPr>
        <w:numPr>
          <w:ilvl w:val="0"/>
          <w:numId w:val="17"/>
        </w:numPr>
        <w:tabs>
          <w:tab w:val="clear" w:pos="2685"/>
        </w:tabs>
        <w:ind w:left="1800" w:hanging="360"/>
        <w:jc w:val="both"/>
        <w:rPr>
          <w:rFonts w:ascii="Arial" w:hAnsi="Arial" w:cs="Arial"/>
          <w:color w:val="000000"/>
          <w:sz w:val="22"/>
          <w:szCs w:val="22"/>
        </w:rPr>
      </w:pPr>
      <w:r w:rsidRPr="001A152D">
        <w:rPr>
          <w:rFonts w:ascii="Arial" w:hAnsi="Arial" w:cs="Arial"/>
          <w:color w:val="000000"/>
          <w:sz w:val="22"/>
          <w:szCs w:val="22"/>
        </w:rPr>
        <w:t xml:space="preserve">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w:t>
      </w:r>
      <w:proofErr w:type="gramStart"/>
      <w:r w:rsidRPr="001A152D">
        <w:rPr>
          <w:rFonts w:ascii="Arial" w:hAnsi="Arial" w:cs="Arial"/>
          <w:color w:val="000000"/>
          <w:sz w:val="22"/>
          <w:szCs w:val="22"/>
        </w:rPr>
        <w:t>above</w:t>
      </w:r>
      <w:proofErr w:type="gramEnd"/>
      <w:r w:rsidRPr="001A152D">
        <w:rPr>
          <w:rFonts w:ascii="Arial" w:hAnsi="Arial" w:cs="Arial"/>
          <w:color w:val="000000"/>
          <w:sz w:val="22"/>
          <w:szCs w:val="22"/>
        </w:rPr>
        <w:t>.</w:t>
      </w:r>
    </w:p>
    <w:p w14:paraId="4FB41948" w14:textId="77777777" w:rsidR="00D222F3" w:rsidRPr="001A152D" w:rsidRDefault="00D222F3" w:rsidP="00D222F3">
      <w:pPr>
        <w:tabs>
          <w:tab w:val="num" w:pos="2160"/>
        </w:tabs>
        <w:ind w:left="2160" w:hanging="720"/>
        <w:jc w:val="both"/>
        <w:rPr>
          <w:rFonts w:ascii="Arial" w:hAnsi="Arial" w:cs="Arial"/>
          <w:color w:val="000000"/>
          <w:sz w:val="22"/>
          <w:szCs w:val="22"/>
        </w:rPr>
      </w:pPr>
    </w:p>
    <w:p w14:paraId="4B3ACECD" w14:textId="77777777" w:rsidR="00D222F3" w:rsidRPr="001A152D" w:rsidRDefault="00D222F3" w:rsidP="003E7615">
      <w:pPr>
        <w:numPr>
          <w:ilvl w:val="0"/>
          <w:numId w:val="17"/>
        </w:numPr>
        <w:tabs>
          <w:tab w:val="clear" w:pos="2685"/>
        </w:tabs>
        <w:ind w:left="1800" w:hanging="360"/>
        <w:jc w:val="both"/>
        <w:rPr>
          <w:rFonts w:ascii="Arial" w:hAnsi="Arial" w:cs="Arial"/>
          <w:color w:val="000000"/>
          <w:sz w:val="22"/>
          <w:szCs w:val="22"/>
        </w:rPr>
      </w:pPr>
      <w:r w:rsidRPr="001A152D">
        <w:rPr>
          <w:rFonts w:ascii="Arial" w:hAnsi="Arial" w:cs="Arial"/>
          <w:color w:val="000000"/>
          <w:sz w:val="22"/>
          <w:szCs w:val="22"/>
        </w:rPr>
        <w:t>Pursuant to Virginia Code § 2.2-4354, unless otherwise provided under the terms of the Contract interest shall accrue at the rate of one percent per month.</w:t>
      </w:r>
    </w:p>
    <w:p w14:paraId="2A1C5AAD" w14:textId="77777777" w:rsidR="00D222F3" w:rsidRPr="001A152D" w:rsidRDefault="00D222F3" w:rsidP="00D222F3">
      <w:pPr>
        <w:tabs>
          <w:tab w:val="num" w:pos="2160"/>
        </w:tabs>
        <w:ind w:left="2160" w:hanging="720"/>
        <w:jc w:val="both"/>
        <w:rPr>
          <w:rFonts w:ascii="Arial" w:hAnsi="Arial" w:cs="Arial"/>
          <w:color w:val="000000"/>
          <w:sz w:val="22"/>
          <w:szCs w:val="22"/>
        </w:rPr>
      </w:pPr>
    </w:p>
    <w:p w14:paraId="1CCF6E46" w14:textId="77777777" w:rsidR="00D222F3" w:rsidRPr="001A152D" w:rsidRDefault="00D222F3" w:rsidP="003E7615">
      <w:pPr>
        <w:numPr>
          <w:ilvl w:val="0"/>
          <w:numId w:val="17"/>
        </w:numPr>
        <w:tabs>
          <w:tab w:val="clear" w:pos="2685"/>
        </w:tabs>
        <w:ind w:left="1800" w:hanging="360"/>
        <w:jc w:val="both"/>
        <w:rPr>
          <w:rFonts w:ascii="Arial" w:hAnsi="Arial" w:cs="Arial"/>
          <w:color w:val="000000"/>
          <w:sz w:val="22"/>
          <w:szCs w:val="22"/>
        </w:rPr>
      </w:pPr>
      <w:r w:rsidRPr="001A152D">
        <w:rPr>
          <w:rFonts w:ascii="Arial" w:hAnsi="Arial" w:cs="Arial"/>
          <w:color w:val="000000"/>
          <w:sz w:val="22"/>
          <w:szCs w:val="22"/>
        </w:rPr>
        <w:t>The Successful Offeror shall include in each of its subcontracts a provision requiring each subcontractor to include or otherwise be subject to the same payment and interest requirements with respect to each lower-tier subcontractor.</w:t>
      </w:r>
    </w:p>
    <w:p w14:paraId="5CC63B96" w14:textId="77777777" w:rsidR="00D222F3" w:rsidRPr="001A152D" w:rsidRDefault="00D222F3" w:rsidP="00D222F3">
      <w:pPr>
        <w:tabs>
          <w:tab w:val="num" w:pos="2160"/>
        </w:tabs>
        <w:ind w:left="2160" w:hanging="720"/>
        <w:jc w:val="both"/>
        <w:rPr>
          <w:rFonts w:ascii="Arial" w:hAnsi="Arial" w:cs="Arial"/>
          <w:color w:val="000000"/>
          <w:sz w:val="22"/>
          <w:szCs w:val="22"/>
        </w:rPr>
      </w:pPr>
    </w:p>
    <w:p w14:paraId="3BE8C042" w14:textId="77777777" w:rsidR="00D222F3" w:rsidRPr="001A152D" w:rsidRDefault="00D222F3" w:rsidP="003E7615">
      <w:pPr>
        <w:numPr>
          <w:ilvl w:val="0"/>
          <w:numId w:val="17"/>
        </w:numPr>
        <w:tabs>
          <w:tab w:val="clear" w:pos="2685"/>
        </w:tabs>
        <w:ind w:left="1800" w:hanging="360"/>
        <w:jc w:val="both"/>
        <w:rPr>
          <w:rFonts w:ascii="Arial" w:hAnsi="Arial" w:cs="Arial"/>
          <w:color w:val="000000"/>
          <w:sz w:val="22"/>
          <w:szCs w:val="22"/>
        </w:rPr>
      </w:pPr>
      <w:r w:rsidRPr="001A152D">
        <w:rPr>
          <w:rFonts w:ascii="Arial" w:hAnsi="Arial" w:cs="Arial"/>
          <w:color w:val="000000"/>
          <w:sz w:val="22"/>
          <w:szCs w:val="22"/>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14:paraId="73EFB618" w14:textId="77777777" w:rsidR="00D222F3" w:rsidRPr="001A152D" w:rsidRDefault="00D222F3" w:rsidP="00D222F3">
      <w:pPr>
        <w:tabs>
          <w:tab w:val="left" w:pos="-720"/>
          <w:tab w:val="left" w:pos="0"/>
          <w:tab w:val="left" w:pos="720"/>
          <w:tab w:val="left" w:pos="1440"/>
        </w:tabs>
        <w:suppressAutoHyphens/>
        <w:jc w:val="both"/>
        <w:rPr>
          <w:rFonts w:ascii="Arial" w:hAnsi="Arial" w:cs="Arial"/>
          <w:b/>
          <w:spacing w:val="-3"/>
          <w:sz w:val="22"/>
          <w:szCs w:val="22"/>
        </w:rPr>
      </w:pPr>
    </w:p>
    <w:p w14:paraId="4E299BF2" w14:textId="77777777" w:rsidR="00BF6A7A" w:rsidRDefault="008A0BF8" w:rsidP="00D222F3">
      <w:pPr>
        <w:tabs>
          <w:tab w:val="left" w:pos="-720"/>
          <w:tab w:val="left" w:pos="0"/>
          <w:tab w:val="left" w:pos="720"/>
          <w:tab w:val="left" w:pos="1440"/>
        </w:tabs>
        <w:suppressAutoHyphens/>
        <w:ind w:left="2160" w:hanging="1440"/>
        <w:jc w:val="both"/>
        <w:rPr>
          <w:rFonts w:ascii="Arial" w:hAnsi="Arial" w:cs="Arial"/>
          <w:b/>
          <w:sz w:val="22"/>
          <w:szCs w:val="22"/>
        </w:rPr>
      </w:pPr>
      <w:proofErr w:type="gramStart"/>
      <w:r w:rsidRPr="001A152D">
        <w:rPr>
          <w:rFonts w:ascii="Arial" w:hAnsi="Arial" w:cs="Arial"/>
          <w:b/>
          <w:sz w:val="22"/>
          <w:szCs w:val="22"/>
        </w:rPr>
        <w:t>AA.</w:t>
      </w:r>
      <w:proofErr w:type="gramEnd"/>
      <w:r w:rsidRPr="001A152D">
        <w:rPr>
          <w:rFonts w:ascii="Arial" w:hAnsi="Arial" w:cs="Arial"/>
          <w:b/>
          <w:sz w:val="22"/>
          <w:szCs w:val="22"/>
        </w:rPr>
        <w:tab/>
      </w:r>
      <w:r w:rsidR="00BF6A7A">
        <w:rPr>
          <w:rFonts w:ascii="Arial" w:hAnsi="Arial" w:cs="Arial"/>
          <w:b/>
          <w:sz w:val="22"/>
          <w:szCs w:val="22"/>
        </w:rPr>
        <w:t>CONTRACT PERIOD</w:t>
      </w:r>
    </w:p>
    <w:p w14:paraId="2D507C0A" w14:textId="77777777" w:rsidR="00BF6A7A" w:rsidRDefault="00BF6A7A" w:rsidP="00D222F3">
      <w:pPr>
        <w:tabs>
          <w:tab w:val="left" w:pos="-720"/>
          <w:tab w:val="left" w:pos="0"/>
          <w:tab w:val="left" w:pos="720"/>
          <w:tab w:val="left" w:pos="1440"/>
        </w:tabs>
        <w:suppressAutoHyphens/>
        <w:ind w:left="2160" w:hanging="1440"/>
        <w:jc w:val="both"/>
        <w:rPr>
          <w:rFonts w:ascii="Arial" w:hAnsi="Arial" w:cs="Arial"/>
          <w:b/>
          <w:sz w:val="22"/>
          <w:szCs w:val="22"/>
        </w:rPr>
      </w:pPr>
    </w:p>
    <w:p w14:paraId="03B35F68" w14:textId="318602AE" w:rsidR="008A0BF8" w:rsidRPr="001A152D" w:rsidRDefault="00BF6A7A" w:rsidP="003E7615">
      <w:pPr>
        <w:tabs>
          <w:tab w:val="left" w:pos="-720"/>
          <w:tab w:val="left" w:pos="0"/>
          <w:tab w:val="left" w:pos="720"/>
          <w:tab w:val="left" w:pos="1440"/>
        </w:tabs>
        <w:suppressAutoHyphens/>
        <w:ind w:left="1800" w:hanging="1080"/>
        <w:jc w:val="both"/>
        <w:rPr>
          <w:rFonts w:ascii="Arial" w:hAnsi="Arial" w:cs="Arial"/>
          <w:sz w:val="22"/>
          <w:szCs w:val="22"/>
        </w:rPr>
      </w:pPr>
      <w:r>
        <w:rPr>
          <w:rFonts w:ascii="Arial" w:hAnsi="Arial" w:cs="Arial"/>
          <w:b/>
          <w:sz w:val="22"/>
          <w:szCs w:val="22"/>
        </w:rPr>
        <w:tab/>
      </w:r>
      <w:r w:rsidR="008A0BF8" w:rsidRPr="001A152D">
        <w:rPr>
          <w:rFonts w:ascii="Arial" w:hAnsi="Arial" w:cs="Arial"/>
          <w:sz w:val="22"/>
          <w:szCs w:val="22"/>
        </w:rPr>
        <w:t>1.</w:t>
      </w:r>
      <w:r w:rsidR="008A0BF8" w:rsidRPr="001A152D">
        <w:rPr>
          <w:rFonts w:ascii="Arial" w:hAnsi="Arial" w:cs="Arial"/>
          <w:sz w:val="22"/>
          <w:szCs w:val="22"/>
        </w:rPr>
        <w:tab/>
        <w:t>The contract period shall be from date of award through June 30, 201</w:t>
      </w:r>
      <w:r>
        <w:rPr>
          <w:rFonts w:ascii="Arial" w:hAnsi="Arial" w:cs="Arial"/>
          <w:sz w:val="22"/>
          <w:szCs w:val="22"/>
        </w:rPr>
        <w:t>6</w:t>
      </w:r>
      <w:r w:rsidR="008A0BF8" w:rsidRPr="001A152D">
        <w:rPr>
          <w:rFonts w:ascii="Arial" w:hAnsi="Arial" w:cs="Arial"/>
          <w:sz w:val="22"/>
          <w:szCs w:val="22"/>
        </w:rPr>
        <w:t>.  Contract prices shall remain firm for the contract period.</w:t>
      </w:r>
    </w:p>
    <w:p w14:paraId="135FCF1B" w14:textId="77777777" w:rsidR="008A0BF8" w:rsidRPr="001A152D" w:rsidRDefault="008A0BF8" w:rsidP="008A0BF8">
      <w:pPr>
        <w:widowControl w:val="0"/>
        <w:autoSpaceDE w:val="0"/>
        <w:autoSpaceDN w:val="0"/>
        <w:adjustRightInd w:val="0"/>
        <w:ind w:left="720" w:right="-72"/>
        <w:jc w:val="both"/>
        <w:rPr>
          <w:rFonts w:ascii="Arial" w:hAnsi="Arial" w:cs="Arial"/>
          <w:sz w:val="22"/>
          <w:szCs w:val="22"/>
        </w:rPr>
      </w:pPr>
    </w:p>
    <w:p w14:paraId="5D990CBC" w14:textId="77777777" w:rsidR="008A0BF8" w:rsidRPr="001A152D" w:rsidRDefault="008A0BF8" w:rsidP="003E7615">
      <w:pPr>
        <w:widowControl w:val="0"/>
        <w:tabs>
          <w:tab w:val="left" w:pos="-720"/>
        </w:tabs>
        <w:autoSpaceDE w:val="0"/>
        <w:autoSpaceDN w:val="0"/>
        <w:adjustRightInd w:val="0"/>
        <w:ind w:left="1800" w:right="-72" w:hanging="360"/>
        <w:jc w:val="both"/>
        <w:rPr>
          <w:rFonts w:ascii="Arial" w:hAnsi="Arial" w:cs="Arial"/>
          <w:sz w:val="22"/>
          <w:szCs w:val="22"/>
        </w:rPr>
      </w:pPr>
      <w:r w:rsidRPr="001A152D">
        <w:rPr>
          <w:rFonts w:ascii="Arial" w:hAnsi="Arial" w:cs="Arial"/>
          <w:sz w:val="22"/>
          <w:szCs w:val="22"/>
        </w:rPr>
        <w:t>2.</w:t>
      </w:r>
      <w:r w:rsidRPr="001A152D">
        <w:rPr>
          <w:rFonts w:ascii="Arial" w:hAnsi="Arial" w:cs="Arial"/>
          <w:sz w:val="22"/>
          <w:szCs w:val="22"/>
        </w:rPr>
        <w:tab/>
        <w:t xml:space="preserve">The contract may be renewed for 4 additional one-year periods upon the sole discretion of the County at a price not to exceed 3% above the previous year's prices.  </w:t>
      </w:r>
    </w:p>
    <w:p w14:paraId="538A5E8A" w14:textId="77777777" w:rsidR="008A0BF8" w:rsidRPr="001A152D" w:rsidRDefault="008A0BF8" w:rsidP="008A0BF8">
      <w:pPr>
        <w:widowControl w:val="0"/>
        <w:tabs>
          <w:tab w:val="left" w:pos="-720"/>
        </w:tabs>
        <w:autoSpaceDE w:val="0"/>
        <w:autoSpaceDN w:val="0"/>
        <w:adjustRightInd w:val="0"/>
        <w:ind w:right="-72"/>
        <w:jc w:val="both"/>
        <w:rPr>
          <w:rFonts w:ascii="Arial" w:hAnsi="Arial" w:cs="Arial"/>
          <w:sz w:val="22"/>
          <w:szCs w:val="22"/>
        </w:rPr>
      </w:pPr>
    </w:p>
    <w:p w14:paraId="7E59B097" w14:textId="77777777" w:rsidR="008A0BF8" w:rsidRPr="001A152D" w:rsidRDefault="008A0BF8" w:rsidP="003E7615">
      <w:pPr>
        <w:widowControl w:val="0"/>
        <w:tabs>
          <w:tab w:val="left" w:pos="-1440"/>
          <w:tab w:val="left" w:pos="-720"/>
          <w:tab w:val="left" w:pos="0"/>
          <w:tab w:val="left" w:pos="1440"/>
          <w:tab w:val="left" w:pos="1569"/>
          <w:tab w:val="left" w:pos="2160"/>
          <w:tab w:val="left" w:pos="2851"/>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rPr>
          <w:rFonts w:ascii="Arial" w:hAnsi="Arial" w:cs="Arial"/>
          <w:sz w:val="22"/>
          <w:szCs w:val="22"/>
        </w:rPr>
      </w:pPr>
      <w:r w:rsidRPr="001A152D">
        <w:rPr>
          <w:rFonts w:ascii="Arial" w:hAnsi="Arial" w:cs="Arial"/>
          <w:sz w:val="22"/>
          <w:szCs w:val="22"/>
        </w:rPr>
        <w:t xml:space="preserve">3.  </w:t>
      </w:r>
      <w:r w:rsidRPr="001A152D">
        <w:rPr>
          <w:rFonts w:ascii="Arial" w:hAnsi="Arial" w:cs="Arial"/>
          <w:sz w:val="22"/>
          <w:szCs w:val="22"/>
        </w:rPr>
        <w:tab/>
        <w:t xml:space="preserve">The resulting contract should require the </w:t>
      </w:r>
      <w:r w:rsidR="00F80169" w:rsidRPr="001A152D">
        <w:rPr>
          <w:rFonts w:ascii="Arial" w:hAnsi="Arial" w:cs="Arial"/>
          <w:sz w:val="22"/>
          <w:szCs w:val="22"/>
        </w:rPr>
        <w:t xml:space="preserve">Successful </w:t>
      </w:r>
      <w:r w:rsidRPr="001A152D">
        <w:rPr>
          <w:rFonts w:ascii="Arial" w:hAnsi="Arial" w:cs="Arial"/>
          <w:sz w:val="22"/>
          <w:szCs w:val="22"/>
        </w:rPr>
        <w:t>Offeror to give at least a ninety (90) day written notice if they do not intend to renew the contract at any annual renewal.</w:t>
      </w:r>
    </w:p>
    <w:p w14:paraId="51D8969A" w14:textId="77777777" w:rsidR="008A0BF8" w:rsidRPr="001A152D" w:rsidRDefault="008A0BF8" w:rsidP="008A0BF8">
      <w:pPr>
        <w:widowControl w:val="0"/>
        <w:tabs>
          <w:tab w:val="left" w:pos="-720"/>
        </w:tabs>
        <w:autoSpaceDE w:val="0"/>
        <w:autoSpaceDN w:val="0"/>
        <w:adjustRightInd w:val="0"/>
        <w:ind w:left="2160" w:right="-72" w:hanging="720"/>
        <w:jc w:val="both"/>
        <w:rPr>
          <w:rFonts w:ascii="Arial" w:hAnsi="Arial" w:cs="Arial"/>
          <w:sz w:val="22"/>
          <w:szCs w:val="22"/>
        </w:rPr>
      </w:pPr>
    </w:p>
    <w:p w14:paraId="7D16749F" w14:textId="77777777" w:rsidR="008A0BF8" w:rsidRDefault="008A0BF8" w:rsidP="003E7615">
      <w:pPr>
        <w:widowControl w:val="0"/>
        <w:tabs>
          <w:tab w:val="left" w:pos="-720"/>
        </w:tabs>
        <w:autoSpaceDE w:val="0"/>
        <w:autoSpaceDN w:val="0"/>
        <w:adjustRightInd w:val="0"/>
        <w:ind w:left="1800" w:right="-72" w:hanging="360"/>
        <w:jc w:val="both"/>
        <w:rPr>
          <w:rFonts w:ascii="Arial" w:hAnsi="Arial" w:cs="Arial"/>
          <w:sz w:val="22"/>
          <w:szCs w:val="22"/>
        </w:rPr>
      </w:pPr>
      <w:r w:rsidRPr="001A152D">
        <w:rPr>
          <w:rFonts w:ascii="Arial" w:hAnsi="Arial" w:cs="Arial"/>
          <w:sz w:val="22"/>
          <w:szCs w:val="22"/>
        </w:rPr>
        <w:t>4.</w:t>
      </w:r>
      <w:r w:rsidRPr="001A152D">
        <w:rPr>
          <w:rFonts w:ascii="Arial" w:hAnsi="Arial" w:cs="Arial"/>
          <w:sz w:val="22"/>
          <w:szCs w:val="22"/>
        </w:rPr>
        <w:tab/>
        <w:t>The contract shall not exceed a maximum of five (5) years.</w:t>
      </w:r>
    </w:p>
    <w:p w14:paraId="6185006E" w14:textId="77777777" w:rsidR="00452523" w:rsidRDefault="00452523" w:rsidP="00452523">
      <w:pPr>
        <w:widowControl w:val="0"/>
        <w:tabs>
          <w:tab w:val="left" w:pos="-720"/>
        </w:tabs>
        <w:autoSpaceDE w:val="0"/>
        <w:autoSpaceDN w:val="0"/>
        <w:adjustRightInd w:val="0"/>
        <w:ind w:left="1800" w:right="-72" w:hanging="360"/>
        <w:jc w:val="both"/>
        <w:rPr>
          <w:rFonts w:ascii="Arial" w:hAnsi="Arial" w:cs="Arial"/>
          <w:sz w:val="22"/>
          <w:szCs w:val="22"/>
        </w:rPr>
      </w:pPr>
    </w:p>
    <w:p w14:paraId="466E61CA" w14:textId="77777777" w:rsidR="00452523" w:rsidRPr="00C736AB" w:rsidRDefault="00452523" w:rsidP="00452523">
      <w:pPr>
        <w:ind w:left="720"/>
        <w:jc w:val="both"/>
        <w:rPr>
          <w:rFonts w:ascii="Arial" w:hAnsi="Arial" w:cs="Arial"/>
          <w:b/>
          <w:spacing w:val="-3"/>
          <w:sz w:val="22"/>
          <w:szCs w:val="22"/>
        </w:rPr>
      </w:pPr>
      <w:r>
        <w:rPr>
          <w:rFonts w:ascii="Arial" w:hAnsi="Arial" w:cs="Arial"/>
          <w:b/>
          <w:spacing w:val="-3"/>
          <w:sz w:val="22"/>
          <w:szCs w:val="22"/>
        </w:rPr>
        <w:t>B.B.</w:t>
      </w:r>
      <w:r>
        <w:rPr>
          <w:rFonts w:ascii="Arial" w:hAnsi="Arial" w:cs="Arial"/>
          <w:b/>
          <w:spacing w:val="-3"/>
          <w:sz w:val="22"/>
          <w:szCs w:val="22"/>
        </w:rPr>
        <w:tab/>
      </w:r>
      <w:r w:rsidRPr="00C736AB">
        <w:rPr>
          <w:rFonts w:ascii="Arial" w:hAnsi="Arial" w:cs="Arial"/>
          <w:b/>
          <w:spacing w:val="-3"/>
          <w:sz w:val="22"/>
          <w:szCs w:val="22"/>
        </w:rPr>
        <w:t xml:space="preserve">Contact with Students </w:t>
      </w:r>
    </w:p>
    <w:p w14:paraId="13AA5675" w14:textId="77777777" w:rsidR="00452523" w:rsidRPr="00C736AB" w:rsidRDefault="00452523" w:rsidP="00452523">
      <w:pPr>
        <w:ind w:left="360"/>
        <w:jc w:val="both"/>
        <w:rPr>
          <w:rFonts w:ascii="Arial" w:hAnsi="Arial" w:cs="Arial"/>
          <w:b/>
          <w:spacing w:val="-3"/>
          <w:sz w:val="22"/>
          <w:szCs w:val="22"/>
        </w:rPr>
      </w:pPr>
    </w:p>
    <w:p w14:paraId="08C37257" w14:textId="77777777" w:rsidR="00452523" w:rsidRPr="00C736AB" w:rsidRDefault="00452523" w:rsidP="00452523">
      <w:pPr>
        <w:ind w:left="1440"/>
        <w:jc w:val="both"/>
        <w:rPr>
          <w:rFonts w:ascii="Arial" w:hAnsi="Arial" w:cs="Arial"/>
          <w:bCs/>
          <w:sz w:val="22"/>
          <w:szCs w:val="22"/>
        </w:rPr>
      </w:pPr>
      <w:r w:rsidRPr="00C736AB">
        <w:rPr>
          <w:rFonts w:ascii="Arial" w:hAnsi="Arial" w:cs="Arial"/>
          <w:bCs/>
          <w:sz w:val="22"/>
          <w:szCs w:val="22"/>
        </w:rPr>
        <w:t>Offerors shall certify that any of their employees who will provide services under the Contract resulting from this procurement and will be in direct contact with Henrico County Public School students: (1) has not been convicted of a felony or any offense involving the sexual molestation or physical or sexual abuse or rape of a child; and (2) such person has not been convicted of a crime of moral turpitude.  Offerors shall cause any of their subcontractors to provide the same certification described herein with regard to the subcontractors’ employees.</w:t>
      </w:r>
    </w:p>
    <w:p w14:paraId="4D06310C" w14:textId="77777777" w:rsidR="00452523" w:rsidRPr="00C736AB" w:rsidRDefault="00452523" w:rsidP="00452523">
      <w:pPr>
        <w:jc w:val="both"/>
        <w:rPr>
          <w:rFonts w:ascii="Arial" w:hAnsi="Arial" w:cs="Arial"/>
          <w:bCs/>
          <w:sz w:val="22"/>
          <w:szCs w:val="22"/>
        </w:rPr>
      </w:pPr>
    </w:p>
    <w:p w14:paraId="0194711B" w14:textId="77777777" w:rsidR="00452523" w:rsidRPr="00C736AB" w:rsidRDefault="00452523" w:rsidP="00452523">
      <w:pPr>
        <w:ind w:left="1440"/>
        <w:jc w:val="both"/>
        <w:rPr>
          <w:rFonts w:ascii="Arial" w:hAnsi="Arial" w:cs="Arial"/>
          <w:b/>
          <w:bCs/>
          <w:sz w:val="22"/>
          <w:szCs w:val="22"/>
          <w:u w:val="single"/>
        </w:rPr>
      </w:pPr>
      <w:r w:rsidRPr="00C736AB">
        <w:rPr>
          <w:rFonts w:ascii="Arial" w:hAnsi="Arial" w:cs="Arial"/>
          <w:b/>
          <w:bCs/>
          <w:sz w:val="22"/>
          <w:szCs w:val="22"/>
          <w:u w:val="single"/>
        </w:rPr>
        <w:t>Henrico County cannot award a contract to an Offeror that does not complete the Attachment D as part of their proposal/submission.</w:t>
      </w:r>
    </w:p>
    <w:p w14:paraId="36C3C0D2" w14:textId="77777777" w:rsidR="00452523" w:rsidRPr="00C736AB" w:rsidRDefault="00452523" w:rsidP="00452523">
      <w:pPr>
        <w:tabs>
          <w:tab w:val="left" w:pos="-720"/>
          <w:tab w:val="left" w:pos="0"/>
          <w:tab w:val="left" w:pos="720"/>
          <w:tab w:val="left" w:pos="1440"/>
        </w:tabs>
        <w:suppressAutoHyphens/>
        <w:ind w:left="1440"/>
        <w:jc w:val="both"/>
        <w:rPr>
          <w:rFonts w:ascii="Arial" w:hAnsi="Arial" w:cs="Arial"/>
          <w:spacing w:val="-3"/>
          <w:sz w:val="22"/>
          <w:szCs w:val="22"/>
        </w:rPr>
      </w:pPr>
    </w:p>
    <w:p w14:paraId="0EC911FC" w14:textId="77777777" w:rsidR="00452523" w:rsidRPr="00C736AB" w:rsidRDefault="00452523" w:rsidP="00452523">
      <w:pPr>
        <w:ind w:left="720"/>
        <w:jc w:val="both"/>
        <w:rPr>
          <w:rFonts w:ascii="Arial" w:hAnsi="Arial" w:cs="Arial"/>
          <w:b/>
          <w:bCs/>
          <w:sz w:val="22"/>
          <w:szCs w:val="22"/>
        </w:rPr>
      </w:pPr>
      <w:r w:rsidRPr="00C736AB">
        <w:rPr>
          <w:rFonts w:ascii="Arial" w:hAnsi="Arial" w:cs="Arial"/>
          <w:b/>
          <w:bCs/>
          <w:sz w:val="22"/>
          <w:szCs w:val="22"/>
        </w:rPr>
        <w:t>CC.</w:t>
      </w:r>
      <w:r w:rsidRPr="00C736AB">
        <w:rPr>
          <w:rFonts w:ascii="Arial" w:hAnsi="Arial" w:cs="Arial"/>
          <w:b/>
          <w:bCs/>
          <w:sz w:val="22"/>
          <w:szCs w:val="22"/>
        </w:rPr>
        <w:tab/>
        <w:t>Conduct</w:t>
      </w:r>
    </w:p>
    <w:p w14:paraId="52C39962" w14:textId="77777777" w:rsidR="00452523" w:rsidRPr="00C736AB" w:rsidRDefault="00452523" w:rsidP="00452523">
      <w:pPr>
        <w:ind w:left="720"/>
        <w:jc w:val="both"/>
        <w:rPr>
          <w:rFonts w:ascii="Arial" w:hAnsi="Arial" w:cs="Arial"/>
          <w:b/>
          <w:bCs/>
          <w:sz w:val="22"/>
          <w:szCs w:val="22"/>
        </w:rPr>
      </w:pPr>
    </w:p>
    <w:p w14:paraId="34E01E38" w14:textId="77777777" w:rsidR="00452523" w:rsidRPr="00C736AB" w:rsidRDefault="00452523" w:rsidP="00452523">
      <w:pPr>
        <w:numPr>
          <w:ilvl w:val="0"/>
          <w:numId w:val="33"/>
        </w:numPr>
        <w:tabs>
          <w:tab w:val="num" w:pos="2160"/>
        </w:tabs>
        <w:ind w:left="2160" w:hanging="720"/>
        <w:jc w:val="both"/>
        <w:rPr>
          <w:rFonts w:ascii="Arial" w:hAnsi="Arial" w:cs="Arial"/>
          <w:bCs/>
          <w:sz w:val="22"/>
          <w:szCs w:val="22"/>
        </w:rPr>
      </w:pPr>
      <w:r w:rsidRPr="00C736AB">
        <w:rPr>
          <w:rFonts w:ascii="Arial" w:hAnsi="Arial" w:cs="Arial"/>
          <w:bCs/>
          <w:sz w:val="22"/>
          <w:szCs w:val="22"/>
        </w:rPr>
        <w:t>Fraternization between supplier and teachers or students is strictly prohibited.</w:t>
      </w:r>
    </w:p>
    <w:p w14:paraId="14F4071D" w14:textId="77777777" w:rsidR="00452523" w:rsidRPr="00C736AB" w:rsidRDefault="00452523" w:rsidP="00452523">
      <w:pPr>
        <w:ind w:left="1440"/>
        <w:jc w:val="both"/>
        <w:rPr>
          <w:rFonts w:ascii="Arial" w:hAnsi="Arial" w:cs="Arial"/>
          <w:bCs/>
          <w:sz w:val="22"/>
          <w:szCs w:val="22"/>
        </w:rPr>
      </w:pPr>
    </w:p>
    <w:p w14:paraId="70C1A2EC" w14:textId="77777777" w:rsidR="00452523" w:rsidRPr="00C736AB" w:rsidRDefault="00452523" w:rsidP="00452523">
      <w:pPr>
        <w:numPr>
          <w:ilvl w:val="0"/>
          <w:numId w:val="33"/>
        </w:numPr>
        <w:ind w:hanging="450"/>
        <w:jc w:val="both"/>
        <w:rPr>
          <w:rFonts w:ascii="Arial" w:hAnsi="Arial" w:cs="Arial"/>
          <w:bCs/>
          <w:sz w:val="22"/>
          <w:szCs w:val="22"/>
        </w:rPr>
      </w:pPr>
      <w:r w:rsidRPr="00C736AB">
        <w:rPr>
          <w:rFonts w:ascii="Arial" w:hAnsi="Arial" w:cs="Arial"/>
          <w:bCs/>
          <w:sz w:val="22"/>
          <w:szCs w:val="22"/>
        </w:rPr>
        <w:t>Use, consumption, and/or possession of any controlled substance, substances considered to be illegal, and alcohol are strictly prohibited on school grounds.</w:t>
      </w:r>
    </w:p>
    <w:p w14:paraId="4F942B33" w14:textId="77777777" w:rsidR="00452523" w:rsidRPr="00C736AB" w:rsidRDefault="00452523" w:rsidP="00452523">
      <w:pPr>
        <w:ind w:left="1440"/>
        <w:jc w:val="both"/>
        <w:rPr>
          <w:rFonts w:ascii="Arial" w:hAnsi="Arial" w:cs="Arial"/>
          <w:bCs/>
          <w:sz w:val="22"/>
          <w:szCs w:val="22"/>
        </w:rPr>
      </w:pPr>
    </w:p>
    <w:p w14:paraId="024A19EC" w14:textId="77777777" w:rsidR="00452523" w:rsidRPr="00C736AB" w:rsidRDefault="00452523" w:rsidP="00452523">
      <w:pPr>
        <w:numPr>
          <w:ilvl w:val="0"/>
          <w:numId w:val="33"/>
        </w:numPr>
        <w:tabs>
          <w:tab w:val="num" w:pos="2160"/>
        </w:tabs>
        <w:ind w:left="2160" w:hanging="720"/>
        <w:jc w:val="both"/>
        <w:rPr>
          <w:rFonts w:ascii="Arial" w:hAnsi="Arial" w:cs="Arial"/>
          <w:spacing w:val="-3"/>
          <w:sz w:val="22"/>
          <w:szCs w:val="22"/>
        </w:rPr>
      </w:pPr>
      <w:r w:rsidRPr="00C736AB">
        <w:rPr>
          <w:rFonts w:ascii="Arial" w:hAnsi="Arial" w:cs="Arial"/>
          <w:spacing w:val="-3"/>
          <w:sz w:val="22"/>
          <w:szCs w:val="22"/>
        </w:rPr>
        <w:t>Cigarette smoking is prohibited on school grounds.</w:t>
      </w:r>
    </w:p>
    <w:p w14:paraId="6FD136C4" w14:textId="77777777" w:rsidR="00452523" w:rsidRPr="00C736AB" w:rsidRDefault="00452523" w:rsidP="00452523">
      <w:pPr>
        <w:ind w:left="1440"/>
        <w:jc w:val="both"/>
        <w:rPr>
          <w:rFonts w:ascii="Arial" w:hAnsi="Arial" w:cs="Arial"/>
          <w:spacing w:val="-3"/>
          <w:sz w:val="22"/>
          <w:szCs w:val="22"/>
        </w:rPr>
      </w:pPr>
    </w:p>
    <w:p w14:paraId="482EFAB6" w14:textId="77777777" w:rsidR="00452523" w:rsidRPr="00C736AB" w:rsidRDefault="00452523" w:rsidP="00452523">
      <w:pPr>
        <w:numPr>
          <w:ilvl w:val="0"/>
          <w:numId w:val="33"/>
        </w:numPr>
        <w:tabs>
          <w:tab w:val="clear" w:pos="1890"/>
        </w:tabs>
        <w:ind w:hanging="450"/>
        <w:jc w:val="both"/>
        <w:rPr>
          <w:rFonts w:ascii="Arial" w:hAnsi="Arial" w:cs="Arial"/>
          <w:spacing w:val="-3"/>
          <w:sz w:val="22"/>
          <w:szCs w:val="22"/>
        </w:rPr>
      </w:pPr>
      <w:r w:rsidRPr="00C736AB">
        <w:rPr>
          <w:rFonts w:ascii="Arial" w:hAnsi="Arial" w:cs="Arial"/>
          <w:spacing w:val="-3"/>
          <w:sz w:val="22"/>
          <w:szCs w:val="22"/>
        </w:rPr>
        <w:t>Use of vulgar, suggestive or abusive language or gestures is strictly prohibited on school grounds.</w:t>
      </w:r>
    </w:p>
    <w:p w14:paraId="4D54EC1C" w14:textId="77777777" w:rsidR="00452523" w:rsidRPr="00C736AB" w:rsidRDefault="00452523" w:rsidP="00452523">
      <w:pPr>
        <w:ind w:left="1440"/>
        <w:jc w:val="both"/>
        <w:rPr>
          <w:rFonts w:ascii="Arial" w:hAnsi="Arial" w:cs="Arial"/>
          <w:spacing w:val="-3"/>
          <w:sz w:val="22"/>
          <w:szCs w:val="22"/>
        </w:rPr>
      </w:pPr>
    </w:p>
    <w:p w14:paraId="4DF2DFC3" w14:textId="77777777" w:rsidR="00452523" w:rsidRPr="00C736AB" w:rsidRDefault="00452523" w:rsidP="00452523">
      <w:pPr>
        <w:numPr>
          <w:ilvl w:val="0"/>
          <w:numId w:val="33"/>
        </w:numPr>
        <w:tabs>
          <w:tab w:val="clear" w:pos="1890"/>
        </w:tabs>
        <w:ind w:left="1800"/>
        <w:jc w:val="both"/>
        <w:rPr>
          <w:rFonts w:ascii="Arial" w:hAnsi="Arial" w:cs="Arial"/>
          <w:spacing w:val="-3"/>
          <w:sz w:val="22"/>
          <w:szCs w:val="22"/>
        </w:rPr>
      </w:pPr>
      <w:r w:rsidRPr="00C736AB">
        <w:rPr>
          <w:rFonts w:ascii="Arial" w:hAnsi="Arial" w:cs="Arial"/>
          <w:spacing w:val="-3"/>
          <w:sz w:val="22"/>
          <w:szCs w:val="22"/>
        </w:rPr>
        <w:t>Use of radios/stereos or other noise producing equipment shall not be used.  No weapons of any kind are allowed on school grounds.</w:t>
      </w:r>
    </w:p>
    <w:p w14:paraId="797F23C3" w14:textId="77777777" w:rsidR="00E749CE" w:rsidRPr="001A152D" w:rsidRDefault="00E749CE" w:rsidP="00E749CE">
      <w:pPr>
        <w:tabs>
          <w:tab w:val="left" w:pos="720"/>
        </w:tabs>
        <w:ind w:left="720"/>
        <w:rPr>
          <w:rFonts w:ascii="Arial" w:hAnsi="Arial" w:cs="Arial"/>
          <w:b/>
          <w:sz w:val="22"/>
          <w:szCs w:val="22"/>
        </w:rPr>
      </w:pPr>
    </w:p>
    <w:p w14:paraId="1D8BED92" w14:textId="7D2187F4" w:rsidR="001C2E5C" w:rsidRPr="001A152D" w:rsidRDefault="00452523" w:rsidP="001C2E5C">
      <w:pPr>
        <w:ind w:firstLine="720"/>
        <w:rPr>
          <w:rFonts w:ascii="Arial" w:hAnsi="Arial" w:cs="Arial"/>
          <w:b/>
          <w:sz w:val="22"/>
          <w:szCs w:val="22"/>
        </w:rPr>
      </w:pPr>
      <w:r>
        <w:rPr>
          <w:rFonts w:ascii="Arial" w:hAnsi="Arial" w:cs="Arial"/>
          <w:b/>
          <w:sz w:val="22"/>
          <w:szCs w:val="22"/>
        </w:rPr>
        <w:t>DD</w:t>
      </w:r>
      <w:r w:rsidR="001C2E5C" w:rsidRPr="001A152D">
        <w:rPr>
          <w:rFonts w:ascii="Arial" w:hAnsi="Arial" w:cs="Arial"/>
          <w:b/>
          <w:sz w:val="22"/>
          <w:szCs w:val="22"/>
        </w:rPr>
        <w:t>.</w:t>
      </w:r>
      <w:r w:rsidR="001C2E5C" w:rsidRPr="001A152D">
        <w:rPr>
          <w:rFonts w:ascii="Arial" w:hAnsi="Arial" w:cs="Arial"/>
          <w:b/>
          <w:sz w:val="22"/>
          <w:szCs w:val="22"/>
        </w:rPr>
        <w:tab/>
        <w:t xml:space="preserve">TOBACCO-FREE REQUIREMENT  </w:t>
      </w:r>
    </w:p>
    <w:p w14:paraId="1C25CC17" w14:textId="77777777" w:rsidR="001C2E5C" w:rsidRPr="001A152D" w:rsidRDefault="001C2E5C" w:rsidP="001C2E5C">
      <w:pPr>
        <w:rPr>
          <w:rFonts w:ascii="Arial" w:hAnsi="Arial" w:cs="Arial"/>
          <w:sz w:val="22"/>
          <w:szCs w:val="22"/>
        </w:rPr>
      </w:pPr>
    </w:p>
    <w:p w14:paraId="71133DDB" w14:textId="77777777" w:rsidR="001C2E5C" w:rsidRPr="001A152D" w:rsidRDefault="001C2E5C" w:rsidP="001C2E5C">
      <w:pPr>
        <w:ind w:left="1440"/>
        <w:rPr>
          <w:rFonts w:ascii="Arial" w:hAnsi="Arial" w:cs="Arial"/>
          <w:sz w:val="22"/>
          <w:szCs w:val="22"/>
        </w:rPr>
      </w:pPr>
      <w:r w:rsidRPr="001A152D">
        <w:rPr>
          <w:rFonts w:ascii="Arial" w:hAnsi="Arial" w:cs="Arial"/>
          <w:sz w:val="22"/>
          <w:szCs w:val="22"/>
        </w:rPr>
        <w:t>County Public Schools (“HCPS”) has a tobacco-free policy on school property.  Therefore, the use or display of tobacco products by the Contractor, its suppliers and/or subcontractors on school property is strictly prohibited at all times, including days and/or hours when school is not in session.  This includes, but is not limited to, outdoor areas of school properties and personal or business vehicles present on school property.</w:t>
      </w:r>
    </w:p>
    <w:p w14:paraId="0A3900E9" w14:textId="77777777" w:rsidR="001C2E5C" w:rsidRPr="001A152D" w:rsidRDefault="001C2E5C" w:rsidP="001C2E5C">
      <w:pPr>
        <w:rPr>
          <w:rFonts w:ascii="Arial" w:hAnsi="Arial" w:cs="Arial"/>
          <w:sz w:val="22"/>
          <w:szCs w:val="22"/>
        </w:rPr>
      </w:pPr>
    </w:p>
    <w:p w14:paraId="47E491FB" w14:textId="77777777" w:rsidR="001C2E5C" w:rsidRPr="001A152D" w:rsidRDefault="001C2E5C" w:rsidP="001C2E5C">
      <w:pPr>
        <w:ind w:left="1440"/>
        <w:rPr>
          <w:rFonts w:ascii="Arial" w:hAnsi="Arial" w:cs="Arial"/>
          <w:sz w:val="22"/>
          <w:szCs w:val="22"/>
        </w:rPr>
      </w:pPr>
      <w:r w:rsidRPr="001A152D">
        <w:rPr>
          <w:rFonts w:ascii="Arial" w:hAnsi="Arial" w:cs="Arial"/>
          <w:sz w:val="22"/>
          <w:szCs w:val="22"/>
        </w:rPr>
        <w:t xml:space="preserve">“Tobacco products” include any lit or unlit cigarette (including candy cigarettes), cigar, pipe, smokeless tobacco, dip, chew, and snuff in any form.  This includes electronic cigarettes, cigarette packages, smokeless tobacco containers, lighters, and any other items containing or reasonably resembling tobacco, tobacco product images and tobacco company logos, such as key chains, t-shirts, ash trays, and coffee mugs. </w:t>
      </w:r>
      <w:r w:rsidRPr="001A152D">
        <w:rPr>
          <w:rFonts w:ascii="Arial" w:hAnsi="Arial" w:cs="Arial"/>
          <w:sz w:val="22"/>
          <w:szCs w:val="22"/>
        </w:rPr>
        <w:br/>
      </w:r>
      <w:r w:rsidRPr="001A152D">
        <w:rPr>
          <w:rFonts w:ascii="Arial" w:hAnsi="Arial" w:cs="Arial"/>
          <w:sz w:val="22"/>
          <w:szCs w:val="22"/>
        </w:rPr>
        <w:br/>
        <w:t xml:space="preserve">“School property” includes land, buildings, facilities, and vehicles owned or rented by HCPS.  School property includes parking lots, playgrounds and recreational areas. </w:t>
      </w:r>
    </w:p>
    <w:p w14:paraId="26C131E3" w14:textId="77777777" w:rsidR="001C2E5C" w:rsidRPr="001A152D" w:rsidRDefault="001C2E5C" w:rsidP="001C2E5C">
      <w:pPr>
        <w:rPr>
          <w:rFonts w:ascii="Arial" w:hAnsi="Arial" w:cs="Arial"/>
          <w:sz w:val="22"/>
          <w:szCs w:val="22"/>
        </w:rPr>
      </w:pPr>
    </w:p>
    <w:p w14:paraId="5CA393ED" w14:textId="77777777" w:rsidR="00E749CE" w:rsidRDefault="00E749CE" w:rsidP="00E749CE">
      <w:pPr>
        <w:tabs>
          <w:tab w:val="left" w:pos="1440"/>
          <w:tab w:val="left" w:pos="1800"/>
        </w:tabs>
        <w:autoSpaceDE w:val="0"/>
        <w:autoSpaceDN w:val="0"/>
        <w:adjustRightInd w:val="0"/>
        <w:rPr>
          <w:rFonts w:ascii="Arial" w:hAnsi="Arial" w:cs="Arial"/>
          <w:spacing w:val="-3"/>
          <w:sz w:val="22"/>
          <w:szCs w:val="22"/>
        </w:rPr>
      </w:pPr>
    </w:p>
    <w:p w14:paraId="0A6EC95C" w14:textId="77777777" w:rsidR="00452523" w:rsidRDefault="00452523" w:rsidP="00E749CE">
      <w:pPr>
        <w:tabs>
          <w:tab w:val="left" w:pos="1440"/>
          <w:tab w:val="left" w:pos="1800"/>
        </w:tabs>
        <w:autoSpaceDE w:val="0"/>
        <w:autoSpaceDN w:val="0"/>
        <w:adjustRightInd w:val="0"/>
        <w:rPr>
          <w:rFonts w:ascii="Arial" w:hAnsi="Arial" w:cs="Arial"/>
          <w:spacing w:val="-3"/>
          <w:sz w:val="22"/>
          <w:szCs w:val="22"/>
        </w:rPr>
      </w:pPr>
    </w:p>
    <w:p w14:paraId="572F953A" w14:textId="77777777" w:rsidR="00452523" w:rsidRDefault="00452523" w:rsidP="00E749CE">
      <w:pPr>
        <w:tabs>
          <w:tab w:val="left" w:pos="1440"/>
          <w:tab w:val="left" w:pos="1800"/>
        </w:tabs>
        <w:autoSpaceDE w:val="0"/>
        <w:autoSpaceDN w:val="0"/>
        <w:adjustRightInd w:val="0"/>
        <w:rPr>
          <w:rFonts w:ascii="Arial" w:hAnsi="Arial" w:cs="Arial"/>
          <w:spacing w:val="-3"/>
          <w:sz w:val="22"/>
          <w:szCs w:val="22"/>
        </w:rPr>
      </w:pPr>
    </w:p>
    <w:p w14:paraId="577CC4DC" w14:textId="77777777" w:rsidR="00452523" w:rsidRPr="001A152D" w:rsidRDefault="00452523" w:rsidP="00E749CE">
      <w:pPr>
        <w:tabs>
          <w:tab w:val="left" w:pos="1440"/>
          <w:tab w:val="left" w:pos="1800"/>
        </w:tabs>
        <w:autoSpaceDE w:val="0"/>
        <w:autoSpaceDN w:val="0"/>
        <w:adjustRightInd w:val="0"/>
        <w:rPr>
          <w:rFonts w:ascii="Arial" w:hAnsi="Arial" w:cs="Arial"/>
          <w:spacing w:val="-3"/>
          <w:sz w:val="22"/>
          <w:szCs w:val="22"/>
        </w:rPr>
      </w:pPr>
    </w:p>
    <w:p w14:paraId="68991040" w14:textId="77777777" w:rsidR="00E749CE" w:rsidRPr="001A152D" w:rsidRDefault="00F61548" w:rsidP="003E7615">
      <w:pPr>
        <w:tabs>
          <w:tab w:val="left" w:pos="720"/>
          <w:tab w:val="left" w:pos="81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A152D">
        <w:rPr>
          <w:rFonts w:ascii="Arial" w:hAnsi="Arial" w:cs="Arial"/>
          <w:b/>
          <w:sz w:val="22"/>
          <w:szCs w:val="22"/>
        </w:rPr>
        <w:t>VI</w:t>
      </w:r>
      <w:r w:rsidR="008B41DC">
        <w:rPr>
          <w:rFonts w:ascii="Arial" w:hAnsi="Arial" w:cs="Arial"/>
          <w:b/>
          <w:sz w:val="22"/>
          <w:szCs w:val="22"/>
        </w:rPr>
        <w:t>I</w:t>
      </w:r>
      <w:r w:rsidR="00E749CE" w:rsidRPr="001A152D">
        <w:rPr>
          <w:rFonts w:ascii="Arial" w:hAnsi="Arial" w:cs="Arial"/>
          <w:b/>
          <w:sz w:val="22"/>
          <w:szCs w:val="22"/>
        </w:rPr>
        <w:t>.</w:t>
      </w:r>
      <w:r w:rsidR="00E749CE" w:rsidRPr="001A152D">
        <w:rPr>
          <w:rFonts w:ascii="Arial" w:hAnsi="Arial" w:cs="Arial"/>
          <w:b/>
          <w:sz w:val="22"/>
          <w:szCs w:val="22"/>
        </w:rPr>
        <w:tab/>
      </w:r>
      <w:r w:rsidR="00E749CE" w:rsidRPr="001A152D">
        <w:rPr>
          <w:rFonts w:ascii="Arial" w:hAnsi="Arial" w:cs="Arial"/>
          <w:b/>
          <w:sz w:val="22"/>
          <w:szCs w:val="22"/>
          <w:u w:val="words"/>
        </w:rPr>
        <w:t>PROPOSAL SUBMISSION REQUIREMENTS</w:t>
      </w:r>
      <w:r w:rsidR="00E749CE" w:rsidRPr="001A152D">
        <w:rPr>
          <w:rFonts w:ascii="Arial" w:hAnsi="Arial" w:cs="Arial"/>
          <w:sz w:val="22"/>
          <w:szCs w:val="22"/>
        </w:rPr>
        <w:t>:</w:t>
      </w:r>
    </w:p>
    <w:p w14:paraId="53114968" w14:textId="77777777" w:rsidR="00E749CE" w:rsidRPr="001A152D"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939F2AC" w14:textId="77777777" w:rsidR="00E749CE" w:rsidRPr="001A152D" w:rsidRDefault="00E749CE" w:rsidP="00D337E3">
      <w:pPr>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1A152D">
        <w:rPr>
          <w:rFonts w:ascii="Arial" w:hAnsi="Arial" w:cs="Arial"/>
          <w:sz w:val="22"/>
          <w:szCs w:val="22"/>
        </w:rPr>
        <w:t xml:space="preserve">The </w:t>
      </w:r>
      <w:r w:rsidR="00D222F3" w:rsidRPr="001A152D">
        <w:rPr>
          <w:rFonts w:ascii="Arial" w:hAnsi="Arial" w:cs="Arial"/>
          <w:sz w:val="22"/>
          <w:szCs w:val="22"/>
        </w:rPr>
        <w:t>Purchasing Division</w:t>
      </w:r>
      <w:r w:rsidRPr="001A152D">
        <w:rPr>
          <w:rFonts w:ascii="Arial" w:hAnsi="Arial" w:cs="Arial"/>
          <w:sz w:val="22"/>
          <w:szCs w:val="22"/>
        </w:rPr>
        <w:t xml:space="preserve"> will not accept oral proposals, nor proposals received by telephone, FAX machine, or other electronic means.</w:t>
      </w:r>
    </w:p>
    <w:p w14:paraId="1F1F8CCC" w14:textId="77777777" w:rsidR="00E749CE" w:rsidRPr="001A152D"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pacing w:val="-3"/>
          <w:sz w:val="22"/>
          <w:szCs w:val="22"/>
        </w:rPr>
      </w:pPr>
    </w:p>
    <w:p w14:paraId="18693F8F" w14:textId="77777777" w:rsidR="00E749CE" w:rsidRPr="001A152D" w:rsidRDefault="00E749CE" w:rsidP="00D337E3">
      <w:pPr>
        <w:numPr>
          <w:ilvl w:val="0"/>
          <w:numId w:val="8"/>
        </w:numPr>
        <w:tabs>
          <w:tab w:val="clear" w:pos="1440"/>
        </w:tabs>
        <w:suppressAutoHyphens/>
        <w:ind w:hanging="720"/>
        <w:jc w:val="both"/>
        <w:rPr>
          <w:rFonts w:ascii="Arial" w:hAnsi="Arial" w:cs="Arial"/>
          <w:sz w:val="22"/>
          <w:szCs w:val="22"/>
        </w:rPr>
      </w:pPr>
      <w:r w:rsidRPr="001A152D">
        <w:rPr>
          <w:rFonts w:ascii="Arial" w:hAnsi="Arial" w:cs="Arial"/>
          <w:sz w:val="22"/>
          <w:szCs w:val="22"/>
        </w:rPr>
        <w:t>All erasures, interpolations, and other changes in the proposal shall</w:t>
      </w:r>
      <w:r w:rsidRPr="001A152D">
        <w:rPr>
          <w:rFonts w:ascii="Arial" w:hAnsi="Arial" w:cs="Arial"/>
          <w:i/>
          <w:sz w:val="22"/>
          <w:szCs w:val="22"/>
        </w:rPr>
        <w:t xml:space="preserve"> </w:t>
      </w:r>
      <w:r w:rsidRPr="001A152D">
        <w:rPr>
          <w:rFonts w:ascii="Arial" w:hAnsi="Arial" w:cs="Arial"/>
          <w:sz w:val="22"/>
          <w:szCs w:val="22"/>
        </w:rPr>
        <w:t>be signed or initialed by the Offeror.</w:t>
      </w:r>
    </w:p>
    <w:p w14:paraId="18B81570" w14:textId="77777777" w:rsidR="00E749CE" w:rsidRPr="001A152D" w:rsidRDefault="00E749CE" w:rsidP="00E749CE">
      <w:pPr>
        <w:suppressAutoHyphens/>
        <w:ind w:left="720" w:hanging="720"/>
        <w:jc w:val="both"/>
        <w:rPr>
          <w:rFonts w:ascii="Arial" w:hAnsi="Arial" w:cs="Arial"/>
          <w:sz w:val="22"/>
          <w:szCs w:val="22"/>
        </w:rPr>
      </w:pPr>
    </w:p>
    <w:p w14:paraId="691B1DE9" w14:textId="77777777" w:rsidR="00E749CE" w:rsidRPr="001A152D" w:rsidRDefault="00E749CE" w:rsidP="00D337E3">
      <w:pPr>
        <w:numPr>
          <w:ilvl w:val="0"/>
          <w:numId w:val="8"/>
        </w:numPr>
        <w:tabs>
          <w:tab w:val="clear" w:pos="1440"/>
        </w:tabs>
        <w:suppressAutoHyphens/>
        <w:ind w:hanging="720"/>
        <w:jc w:val="both"/>
        <w:rPr>
          <w:rFonts w:ascii="Arial" w:hAnsi="Arial" w:cs="Arial"/>
          <w:sz w:val="22"/>
          <w:szCs w:val="22"/>
        </w:rPr>
      </w:pPr>
      <w:r w:rsidRPr="001A152D">
        <w:rPr>
          <w:rFonts w:ascii="Arial" w:hAnsi="Arial" w:cs="Arial"/>
          <w:sz w:val="22"/>
          <w:szCs w:val="22"/>
        </w:rPr>
        <w:t xml:space="preserve">The Proposal Signature Sheet </w:t>
      </w:r>
      <w:r w:rsidRPr="001A152D">
        <w:rPr>
          <w:rFonts w:ascii="Arial" w:hAnsi="Arial" w:cs="Arial"/>
          <w:b/>
          <w:sz w:val="22"/>
          <w:szCs w:val="22"/>
        </w:rPr>
        <w:t>(</w:t>
      </w:r>
      <w:r w:rsidRPr="001A152D">
        <w:rPr>
          <w:rFonts w:ascii="Arial" w:hAnsi="Arial" w:cs="Arial"/>
          <w:b/>
          <w:i/>
          <w:sz w:val="22"/>
          <w:szCs w:val="22"/>
        </w:rPr>
        <w:t>Attachment B</w:t>
      </w:r>
      <w:r w:rsidRPr="003E7615">
        <w:rPr>
          <w:rFonts w:ascii="Arial" w:hAnsi="Arial" w:cs="Arial"/>
          <w:b/>
          <w:sz w:val="22"/>
          <w:szCs w:val="22"/>
        </w:rPr>
        <w:t>)</w:t>
      </w:r>
      <w:r w:rsidRPr="001A152D">
        <w:rPr>
          <w:rFonts w:ascii="Arial" w:hAnsi="Arial" w:cs="Arial"/>
          <w:sz w:val="22"/>
          <w:szCs w:val="22"/>
        </w:rPr>
        <w:t xml:space="preserve">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w:t>
      </w:r>
      <w:r w:rsidR="00D222F3" w:rsidRPr="001A152D">
        <w:rPr>
          <w:rFonts w:ascii="Arial" w:hAnsi="Arial" w:cs="Arial"/>
          <w:sz w:val="22"/>
          <w:szCs w:val="22"/>
        </w:rPr>
        <w:t>Purchasing Division</w:t>
      </w:r>
      <w:r w:rsidRPr="001A152D">
        <w:rPr>
          <w:rFonts w:ascii="Arial" w:hAnsi="Arial" w:cs="Arial"/>
          <w:sz w:val="22"/>
          <w:szCs w:val="22"/>
        </w:rPr>
        <w:t xml:space="preserve"> requiring prompt submission of missing information and/or giving a lowered evaluation of the proposal.</w:t>
      </w:r>
    </w:p>
    <w:p w14:paraId="505764A3" w14:textId="77777777" w:rsidR="00E749CE" w:rsidRPr="001A152D" w:rsidRDefault="00E749CE" w:rsidP="00E749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3BC97C2" w14:textId="77777777" w:rsidR="00E749CE" w:rsidRPr="001A152D" w:rsidRDefault="00E749CE" w:rsidP="00D337E3">
      <w:pPr>
        <w:numPr>
          <w:ilvl w:val="0"/>
          <w:numId w:val="6"/>
        </w:numPr>
        <w:tabs>
          <w:tab w:val="clear" w:pos="1080"/>
        </w:tabs>
        <w:ind w:left="1440" w:hanging="720"/>
        <w:jc w:val="both"/>
        <w:rPr>
          <w:rFonts w:ascii="Arial" w:hAnsi="Arial" w:cs="Arial"/>
          <w:sz w:val="22"/>
          <w:szCs w:val="22"/>
        </w:rPr>
      </w:pPr>
      <w:r w:rsidRPr="001A152D">
        <w:rPr>
          <w:rFonts w:ascii="Arial" w:hAnsi="Arial" w:cs="Arial"/>
          <w:sz w:val="22"/>
          <w:szCs w:val="22"/>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14:paraId="3516BF73" w14:textId="77777777" w:rsidR="00E749CE" w:rsidRPr="001A152D"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44BB6DAD" w14:textId="77777777" w:rsidR="00E749CE" w:rsidRPr="001A152D" w:rsidRDefault="00E749CE" w:rsidP="00D337E3">
      <w:pPr>
        <w:numPr>
          <w:ilvl w:val="1"/>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1A152D">
        <w:rPr>
          <w:rFonts w:ascii="Arial" w:hAnsi="Arial" w:cs="Arial"/>
          <w:sz w:val="22"/>
          <w:szCs w:val="22"/>
        </w:rPr>
        <w:t xml:space="preserve">The time proposals are received shall be determined by the time clock stamp in the </w:t>
      </w:r>
      <w:r w:rsidR="00D222F3" w:rsidRPr="001A152D">
        <w:rPr>
          <w:rFonts w:ascii="Arial" w:hAnsi="Arial" w:cs="Arial"/>
          <w:sz w:val="22"/>
          <w:szCs w:val="22"/>
        </w:rPr>
        <w:t>Purchasing Division</w:t>
      </w:r>
      <w:r w:rsidRPr="001A152D">
        <w:rPr>
          <w:rFonts w:ascii="Arial" w:hAnsi="Arial" w:cs="Arial"/>
          <w:sz w:val="22"/>
          <w:szCs w:val="22"/>
        </w:rPr>
        <w:t xml:space="preserve">.  Offerors are responsible for insuring that their proposals are stamped by </w:t>
      </w:r>
      <w:r w:rsidR="00D222F3" w:rsidRPr="001A152D">
        <w:rPr>
          <w:rFonts w:ascii="Arial" w:hAnsi="Arial" w:cs="Arial"/>
          <w:sz w:val="22"/>
          <w:szCs w:val="22"/>
        </w:rPr>
        <w:t>Purchasing Division</w:t>
      </w:r>
      <w:r w:rsidRPr="001A152D">
        <w:rPr>
          <w:rFonts w:ascii="Arial" w:hAnsi="Arial" w:cs="Arial"/>
          <w:sz w:val="22"/>
          <w:szCs w:val="22"/>
        </w:rPr>
        <w:t xml:space="preserve"> personnel by the deadline indicated.</w:t>
      </w:r>
    </w:p>
    <w:p w14:paraId="656B69F3" w14:textId="77777777" w:rsidR="00E749CE" w:rsidRPr="001A152D" w:rsidRDefault="00E749CE" w:rsidP="00E749CE">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64CC82E4" w14:textId="77777777" w:rsidR="00E749CE" w:rsidRPr="001A152D" w:rsidRDefault="00E749CE" w:rsidP="00D337E3">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1A152D">
        <w:rPr>
          <w:rFonts w:ascii="Arial" w:hAnsi="Arial" w:cs="Arial"/>
          <w:sz w:val="22"/>
          <w:szCs w:val="22"/>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14:paraId="14C64916" w14:textId="77777777" w:rsidR="00E749CE" w:rsidRPr="001A152D"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15EE85D2" w14:textId="77777777" w:rsidR="00E749CE" w:rsidRPr="001A152D" w:rsidRDefault="00E749CE" w:rsidP="00D337E3">
      <w:pPr>
        <w:numPr>
          <w:ilvl w:val="1"/>
          <w:numId w:val="6"/>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1A152D">
        <w:rPr>
          <w:rFonts w:ascii="Arial" w:hAnsi="Arial" w:cs="Arial"/>
          <w:sz w:val="22"/>
          <w:szCs w:val="22"/>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14:paraId="7A907EEF" w14:textId="77777777" w:rsidR="005D2783" w:rsidRPr="001A152D" w:rsidRDefault="005D2783"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
          <w:sz w:val="22"/>
          <w:szCs w:val="22"/>
        </w:rPr>
      </w:pPr>
    </w:p>
    <w:p w14:paraId="14629921" w14:textId="77777777" w:rsidR="00E749CE" w:rsidRPr="001A152D" w:rsidRDefault="00E749CE" w:rsidP="00D337E3">
      <w:pPr>
        <w:numPr>
          <w:ilvl w:val="1"/>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b/>
          <w:sz w:val="22"/>
          <w:szCs w:val="22"/>
        </w:rPr>
      </w:pPr>
      <w:r w:rsidRPr="001A152D">
        <w:rPr>
          <w:rFonts w:ascii="Arial" w:hAnsi="Arial" w:cs="Arial"/>
          <w:b/>
          <w:sz w:val="22"/>
          <w:szCs w:val="22"/>
        </w:rPr>
        <w:t xml:space="preserve">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w:t>
      </w:r>
      <w:r w:rsidRPr="001A152D">
        <w:rPr>
          <w:rFonts w:ascii="Arial" w:hAnsi="Arial" w:cs="Arial"/>
          <w:b/>
          <w:color w:val="FF0000"/>
          <w:sz w:val="22"/>
          <w:szCs w:val="22"/>
        </w:rPr>
        <w:t>(</w:t>
      </w:r>
      <w:r w:rsidRPr="001A152D">
        <w:rPr>
          <w:rFonts w:ascii="Arial" w:hAnsi="Arial" w:cs="Arial"/>
          <w:b/>
          <w:sz w:val="22"/>
          <w:szCs w:val="22"/>
        </w:rPr>
        <w:t>Attachment C)</w:t>
      </w:r>
    </w:p>
    <w:p w14:paraId="259935AC" w14:textId="77777777" w:rsidR="00E749CE" w:rsidRPr="001A152D"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bCs/>
          <w:sz w:val="22"/>
          <w:szCs w:val="22"/>
        </w:rPr>
      </w:pPr>
    </w:p>
    <w:p w14:paraId="01ACC12F" w14:textId="77777777" w:rsidR="00E749CE" w:rsidRPr="001A152D" w:rsidRDefault="00E749CE" w:rsidP="00D337E3">
      <w:pPr>
        <w:numPr>
          <w:ilvl w:val="1"/>
          <w:numId w:val="6"/>
        </w:numPr>
        <w:tabs>
          <w:tab w:val="clear" w:pos="1440"/>
        </w:tabs>
        <w:ind w:hanging="720"/>
        <w:jc w:val="both"/>
        <w:rPr>
          <w:rFonts w:ascii="Arial" w:hAnsi="Arial" w:cs="Arial"/>
          <w:sz w:val="22"/>
          <w:szCs w:val="22"/>
        </w:rPr>
      </w:pPr>
      <w:r w:rsidRPr="001A152D">
        <w:rPr>
          <w:rFonts w:ascii="Arial" w:hAnsi="Arial" w:cs="Arial"/>
          <w:sz w:val="22"/>
          <w:szCs w:val="22"/>
        </w:rPr>
        <w:t xml:space="preserve">A proposal may be modified or withdrawn by the Offeror anytime prior to the time and date set for the receipt of proposals.  The Offeror shall notify the </w:t>
      </w:r>
      <w:r w:rsidR="00D222F3" w:rsidRPr="001A152D">
        <w:rPr>
          <w:rFonts w:ascii="Arial" w:hAnsi="Arial" w:cs="Arial"/>
          <w:sz w:val="22"/>
          <w:szCs w:val="22"/>
        </w:rPr>
        <w:t>Purchasing Division</w:t>
      </w:r>
      <w:r w:rsidRPr="001A152D">
        <w:rPr>
          <w:rFonts w:ascii="Arial" w:hAnsi="Arial" w:cs="Arial"/>
          <w:sz w:val="22"/>
          <w:szCs w:val="22"/>
        </w:rPr>
        <w:t xml:space="preserve"> in writing of its intentions.  </w:t>
      </w:r>
    </w:p>
    <w:p w14:paraId="5B7BD64E" w14:textId="77777777" w:rsidR="00E749CE" w:rsidRPr="001A152D" w:rsidRDefault="00E749CE" w:rsidP="00E749CE">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38D94AF3" w14:textId="77777777" w:rsidR="00E749CE" w:rsidRPr="001A152D" w:rsidRDefault="00E749CE" w:rsidP="003E7615">
      <w:pPr>
        <w:numPr>
          <w:ilvl w:val="0"/>
          <w:numId w:val="7"/>
        </w:numPr>
        <w:tabs>
          <w:tab w:val="clear" w:pos="1080"/>
        </w:tabs>
        <w:ind w:left="1800"/>
        <w:jc w:val="both"/>
        <w:rPr>
          <w:rFonts w:ascii="Arial" w:hAnsi="Arial" w:cs="Arial"/>
          <w:sz w:val="22"/>
          <w:szCs w:val="22"/>
        </w:rPr>
      </w:pPr>
      <w:r w:rsidRPr="001A152D">
        <w:rPr>
          <w:rFonts w:ascii="Arial" w:hAnsi="Arial" w:cs="Arial"/>
          <w:sz w:val="22"/>
          <w:szCs w:val="22"/>
        </w:rPr>
        <w:t>If a change in the proposal is requested, the modification must be so worded by the Offeror as to not reveal the original amount of the proposal.</w:t>
      </w:r>
    </w:p>
    <w:p w14:paraId="031D2A3E" w14:textId="77777777" w:rsidR="00E749CE" w:rsidRPr="001A152D" w:rsidRDefault="00E749CE" w:rsidP="00E749CE">
      <w:pPr>
        <w:ind w:left="2160" w:hanging="720"/>
        <w:jc w:val="both"/>
        <w:rPr>
          <w:rFonts w:ascii="Arial" w:hAnsi="Arial" w:cs="Arial"/>
          <w:sz w:val="22"/>
          <w:szCs w:val="22"/>
        </w:rPr>
      </w:pPr>
    </w:p>
    <w:p w14:paraId="10EA3776" w14:textId="77777777" w:rsidR="00E749CE" w:rsidRPr="001A152D" w:rsidRDefault="00E749CE" w:rsidP="003E7615">
      <w:pPr>
        <w:numPr>
          <w:ilvl w:val="0"/>
          <w:numId w:val="7"/>
        </w:numPr>
        <w:tabs>
          <w:tab w:val="clear" w:pos="1080"/>
        </w:tabs>
        <w:ind w:left="1800"/>
        <w:jc w:val="both"/>
        <w:rPr>
          <w:rFonts w:ascii="Arial" w:hAnsi="Arial" w:cs="Arial"/>
          <w:sz w:val="22"/>
          <w:szCs w:val="22"/>
        </w:rPr>
      </w:pPr>
      <w:r w:rsidRPr="001A152D">
        <w:rPr>
          <w:rFonts w:ascii="Arial" w:hAnsi="Arial" w:cs="Arial"/>
          <w:sz w:val="22"/>
          <w:szCs w:val="22"/>
        </w:rPr>
        <w:t xml:space="preserve">Modified and withdrawn proposals may be resubmitted to the </w:t>
      </w:r>
      <w:r w:rsidR="00D222F3" w:rsidRPr="001A152D">
        <w:rPr>
          <w:rFonts w:ascii="Arial" w:hAnsi="Arial" w:cs="Arial"/>
          <w:sz w:val="22"/>
          <w:szCs w:val="22"/>
        </w:rPr>
        <w:t>Purchasing Division</w:t>
      </w:r>
      <w:r w:rsidRPr="001A152D">
        <w:rPr>
          <w:rFonts w:ascii="Arial" w:hAnsi="Arial" w:cs="Arial"/>
          <w:sz w:val="22"/>
          <w:szCs w:val="22"/>
        </w:rPr>
        <w:t xml:space="preserve"> up to the time and date set for the receipt of proposals.</w:t>
      </w:r>
    </w:p>
    <w:p w14:paraId="045E606C" w14:textId="77777777" w:rsidR="00E749CE" w:rsidRPr="001A152D" w:rsidRDefault="00E749CE" w:rsidP="003E7615">
      <w:pPr>
        <w:ind w:left="1800" w:hanging="360"/>
        <w:jc w:val="both"/>
        <w:rPr>
          <w:rFonts w:ascii="Arial" w:hAnsi="Arial" w:cs="Arial"/>
          <w:sz w:val="22"/>
          <w:szCs w:val="22"/>
        </w:rPr>
      </w:pPr>
    </w:p>
    <w:p w14:paraId="33A5BC58" w14:textId="77777777" w:rsidR="00E749CE" w:rsidRPr="001A152D" w:rsidRDefault="00E749CE" w:rsidP="003E7615">
      <w:pPr>
        <w:numPr>
          <w:ilvl w:val="0"/>
          <w:numId w:val="7"/>
        </w:numPr>
        <w:tabs>
          <w:tab w:val="clear" w:pos="1080"/>
        </w:tabs>
        <w:ind w:left="1800"/>
        <w:jc w:val="both"/>
        <w:rPr>
          <w:rFonts w:ascii="Arial" w:hAnsi="Arial" w:cs="Arial"/>
          <w:sz w:val="22"/>
          <w:szCs w:val="22"/>
        </w:rPr>
      </w:pPr>
      <w:r w:rsidRPr="001A152D">
        <w:rPr>
          <w:rFonts w:ascii="Arial" w:hAnsi="Arial" w:cs="Arial"/>
          <w:sz w:val="22"/>
          <w:szCs w:val="22"/>
        </w:rPr>
        <w:t>No proposal can be withdrawn after the time set for the receipt of proposals and for one-hundred twenty (120) days thereafter.</w:t>
      </w:r>
    </w:p>
    <w:p w14:paraId="78373CC7" w14:textId="77777777" w:rsidR="00E749CE" w:rsidRPr="001A152D" w:rsidRDefault="00E749CE" w:rsidP="00E749CE">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7A23A310" w14:textId="77777777" w:rsidR="00EF3C23" w:rsidRPr="001A152D" w:rsidRDefault="00EF3C23" w:rsidP="00D337E3">
      <w:pPr>
        <w:numPr>
          <w:ilvl w:val="0"/>
          <w:numId w:val="19"/>
        </w:numPr>
        <w:tabs>
          <w:tab w:val="clear" w:pos="1080"/>
          <w:tab w:val="num" w:pos="1440"/>
        </w:tabs>
        <w:ind w:left="1440" w:hanging="720"/>
        <w:jc w:val="both"/>
        <w:rPr>
          <w:rFonts w:ascii="Arial" w:hAnsi="Arial" w:cs="Arial"/>
          <w:sz w:val="22"/>
          <w:szCs w:val="22"/>
        </w:rPr>
      </w:pPr>
      <w:r w:rsidRPr="001A152D">
        <w:rPr>
          <w:rFonts w:ascii="Arial" w:hAnsi="Arial" w:cs="Arial"/>
          <w:sz w:val="22"/>
          <w:szCs w:val="22"/>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 </w:t>
      </w:r>
      <w:r w:rsidR="00452523" w:rsidRPr="00452523">
        <w:rPr>
          <w:rFonts w:ascii="Arial" w:hAnsi="Arial" w:cs="Arial"/>
          <w:b/>
          <w:sz w:val="22"/>
          <w:szCs w:val="22"/>
        </w:rPr>
        <w:t>2:00 p.m. on March 13, 2015</w:t>
      </w:r>
      <w:r w:rsidRPr="00452523">
        <w:rPr>
          <w:rFonts w:ascii="Arial" w:hAnsi="Arial" w:cs="Arial"/>
          <w:sz w:val="22"/>
          <w:szCs w:val="22"/>
        </w:rPr>
        <w:t xml:space="preserve"> </w:t>
      </w:r>
      <w:r w:rsidRPr="001A152D">
        <w:rPr>
          <w:rFonts w:ascii="Arial" w:hAnsi="Arial" w:cs="Arial"/>
          <w:sz w:val="22"/>
          <w:szCs w:val="22"/>
        </w:rPr>
        <w:t xml:space="preserve">in writing.  Any changes to the proposal shall be in the form of a written addendum issued by the Purchasing Division and it shall be signed by the Purchasing Director or a duly authorized representative.  </w:t>
      </w:r>
      <w:r w:rsidRPr="001A152D">
        <w:rPr>
          <w:rFonts w:ascii="Arial" w:hAnsi="Arial" w:cs="Arial"/>
          <w:b/>
          <w:bCs/>
          <w:sz w:val="22"/>
          <w:szCs w:val="22"/>
        </w:rPr>
        <w:t xml:space="preserve">Each Offeror is responsible for determining that it has received all addenda issued by the Purchasing Division before submitting a proposal. </w:t>
      </w:r>
    </w:p>
    <w:p w14:paraId="443397EB" w14:textId="77777777" w:rsidR="00E749CE" w:rsidRPr="001A152D" w:rsidRDefault="00E749CE" w:rsidP="00E749CE">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14:paraId="0A57FCFF" w14:textId="77777777" w:rsidR="00E749CE" w:rsidRPr="001A152D" w:rsidRDefault="00E749CE" w:rsidP="00D337E3">
      <w:pPr>
        <w:numPr>
          <w:ilvl w:val="0"/>
          <w:numId w:val="9"/>
        </w:numPr>
        <w:tabs>
          <w:tab w:val="clear" w:pos="1080"/>
        </w:tabs>
        <w:ind w:left="1440" w:hanging="720"/>
        <w:jc w:val="both"/>
        <w:rPr>
          <w:rFonts w:ascii="Arial" w:hAnsi="Arial" w:cs="Arial"/>
          <w:sz w:val="22"/>
          <w:szCs w:val="22"/>
        </w:rPr>
      </w:pPr>
      <w:r w:rsidRPr="001A152D">
        <w:rPr>
          <w:rFonts w:ascii="Arial" w:hAnsi="Arial" w:cs="Arial"/>
          <w:sz w:val="22"/>
          <w:szCs w:val="22"/>
        </w:rPr>
        <w:t xml:space="preserve">All proposals received in the </w:t>
      </w:r>
      <w:r w:rsidR="00D222F3" w:rsidRPr="001A152D">
        <w:rPr>
          <w:rFonts w:ascii="Arial" w:hAnsi="Arial" w:cs="Arial"/>
          <w:sz w:val="22"/>
          <w:szCs w:val="22"/>
        </w:rPr>
        <w:t>Purchasing Division</w:t>
      </w:r>
      <w:r w:rsidRPr="001A152D">
        <w:rPr>
          <w:rFonts w:ascii="Arial" w:hAnsi="Arial" w:cs="Arial"/>
          <w:sz w:val="22"/>
          <w:szCs w:val="22"/>
        </w:rPr>
        <w:t xml:space="preserve"> on time shall be accepted.  All late proposals received by the </w:t>
      </w:r>
      <w:r w:rsidR="00D222F3" w:rsidRPr="001A152D">
        <w:rPr>
          <w:rFonts w:ascii="Arial" w:hAnsi="Arial" w:cs="Arial"/>
          <w:sz w:val="22"/>
          <w:szCs w:val="22"/>
        </w:rPr>
        <w:t>Purchasing Division</w:t>
      </w:r>
      <w:r w:rsidRPr="001A152D">
        <w:rPr>
          <w:rFonts w:ascii="Arial" w:hAnsi="Arial" w:cs="Arial"/>
          <w:sz w:val="22"/>
          <w:szCs w:val="22"/>
        </w:rPr>
        <w:t xml:space="preserve"> shall be returned to the Offeror unopened.  Proposals shall be open to public inspection only after award of the Contract.</w:t>
      </w:r>
    </w:p>
    <w:p w14:paraId="0CAE3FEF" w14:textId="77777777" w:rsidR="00343074" w:rsidRPr="001A152D" w:rsidRDefault="00343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13D76C66" w14:textId="77777777" w:rsidR="0073385E" w:rsidRPr="001A152D" w:rsidRDefault="0094610E">
      <w:pPr>
        <w:ind w:left="720" w:hanging="720"/>
        <w:jc w:val="both"/>
        <w:rPr>
          <w:rFonts w:ascii="Arial" w:hAnsi="Arial" w:cs="Arial"/>
          <w:sz w:val="22"/>
          <w:szCs w:val="22"/>
        </w:rPr>
      </w:pPr>
      <w:r w:rsidRPr="001A152D">
        <w:rPr>
          <w:rFonts w:ascii="Arial" w:hAnsi="Arial" w:cs="Arial"/>
          <w:b/>
          <w:sz w:val="22"/>
          <w:szCs w:val="22"/>
        </w:rPr>
        <w:t>VII</w:t>
      </w:r>
      <w:r w:rsidR="008B41DC">
        <w:rPr>
          <w:rFonts w:ascii="Arial" w:hAnsi="Arial" w:cs="Arial"/>
          <w:b/>
          <w:sz w:val="22"/>
          <w:szCs w:val="22"/>
        </w:rPr>
        <w:t>I</w:t>
      </w:r>
      <w:r w:rsidRPr="001A152D">
        <w:rPr>
          <w:rFonts w:ascii="Arial" w:hAnsi="Arial" w:cs="Arial"/>
          <w:b/>
          <w:sz w:val="22"/>
          <w:szCs w:val="22"/>
        </w:rPr>
        <w:t>.</w:t>
      </w:r>
      <w:r w:rsidR="0073385E" w:rsidRPr="001A152D">
        <w:rPr>
          <w:rFonts w:ascii="Arial" w:hAnsi="Arial" w:cs="Arial"/>
          <w:b/>
          <w:sz w:val="22"/>
          <w:szCs w:val="22"/>
        </w:rPr>
        <w:tab/>
      </w:r>
      <w:r w:rsidR="0073385E" w:rsidRPr="001A152D">
        <w:rPr>
          <w:rFonts w:ascii="Arial" w:hAnsi="Arial" w:cs="Arial"/>
          <w:b/>
          <w:sz w:val="22"/>
          <w:szCs w:val="22"/>
          <w:u w:val="single"/>
        </w:rPr>
        <w:t>PROPOSAL RESPONSE FORMAT</w:t>
      </w:r>
      <w:r w:rsidR="0073385E" w:rsidRPr="001A152D">
        <w:rPr>
          <w:rFonts w:ascii="Arial" w:hAnsi="Arial" w:cs="Arial"/>
          <w:sz w:val="22"/>
          <w:szCs w:val="22"/>
        </w:rPr>
        <w:t>:</w:t>
      </w:r>
    </w:p>
    <w:p w14:paraId="4A663DDA" w14:textId="77777777" w:rsidR="0073385E" w:rsidRPr="001A152D"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4F5FA1E5" w14:textId="77777777" w:rsidR="0073385E" w:rsidRPr="00646756" w:rsidRDefault="0073385E" w:rsidP="00D337E3">
      <w:pPr>
        <w:numPr>
          <w:ilvl w:val="0"/>
          <w:numId w:val="1"/>
        </w:numPr>
        <w:jc w:val="both"/>
        <w:rPr>
          <w:rFonts w:ascii="Arial" w:hAnsi="Arial" w:cs="Arial"/>
          <w:sz w:val="22"/>
          <w:szCs w:val="22"/>
        </w:rPr>
      </w:pPr>
      <w:r w:rsidRPr="00646756">
        <w:rPr>
          <w:rFonts w:ascii="Arial" w:hAnsi="Arial" w:cs="Arial"/>
          <w:sz w:val="22"/>
          <w:szCs w:val="22"/>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14:paraId="22D2B5E5" w14:textId="77777777" w:rsidR="0073385E" w:rsidRPr="00646756" w:rsidRDefault="0073385E">
      <w:pPr>
        <w:jc w:val="both"/>
        <w:rPr>
          <w:rFonts w:ascii="Arial" w:hAnsi="Arial" w:cs="Arial"/>
          <w:sz w:val="22"/>
          <w:szCs w:val="22"/>
        </w:rPr>
      </w:pPr>
    </w:p>
    <w:p w14:paraId="0898D4A8" w14:textId="77777777" w:rsidR="0073385E" w:rsidRPr="00646756" w:rsidRDefault="0073385E" w:rsidP="00D337E3">
      <w:pPr>
        <w:numPr>
          <w:ilvl w:val="0"/>
          <w:numId w:val="1"/>
        </w:numPr>
        <w:jc w:val="both"/>
        <w:rPr>
          <w:rFonts w:ascii="Arial" w:hAnsi="Arial" w:cs="Arial"/>
          <w:sz w:val="22"/>
          <w:szCs w:val="22"/>
        </w:rPr>
      </w:pPr>
      <w:r w:rsidRPr="00646756">
        <w:rPr>
          <w:rFonts w:ascii="Arial" w:hAnsi="Arial" w:cs="Arial"/>
          <w:sz w:val="22"/>
          <w:szCs w:val="22"/>
        </w:rPr>
        <w:t>The Offeror should include in their proposal the following:</w:t>
      </w:r>
    </w:p>
    <w:p w14:paraId="6A22E8ED" w14:textId="77777777" w:rsidR="0073385E" w:rsidRPr="00646756"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584EB944" w14:textId="5BFCA213" w:rsidR="0073385E" w:rsidRPr="00646756" w:rsidRDefault="0073385E" w:rsidP="003E7615">
      <w:pPr>
        <w:ind w:left="1800" w:hanging="360"/>
        <w:jc w:val="both"/>
        <w:rPr>
          <w:rFonts w:ascii="Arial" w:hAnsi="Arial" w:cs="Arial"/>
          <w:sz w:val="22"/>
          <w:szCs w:val="22"/>
        </w:rPr>
      </w:pPr>
      <w:r w:rsidRPr="00646756">
        <w:rPr>
          <w:rFonts w:ascii="Arial" w:hAnsi="Arial" w:cs="Arial"/>
          <w:sz w:val="22"/>
          <w:szCs w:val="22"/>
        </w:rPr>
        <w:t>1.</w:t>
      </w:r>
      <w:r w:rsidRPr="00646756">
        <w:rPr>
          <w:rFonts w:ascii="Arial" w:hAnsi="Arial" w:cs="Arial"/>
          <w:sz w:val="22"/>
          <w:szCs w:val="22"/>
        </w:rPr>
        <w:tab/>
        <w:t xml:space="preserve">Table of Contents – All pages </w:t>
      </w:r>
      <w:proofErr w:type="gramStart"/>
      <w:r w:rsidRPr="00646756">
        <w:rPr>
          <w:rFonts w:ascii="Arial" w:hAnsi="Arial" w:cs="Arial"/>
          <w:sz w:val="22"/>
          <w:szCs w:val="22"/>
        </w:rPr>
        <w:t>are</w:t>
      </w:r>
      <w:proofErr w:type="gramEnd"/>
      <w:r w:rsidRPr="00646756">
        <w:rPr>
          <w:rFonts w:ascii="Arial" w:hAnsi="Arial" w:cs="Arial"/>
          <w:sz w:val="22"/>
          <w:szCs w:val="22"/>
        </w:rPr>
        <w:t xml:space="preserve"> to be numbered</w:t>
      </w:r>
    </w:p>
    <w:p w14:paraId="5F26587E" w14:textId="77777777" w:rsidR="00646756" w:rsidRPr="00646756" w:rsidRDefault="006467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hAnsi="Arial" w:cs="Arial"/>
          <w:sz w:val="22"/>
          <w:szCs w:val="22"/>
        </w:rPr>
      </w:pPr>
    </w:p>
    <w:p w14:paraId="5D1DBE1A" w14:textId="5EC28C41" w:rsidR="0073385E" w:rsidRPr="00646756" w:rsidRDefault="0073385E" w:rsidP="003E7615">
      <w:pPr>
        <w:ind w:left="1800" w:hanging="360"/>
        <w:jc w:val="both"/>
        <w:rPr>
          <w:rFonts w:ascii="Arial" w:hAnsi="Arial" w:cs="Arial"/>
          <w:sz w:val="22"/>
          <w:szCs w:val="22"/>
        </w:rPr>
      </w:pPr>
      <w:r w:rsidRPr="00646756">
        <w:rPr>
          <w:rFonts w:ascii="Arial" w:hAnsi="Arial" w:cs="Arial"/>
          <w:sz w:val="22"/>
          <w:szCs w:val="22"/>
        </w:rPr>
        <w:t>2.</w:t>
      </w:r>
      <w:r w:rsidR="004F4BE0" w:rsidRPr="00646756">
        <w:rPr>
          <w:rFonts w:ascii="Arial" w:hAnsi="Arial" w:cs="Arial"/>
          <w:sz w:val="22"/>
          <w:szCs w:val="22"/>
        </w:rPr>
        <w:tab/>
      </w:r>
      <w:r w:rsidRPr="00646756">
        <w:rPr>
          <w:rFonts w:ascii="Arial" w:hAnsi="Arial" w:cs="Arial"/>
          <w:sz w:val="22"/>
          <w:szCs w:val="22"/>
        </w:rPr>
        <w:t xml:space="preserve">Introduction </w:t>
      </w:r>
    </w:p>
    <w:p w14:paraId="5912CD9A" w14:textId="77777777" w:rsidR="0073385E" w:rsidRPr="00646756" w:rsidRDefault="0073385E">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sz w:val="22"/>
          <w:szCs w:val="22"/>
        </w:rPr>
      </w:pPr>
    </w:p>
    <w:p w14:paraId="416664D6" w14:textId="4C56F297" w:rsidR="0073385E" w:rsidRPr="00646756" w:rsidRDefault="0073385E" w:rsidP="003E7615">
      <w:pPr>
        <w:ind w:left="1800" w:hanging="360"/>
        <w:jc w:val="both"/>
        <w:rPr>
          <w:rFonts w:ascii="Arial" w:hAnsi="Arial" w:cs="Arial"/>
          <w:sz w:val="22"/>
          <w:szCs w:val="22"/>
        </w:rPr>
      </w:pPr>
      <w:r w:rsidRPr="00646756">
        <w:rPr>
          <w:rFonts w:ascii="Arial" w:hAnsi="Arial" w:cs="Arial"/>
          <w:sz w:val="22"/>
          <w:szCs w:val="22"/>
        </w:rPr>
        <w:tab/>
      </w:r>
      <w:proofErr w:type="gramStart"/>
      <w:r w:rsidRPr="00646756">
        <w:rPr>
          <w:rFonts w:ascii="Arial" w:hAnsi="Arial" w:cs="Arial"/>
          <w:sz w:val="22"/>
          <w:szCs w:val="22"/>
        </w:rPr>
        <w:t>Cover letter - on company letterhead, signed by a person with the corporate authority to enter into contracts in the amount of the proposal</w:t>
      </w:r>
      <w:r w:rsidR="004A0E47" w:rsidRPr="00646756">
        <w:rPr>
          <w:rFonts w:ascii="Arial" w:hAnsi="Arial" w:cs="Arial"/>
          <w:sz w:val="22"/>
          <w:szCs w:val="22"/>
        </w:rPr>
        <w:t>.</w:t>
      </w:r>
      <w:proofErr w:type="gramEnd"/>
    </w:p>
    <w:p w14:paraId="6B652040" w14:textId="3663C187" w:rsidR="0073385E" w:rsidRPr="00646756" w:rsidRDefault="004A0E47" w:rsidP="003E7615">
      <w:pPr>
        <w:ind w:left="1800" w:hanging="360"/>
        <w:jc w:val="both"/>
        <w:rPr>
          <w:rFonts w:ascii="Arial" w:hAnsi="Arial" w:cs="Arial"/>
          <w:sz w:val="22"/>
          <w:szCs w:val="22"/>
        </w:rPr>
      </w:pPr>
      <w:r w:rsidRPr="00646756">
        <w:rPr>
          <w:rFonts w:ascii="Arial" w:hAnsi="Arial" w:cs="Arial"/>
          <w:sz w:val="22"/>
          <w:szCs w:val="22"/>
        </w:rPr>
        <w:tab/>
      </w:r>
    </w:p>
    <w:p w14:paraId="21933834" w14:textId="3EA57AF3" w:rsidR="0073385E" w:rsidRPr="00646756" w:rsidRDefault="0073385E" w:rsidP="00F760D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szCs w:val="22"/>
        </w:rPr>
      </w:pPr>
      <w:r w:rsidRPr="00646756">
        <w:rPr>
          <w:rFonts w:ascii="Arial" w:hAnsi="Arial" w:cs="Arial"/>
          <w:sz w:val="22"/>
          <w:szCs w:val="22"/>
        </w:rPr>
        <w:t xml:space="preserve">Proposal Signature Sheet – </w:t>
      </w:r>
      <w:r w:rsidRPr="00646756">
        <w:rPr>
          <w:rFonts w:ascii="Arial" w:hAnsi="Arial" w:cs="Arial"/>
          <w:b/>
          <w:sz w:val="22"/>
          <w:szCs w:val="22"/>
        </w:rPr>
        <w:t>Attachment B</w:t>
      </w:r>
    </w:p>
    <w:p w14:paraId="54AABDBA" w14:textId="6D6A8BEC" w:rsidR="0073385E" w:rsidRPr="00646756" w:rsidRDefault="00546D1E" w:rsidP="00F760D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szCs w:val="22"/>
        </w:rPr>
      </w:pPr>
      <w:r w:rsidRPr="00646756">
        <w:rPr>
          <w:rFonts w:ascii="Arial" w:hAnsi="Arial" w:cs="Arial"/>
          <w:sz w:val="22"/>
          <w:szCs w:val="22"/>
        </w:rPr>
        <w:t xml:space="preserve">Proprietary/Confidential Information – </w:t>
      </w:r>
      <w:r w:rsidRPr="00646756">
        <w:rPr>
          <w:rFonts w:ascii="Arial" w:hAnsi="Arial" w:cs="Arial"/>
          <w:b/>
          <w:sz w:val="22"/>
          <w:szCs w:val="22"/>
        </w:rPr>
        <w:t>Attachment C</w:t>
      </w:r>
    </w:p>
    <w:p w14:paraId="12E8FA4C" w14:textId="2B86E029" w:rsidR="00F230A6" w:rsidRDefault="00F230A6" w:rsidP="00F760D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sz w:val="22"/>
          <w:szCs w:val="22"/>
        </w:rPr>
      </w:pPr>
      <w:r w:rsidRPr="00646756">
        <w:rPr>
          <w:rFonts w:ascii="Arial" w:hAnsi="Arial" w:cs="Arial"/>
          <w:sz w:val="22"/>
          <w:szCs w:val="22"/>
        </w:rPr>
        <w:t xml:space="preserve">Virginia State Corporation Commission Identification Number Requirement – </w:t>
      </w:r>
      <w:r w:rsidRPr="00646756">
        <w:rPr>
          <w:rFonts w:ascii="Arial" w:hAnsi="Arial" w:cs="Arial"/>
          <w:sz w:val="22"/>
          <w:szCs w:val="22"/>
        </w:rPr>
        <w:tab/>
      </w:r>
      <w:r w:rsidRPr="00646756">
        <w:rPr>
          <w:rFonts w:ascii="Arial" w:hAnsi="Arial" w:cs="Arial"/>
          <w:b/>
          <w:sz w:val="22"/>
          <w:szCs w:val="22"/>
        </w:rPr>
        <w:t xml:space="preserve">Attachment </w:t>
      </w:r>
      <w:r w:rsidR="00C84EBD" w:rsidRPr="00646756">
        <w:rPr>
          <w:rFonts w:ascii="Arial" w:hAnsi="Arial" w:cs="Arial"/>
          <w:b/>
          <w:sz w:val="22"/>
          <w:szCs w:val="22"/>
        </w:rPr>
        <w:t>D</w:t>
      </w:r>
    </w:p>
    <w:p w14:paraId="0ED6EFD5" w14:textId="77777777" w:rsidR="00452523" w:rsidRPr="00646756" w:rsidRDefault="00452523" w:rsidP="00F760D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sz w:val="22"/>
          <w:szCs w:val="22"/>
        </w:rPr>
      </w:pPr>
      <w:r w:rsidRPr="00452523">
        <w:rPr>
          <w:rFonts w:ascii="Arial" w:hAnsi="Arial" w:cs="Arial"/>
          <w:sz w:val="22"/>
          <w:szCs w:val="22"/>
        </w:rPr>
        <w:t>Direct Contact with students –</w:t>
      </w:r>
      <w:r>
        <w:rPr>
          <w:rFonts w:ascii="Arial" w:hAnsi="Arial" w:cs="Arial"/>
          <w:b/>
          <w:sz w:val="22"/>
          <w:szCs w:val="22"/>
        </w:rPr>
        <w:t xml:space="preserve"> Attachment E</w:t>
      </w:r>
    </w:p>
    <w:p w14:paraId="66BB7706" w14:textId="77777777" w:rsidR="00F760D5" w:rsidRPr="003E7615" w:rsidRDefault="00F760D5" w:rsidP="00F760D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b/>
          <w:sz w:val="22"/>
          <w:szCs w:val="22"/>
        </w:rPr>
      </w:pPr>
      <w:r w:rsidRPr="00646756">
        <w:rPr>
          <w:rFonts w:ascii="Arial" w:hAnsi="Arial" w:cs="Arial"/>
          <w:sz w:val="22"/>
          <w:szCs w:val="22"/>
        </w:rPr>
        <w:t>Tier II and Tier III Reading Intervention Materials Requirements</w:t>
      </w:r>
      <w:r w:rsidR="00452523">
        <w:rPr>
          <w:rFonts w:ascii="Arial" w:hAnsi="Arial" w:cs="Arial"/>
          <w:sz w:val="22"/>
          <w:szCs w:val="22"/>
        </w:rPr>
        <w:t xml:space="preserve"> - </w:t>
      </w:r>
      <w:r w:rsidRPr="00646756">
        <w:rPr>
          <w:rFonts w:ascii="Arial" w:hAnsi="Arial" w:cs="Arial"/>
          <w:b/>
          <w:sz w:val="22"/>
          <w:szCs w:val="22"/>
        </w:rPr>
        <w:t xml:space="preserve">Attachment </w:t>
      </w:r>
      <w:r w:rsidR="00452523">
        <w:rPr>
          <w:rFonts w:ascii="Arial" w:hAnsi="Arial" w:cs="Arial"/>
          <w:b/>
          <w:sz w:val="22"/>
          <w:szCs w:val="22"/>
        </w:rPr>
        <w:t>F</w:t>
      </w:r>
    </w:p>
    <w:p w14:paraId="40D2074F" w14:textId="77777777" w:rsidR="00F760D5" w:rsidRPr="00646756" w:rsidRDefault="00F760D5">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hAnsi="Arial" w:cs="Arial"/>
          <w:sz w:val="22"/>
          <w:szCs w:val="22"/>
        </w:rPr>
      </w:pPr>
    </w:p>
    <w:p w14:paraId="546F2B47" w14:textId="77777777" w:rsidR="0073385E" w:rsidRPr="00646756" w:rsidRDefault="0073385E" w:rsidP="00646756">
      <w:pPr>
        <w:ind w:left="1800" w:hanging="360"/>
        <w:jc w:val="both"/>
        <w:rPr>
          <w:rFonts w:ascii="Arial" w:hAnsi="Arial" w:cs="Arial"/>
          <w:sz w:val="22"/>
          <w:szCs w:val="22"/>
        </w:rPr>
      </w:pPr>
      <w:r w:rsidRPr="00646756">
        <w:rPr>
          <w:rFonts w:ascii="Arial" w:hAnsi="Arial" w:cs="Arial"/>
          <w:sz w:val="22"/>
          <w:szCs w:val="22"/>
        </w:rPr>
        <w:t>3.</w:t>
      </w:r>
      <w:r w:rsidRPr="00646756">
        <w:rPr>
          <w:rFonts w:ascii="Arial" w:hAnsi="Arial" w:cs="Arial"/>
          <w:sz w:val="22"/>
          <w:szCs w:val="22"/>
        </w:rPr>
        <w:tab/>
        <w:t>Executive Summary</w:t>
      </w:r>
    </w:p>
    <w:p w14:paraId="47DC2ADE" w14:textId="77777777" w:rsidR="00646756" w:rsidRDefault="00646756" w:rsidP="009F26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sz w:val="22"/>
          <w:szCs w:val="22"/>
        </w:rPr>
      </w:pPr>
    </w:p>
    <w:p w14:paraId="64656BF3" w14:textId="77777777" w:rsidR="0073385E" w:rsidRPr="00646756" w:rsidRDefault="0073385E" w:rsidP="00646756">
      <w:pPr>
        <w:ind w:left="1800"/>
        <w:jc w:val="both"/>
        <w:rPr>
          <w:rFonts w:ascii="Arial" w:hAnsi="Arial" w:cs="Arial"/>
          <w:sz w:val="22"/>
          <w:szCs w:val="22"/>
        </w:rPr>
      </w:pPr>
      <w:r w:rsidRPr="00646756">
        <w:rPr>
          <w:rFonts w:ascii="Arial" w:hAnsi="Arial" w:cs="Arial"/>
          <w:sz w:val="22"/>
          <w:szCs w:val="22"/>
        </w:rPr>
        <w:t>Response to Scope of Services –The Offeror should address each section of the Scope of Services with an indication of the response. The Offeror shall identify any exceptions, referenced to the paragraph number, in a sub section titled “Exceptions”.</w:t>
      </w:r>
    </w:p>
    <w:p w14:paraId="21EB394C" w14:textId="77777777" w:rsidR="0073385E" w:rsidRPr="00646756"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hAnsi="Arial" w:cs="Arial"/>
          <w:sz w:val="22"/>
          <w:szCs w:val="22"/>
        </w:rPr>
      </w:pPr>
    </w:p>
    <w:p w14:paraId="5801E14A" w14:textId="77777777" w:rsidR="0073385E" w:rsidRPr="00646756" w:rsidRDefault="0073385E" w:rsidP="00646756">
      <w:pPr>
        <w:ind w:left="1800"/>
        <w:jc w:val="both"/>
        <w:rPr>
          <w:rFonts w:ascii="Arial" w:hAnsi="Arial" w:cs="Arial"/>
          <w:sz w:val="22"/>
          <w:szCs w:val="22"/>
        </w:rPr>
      </w:pPr>
      <w:r w:rsidRPr="00646756">
        <w:rPr>
          <w:rFonts w:ascii="Arial" w:hAnsi="Arial" w:cs="Arial"/>
          <w:sz w:val="22"/>
          <w:szCs w:val="22"/>
        </w:rPr>
        <w:t>Company Profile – Offerors are to present a Company profile that shows the ability, capacity and skill of the Offeror, their staff, and their employees to perform the services required within the specified time.</w:t>
      </w:r>
    </w:p>
    <w:p w14:paraId="5B2CB510" w14:textId="77777777" w:rsidR="008B41DC" w:rsidRPr="00646756" w:rsidRDefault="008B41DC" w:rsidP="009F2636">
      <w:pPr>
        <w:ind w:left="2160"/>
        <w:jc w:val="both"/>
        <w:rPr>
          <w:rFonts w:ascii="Arial" w:hAnsi="Arial" w:cs="Arial"/>
          <w:sz w:val="22"/>
          <w:szCs w:val="22"/>
        </w:rPr>
      </w:pPr>
    </w:p>
    <w:p w14:paraId="5D2B1734" w14:textId="77777777" w:rsidR="008B41DC" w:rsidRPr="00646756" w:rsidRDefault="008B41DC" w:rsidP="00D337E3">
      <w:pPr>
        <w:numPr>
          <w:ilvl w:val="0"/>
          <w:numId w:val="30"/>
        </w:numPr>
        <w:ind w:left="2520"/>
        <w:jc w:val="both"/>
        <w:rPr>
          <w:rFonts w:ascii="Arial" w:hAnsi="Arial" w:cs="Arial"/>
          <w:sz w:val="22"/>
          <w:szCs w:val="22"/>
        </w:rPr>
      </w:pPr>
      <w:r w:rsidRPr="00646756">
        <w:rPr>
          <w:rFonts w:ascii="Arial" w:hAnsi="Arial" w:cs="Arial"/>
          <w:sz w:val="22"/>
          <w:szCs w:val="22"/>
        </w:rPr>
        <w:t>Years in business</w:t>
      </w:r>
    </w:p>
    <w:p w14:paraId="59261169" w14:textId="77777777" w:rsidR="008B41DC" w:rsidRPr="00646756" w:rsidRDefault="008B41DC" w:rsidP="008B41DC">
      <w:pPr>
        <w:ind w:left="2520"/>
        <w:jc w:val="both"/>
        <w:rPr>
          <w:rFonts w:ascii="Arial" w:hAnsi="Arial" w:cs="Arial"/>
          <w:sz w:val="22"/>
          <w:szCs w:val="22"/>
        </w:rPr>
      </w:pPr>
    </w:p>
    <w:p w14:paraId="2476DC16" w14:textId="77777777" w:rsidR="008B41DC" w:rsidRPr="00646756" w:rsidRDefault="008B41DC" w:rsidP="00D337E3">
      <w:pPr>
        <w:numPr>
          <w:ilvl w:val="0"/>
          <w:numId w:val="30"/>
        </w:numPr>
        <w:ind w:left="2520"/>
        <w:jc w:val="both"/>
        <w:rPr>
          <w:rFonts w:ascii="Arial" w:hAnsi="Arial" w:cs="Arial"/>
          <w:sz w:val="22"/>
          <w:szCs w:val="22"/>
        </w:rPr>
      </w:pPr>
      <w:r w:rsidRPr="00646756">
        <w:rPr>
          <w:rFonts w:ascii="Arial" w:hAnsi="Arial" w:cs="Arial"/>
          <w:sz w:val="22"/>
          <w:szCs w:val="22"/>
        </w:rPr>
        <w:t>Experience in upper elementary, middle and early high school education market</w:t>
      </w:r>
    </w:p>
    <w:p w14:paraId="7EE603E4" w14:textId="77777777" w:rsidR="008B41DC" w:rsidRPr="00646756" w:rsidRDefault="008B41DC" w:rsidP="008B41DC">
      <w:pPr>
        <w:ind w:left="2520"/>
        <w:jc w:val="both"/>
        <w:rPr>
          <w:rFonts w:ascii="Arial" w:hAnsi="Arial" w:cs="Arial"/>
          <w:sz w:val="22"/>
          <w:szCs w:val="22"/>
        </w:rPr>
      </w:pPr>
    </w:p>
    <w:p w14:paraId="5930421B" w14:textId="77777777" w:rsidR="008B41DC" w:rsidRPr="00646756" w:rsidRDefault="008B41DC" w:rsidP="00D337E3">
      <w:pPr>
        <w:numPr>
          <w:ilvl w:val="0"/>
          <w:numId w:val="30"/>
        </w:numPr>
        <w:ind w:left="2520"/>
        <w:jc w:val="both"/>
        <w:rPr>
          <w:rFonts w:ascii="Arial" w:hAnsi="Arial" w:cs="Arial"/>
          <w:sz w:val="22"/>
          <w:szCs w:val="22"/>
        </w:rPr>
      </w:pPr>
      <w:r w:rsidRPr="00646756">
        <w:rPr>
          <w:rFonts w:ascii="Arial" w:hAnsi="Arial" w:cs="Arial"/>
          <w:sz w:val="22"/>
          <w:szCs w:val="22"/>
        </w:rPr>
        <w:t>Number of current customers</w:t>
      </w:r>
    </w:p>
    <w:p w14:paraId="2B64DE73" w14:textId="77777777" w:rsidR="008B41DC" w:rsidRPr="00646756" w:rsidRDefault="008B41DC" w:rsidP="008B41DC">
      <w:pPr>
        <w:ind w:left="2520"/>
        <w:jc w:val="both"/>
        <w:rPr>
          <w:rFonts w:ascii="Arial" w:hAnsi="Arial" w:cs="Arial"/>
          <w:sz w:val="22"/>
          <w:szCs w:val="22"/>
        </w:rPr>
      </w:pPr>
    </w:p>
    <w:p w14:paraId="57B6B70B" w14:textId="77777777" w:rsidR="00FB4C57" w:rsidRPr="00646756" w:rsidRDefault="008B41DC" w:rsidP="00D337E3">
      <w:pPr>
        <w:numPr>
          <w:ilvl w:val="0"/>
          <w:numId w:val="30"/>
        </w:numPr>
        <w:ind w:left="2520"/>
        <w:jc w:val="both"/>
        <w:rPr>
          <w:rFonts w:ascii="Arial" w:hAnsi="Arial" w:cs="Arial"/>
          <w:sz w:val="22"/>
          <w:szCs w:val="22"/>
        </w:rPr>
      </w:pPr>
      <w:r w:rsidRPr="00646756">
        <w:rPr>
          <w:rFonts w:ascii="Arial" w:hAnsi="Arial" w:cs="Arial"/>
          <w:sz w:val="22"/>
          <w:szCs w:val="22"/>
        </w:rPr>
        <w:t>Number of employe</w:t>
      </w:r>
      <w:r w:rsidR="00FB4C57" w:rsidRPr="00646756">
        <w:rPr>
          <w:rFonts w:ascii="Arial" w:hAnsi="Arial" w:cs="Arial"/>
          <w:sz w:val="22"/>
          <w:szCs w:val="22"/>
        </w:rPr>
        <w:t>e</w:t>
      </w:r>
      <w:r w:rsidRPr="00646756">
        <w:rPr>
          <w:rFonts w:ascii="Arial" w:hAnsi="Arial" w:cs="Arial"/>
          <w:sz w:val="22"/>
          <w:szCs w:val="22"/>
        </w:rPr>
        <w:t>s proposed for the development and ongoing processes including training</w:t>
      </w:r>
    </w:p>
    <w:p w14:paraId="179915F6" w14:textId="77777777" w:rsidR="00FB4C57" w:rsidRPr="00646756" w:rsidRDefault="00FB4C57" w:rsidP="00FB4C57">
      <w:pPr>
        <w:ind w:left="2520"/>
        <w:jc w:val="both"/>
        <w:rPr>
          <w:rFonts w:ascii="Arial" w:hAnsi="Arial" w:cs="Arial"/>
          <w:sz w:val="22"/>
          <w:szCs w:val="22"/>
        </w:rPr>
      </w:pPr>
    </w:p>
    <w:p w14:paraId="66EC4699" w14:textId="79E08C82" w:rsidR="00300B4E" w:rsidRPr="00646756" w:rsidRDefault="00725970" w:rsidP="00646756">
      <w:pPr>
        <w:ind w:left="1800" w:hanging="360"/>
        <w:jc w:val="both"/>
        <w:rPr>
          <w:rFonts w:ascii="Arial" w:hAnsi="Arial" w:cs="Arial"/>
          <w:sz w:val="22"/>
          <w:szCs w:val="22"/>
        </w:rPr>
      </w:pPr>
      <w:r>
        <w:rPr>
          <w:rFonts w:ascii="Arial" w:hAnsi="Arial" w:cs="Arial"/>
          <w:sz w:val="22"/>
          <w:szCs w:val="22"/>
        </w:rPr>
        <w:t>4</w:t>
      </w:r>
      <w:r w:rsidR="00FB4C57" w:rsidRPr="00646756">
        <w:rPr>
          <w:rFonts w:ascii="Arial" w:hAnsi="Arial" w:cs="Arial"/>
          <w:sz w:val="22"/>
          <w:szCs w:val="22"/>
        </w:rPr>
        <w:t>.</w:t>
      </w:r>
      <w:r w:rsidR="00FB4C57" w:rsidRPr="00646756">
        <w:rPr>
          <w:rFonts w:ascii="Arial" w:hAnsi="Arial" w:cs="Arial"/>
          <w:sz w:val="22"/>
          <w:szCs w:val="22"/>
        </w:rPr>
        <w:tab/>
      </w:r>
      <w:r w:rsidR="0073385E" w:rsidRPr="00646756">
        <w:rPr>
          <w:rFonts w:ascii="Arial" w:hAnsi="Arial" w:cs="Arial"/>
          <w:sz w:val="22"/>
          <w:szCs w:val="22"/>
        </w:rPr>
        <w:t xml:space="preserve">References – provide a minimum of three (3) references who could attest to the Offeror’s past performance to provide services similar to those required for the contract. </w:t>
      </w:r>
      <w:r w:rsidR="00D960EB">
        <w:rPr>
          <w:rFonts w:ascii="Arial" w:hAnsi="Arial" w:cs="Arial"/>
          <w:sz w:val="22"/>
          <w:szCs w:val="22"/>
        </w:rPr>
        <w:t xml:space="preserve">References shall be from other school districts. </w:t>
      </w:r>
      <w:r w:rsidR="0073385E" w:rsidRPr="00646756">
        <w:rPr>
          <w:rFonts w:ascii="Arial" w:hAnsi="Arial" w:cs="Arial"/>
          <w:sz w:val="22"/>
          <w:szCs w:val="22"/>
        </w:rPr>
        <w:t>The list should include contact person</w:t>
      </w:r>
      <w:r w:rsidR="00300B4E" w:rsidRPr="00646756">
        <w:rPr>
          <w:rFonts w:ascii="Arial" w:hAnsi="Arial" w:cs="Arial"/>
          <w:sz w:val="22"/>
          <w:szCs w:val="22"/>
        </w:rPr>
        <w:t>’</w:t>
      </w:r>
      <w:r w:rsidR="0073385E" w:rsidRPr="00646756">
        <w:rPr>
          <w:rFonts w:ascii="Arial" w:hAnsi="Arial" w:cs="Arial"/>
          <w:sz w:val="22"/>
          <w:szCs w:val="22"/>
        </w:rPr>
        <w:t xml:space="preserve">s </w:t>
      </w:r>
      <w:r w:rsidR="00300B4E" w:rsidRPr="00646756">
        <w:rPr>
          <w:rFonts w:ascii="Arial" w:hAnsi="Arial" w:cs="Arial"/>
          <w:sz w:val="22"/>
          <w:szCs w:val="22"/>
        </w:rPr>
        <w:t xml:space="preserve">name, position, </w:t>
      </w:r>
      <w:r w:rsidR="0073385E" w:rsidRPr="00646756">
        <w:rPr>
          <w:rFonts w:ascii="Arial" w:hAnsi="Arial" w:cs="Arial"/>
          <w:sz w:val="22"/>
          <w:szCs w:val="22"/>
        </w:rPr>
        <w:t>telephone numbers</w:t>
      </w:r>
      <w:r w:rsidR="00300B4E" w:rsidRPr="00646756">
        <w:rPr>
          <w:rFonts w:ascii="Arial" w:hAnsi="Arial" w:cs="Arial"/>
          <w:sz w:val="22"/>
          <w:szCs w:val="22"/>
        </w:rPr>
        <w:t>, fax number, and if available the e-mail or Internet address.</w:t>
      </w:r>
      <w:r w:rsidR="0073385E" w:rsidRPr="00646756">
        <w:rPr>
          <w:rFonts w:ascii="Arial" w:hAnsi="Arial" w:cs="Arial"/>
          <w:sz w:val="22"/>
          <w:szCs w:val="22"/>
        </w:rPr>
        <w:t xml:space="preserve">  Offerors may not use Henrico County as one of their references.  </w:t>
      </w:r>
      <w:r w:rsidR="00300B4E" w:rsidRPr="00646756">
        <w:rPr>
          <w:rFonts w:ascii="Arial" w:hAnsi="Arial" w:cs="Arial"/>
          <w:sz w:val="22"/>
          <w:szCs w:val="22"/>
        </w:rPr>
        <w:t>By submitting a proposal, the firm agrees to permit the County of contact the firm’s clients to confirm the quality of past work for those clients.</w:t>
      </w:r>
    </w:p>
    <w:p w14:paraId="115D3952" w14:textId="77777777" w:rsidR="00300B4E" w:rsidRPr="00646756" w:rsidRDefault="00300B4E" w:rsidP="00FB4C57">
      <w:pPr>
        <w:ind w:left="2160" w:hanging="720"/>
        <w:jc w:val="both"/>
        <w:rPr>
          <w:rFonts w:ascii="Arial" w:hAnsi="Arial" w:cs="Arial"/>
          <w:sz w:val="22"/>
          <w:szCs w:val="22"/>
        </w:rPr>
      </w:pPr>
    </w:p>
    <w:p w14:paraId="406CBB2E" w14:textId="77777777" w:rsidR="0073385E" w:rsidRPr="00646756" w:rsidRDefault="00725970" w:rsidP="00646756">
      <w:pPr>
        <w:ind w:left="1800" w:hanging="360"/>
        <w:jc w:val="both"/>
        <w:rPr>
          <w:rFonts w:ascii="Arial" w:hAnsi="Arial" w:cs="Arial"/>
          <w:sz w:val="22"/>
          <w:szCs w:val="22"/>
        </w:rPr>
      </w:pPr>
      <w:r>
        <w:rPr>
          <w:rFonts w:ascii="Arial" w:hAnsi="Arial" w:cs="Arial"/>
          <w:sz w:val="22"/>
          <w:szCs w:val="22"/>
        </w:rPr>
        <w:t>5</w:t>
      </w:r>
      <w:r w:rsidR="00300B4E" w:rsidRPr="00646756">
        <w:rPr>
          <w:rFonts w:ascii="Arial" w:hAnsi="Arial" w:cs="Arial"/>
          <w:sz w:val="22"/>
          <w:szCs w:val="22"/>
        </w:rPr>
        <w:t>.</w:t>
      </w:r>
      <w:r w:rsidR="00300B4E" w:rsidRPr="00646756">
        <w:rPr>
          <w:rFonts w:ascii="Arial" w:hAnsi="Arial" w:cs="Arial"/>
          <w:sz w:val="22"/>
          <w:szCs w:val="22"/>
        </w:rPr>
        <w:tab/>
        <w:t>Implementation Plan – Provide a projected schedule for performing key phases of the projects, including estimated time frames, if applicable.  </w:t>
      </w:r>
    </w:p>
    <w:p w14:paraId="2655BCFD" w14:textId="77777777" w:rsidR="0073385E" w:rsidRPr="00646756" w:rsidRDefault="0073385E">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hAnsi="Arial" w:cs="Arial"/>
          <w:sz w:val="22"/>
          <w:szCs w:val="22"/>
        </w:rPr>
      </w:pPr>
    </w:p>
    <w:p w14:paraId="423FF141" w14:textId="77777777" w:rsidR="000A35F2" w:rsidRPr="00646756" w:rsidRDefault="00725970" w:rsidP="00646756">
      <w:pPr>
        <w:ind w:left="1800" w:hanging="360"/>
        <w:jc w:val="both"/>
        <w:rPr>
          <w:rFonts w:ascii="Arial" w:hAnsi="Arial" w:cs="Arial"/>
          <w:b/>
          <w:sz w:val="22"/>
          <w:szCs w:val="22"/>
        </w:rPr>
      </w:pPr>
      <w:r>
        <w:rPr>
          <w:rFonts w:ascii="Arial" w:hAnsi="Arial" w:cs="Arial"/>
          <w:b/>
          <w:sz w:val="22"/>
          <w:szCs w:val="22"/>
        </w:rPr>
        <w:t>6</w:t>
      </w:r>
      <w:r w:rsidR="00646756" w:rsidRPr="00646756">
        <w:rPr>
          <w:rFonts w:ascii="Arial" w:hAnsi="Arial" w:cs="Arial"/>
          <w:b/>
          <w:sz w:val="22"/>
          <w:szCs w:val="22"/>
        </w:rPr>
        <w:t>.</w:t>
      </w:r>
      <w:r w:rsidR="00646756" w:rsidRPr="00646756">
        <w:rPr>
          <w:rFonts w:ascii="Arial" w:hAnsi="Arial" w:cs="Arial"/>
          <w:b/>
          <w:sz w:val="22"/>
          <w:szCs w:val="22"/>
        </w:rPr>
        <w:tab/>
      </w:r>
      <w:r w:rsidR="0073385E" w:rsidRPr="00646756">
        <w:rPr>
          <w:rFonts w:ascii="Arial" w:hAnsi="Arial" w:cs="Arial"/>
          <w:b/>
          <w:sz w:val="22"/>
          <w:szCs w:val="22"/>
        </w:rPr>
        <w:t>Sub</w:t>
      </w:r>
      <w:r w:rsidR="00D60FA6" w:rsidRPr="00646756">
        <w:rPr>
          <w:rFonts w:ascii="Arial" w:hAnsi="Arial" w:cs="Arial"/>
          <w:b/>
          <w:sz w:val="22"/>
          <w:szCs w:val="22"/>
        </w:rPr>
        <w:t>-</w:t>
      </w:r>
      <w:r w:rsidR="0073385E" w:rsidRPr="00646756">
        <w:rPr>
          <w:rFonts w:ascii="Arial" w:hAnsi="Arial" w:cs="Arial"/>
          <w:b/>
          <w:sz w:val="22"/>
          <w:szCs w:val="22"/>
        </w:rPr>
        <w:t>con</w:t>
      </w:r>
      <w:r w:rsidR="00BE2D10" w:rsidRPr="00646756">
        <w:rPr>
          <w:rFonts w:ascii="Arial" w:hAnsi="Arial" w:cs="Arial"/>
          <w:b/>
          <w:sz w:val="22"/>
          <w:szCs w:val="22"/>
        </w:rPr>
        <w:t>sultants</w:t>
      </w:r>
      <w:r w:rsidR="0073385E" w:rsidRPr="00646756">
        <w:rPr>
          <w:rFonts w:ascii="Arial" w:hAnsi="Arial" w:cs="Arial"/>
          <w:b/>
          <w:sz w:val="22"/>
          <w:szCs w:val="22"/>
        </w:rPr>
        <w:t xml:space="preserve"> </w:t>
      </w:r>
      <w:r w:rsidR="0073385E" w:rsidRPr="00646756">
        <w:rPr>
          <w:rFonts w:ascii="Arial" w:hAnsi="Arial" w:cs="Arial"/>
          <w:sz w:val="22"/>
          <w:szCs w:val="22"/>
        </w:rPr>
        <w:t>- Information on any sub</w:t>
      </w:r>
      <w:r w:rsidR="00D60FA6" w:rsidRPr="00646756">
        <w:rPr>
          <w:rFonts w:ascii="Arial" w:hAnsi="Arial" w:cs="Arial"/>
          <w:sz w:val="22"/>
          <w:szCs w:val="22"/>
        </w:rPr>
        <w:t>-</w:t>
      </w:r>
      <w:r w:rsidR="0073385E" w:rsidRPr="00646756">
        <w:rPr>
          <w:rFonts w:ascii="Arial" w:hAnsi="Arial" w:cs="Arial"/>
          <w:sz w:val="22"/>
          <w:szCs w:val="22"/>
        </w:rPr>
        <w:t>con</w:t>
      </w:r>
      <w:r w:rsidR="00BE2D10" w:rsidRPr="00646756">
        <w:rPr>
          <w:rFonts w:ascii="Arial" w:hAnsi="Arial" w:cs="Arial"/>
          <w:sz w:val="22"/>
          <w:szCs w:val="22"/>
        </w:rPr>
        <w:t>sultants</w:t>
      </w:r>
      <w:r w:rsidR="0073385E" w:rsidRPr="00646756">
        <w:rPr>
          <w:rFonts w:ascii="Arial" w:hAnsi="Arial" w:cs="Arial"/>
          <w:sz w:val="22"/>
          <w:szCs w:val="22"/>
        </w:rPr>
        <w:t xml:space="preserve"> that is necessary to provide the services required.  Provide name, experience, address, telephone number and qualifications</w:t>
      </w:r>
      <w:r w:rsidR="0073385E" w:rsidRPr="00646756">
        <w:rPr>
          <w:rFonts w:ascii="Arial" w:hAnsi="Arial" w:cs="Arial"/>
          <w:b/>
          <w:sz w:val="22"/>
          <w:szCs w:val="22"/>
        </w:rPr>
        <w:t>. (I</w:t>
      </w:r>
      <w:r w:rsidR="00D66F8A" w:rsidRPr="00646756">
        <w:rPr>
          <w:rFonts w:ascii="Arial" w:hAnsi="Arial" w:cs="Arial"/>
          <w:b/>
          <w:sz w:val="22"/>
          <w:szCs w:val="22"/>
        </w:rPr>
        <w:t>f</w:t>
      </w:r>
      <w:r w:rsidR="0073385E" w:rsidRPr="00646756">
        <w:rPr>
          <w:rFonts w:ascii="Arial" w:hAnsi="Arial" w:cs="Arial"/>
          <w:b/>
          <w:sz w:val="22"/>
          <w:szCs w:val="22"/>
        </w:rPr>
        <w:t xml:space="preserve"> Applicable)</w:t>
      </w:r>
    </w:p>
    <w:p w14:paraId="2A171F0F" w14:textId="77777777" w:rsidR="00646756" w:rsidRPr="00646756" w:rsidRDefault="00646756" w:rsidP="00646756">
      <w:pPr>
        <w:ind w:left="2160" w:hanging="720"/>
        <w:jc w:val="both"/>
        <w:rPr>
          <w:rFonts w:ascii="Arial" w:hAnsi="Arial" w:cs="Arial"/>
          <w:b/>
          <w:sz w:val="22"/>
          <w:szCs w:val="22"/>
        </w:rPr>
      </w:pPr>
    </w:p>
    <w:p w14:paraId="540F511F" w14:textId="77777777" w:rsidR="00646756" w:rsidRDefault="00725970" w:rsidP="00646756">
      <w:pPr>
        <w:spacing w:after="240"/>
        <w:ind w:left="1800" w:hanging="360"/>
        <w:rPr>
          <w:rFonts w:ascii="Arial" w:hAnsi="Arial" w:cs="Arial"/>
          <w:sz w:val="22"/>
          <w:szCs w:val="22"/>
        </w:rPr>
      </w:pPr>
      <w:r>
        <w:rPr>
          <w:rFonts w:ascii="Arial" w:hAnsi="Arial" w:cs="Arial"/>
          <w:sz w:val="22"/>
          <w:szCs w:val="22"/>
        </w:rPr>
        <w:t>7</w:t>
      </w:r>
      <w:r w:rsidR="00646756" w:rsidRPr="00646756">
        <w:rPr>
          <w:rFonts w:ascii="Arial" w:hAnsi="Arial" w:cs="Arial"/>
          <w:sz w:val="22"/>
          <w:szCs w:val="22"/>
        </w:rPr>
        <w:t xml:space="preserve">. </w:t>
      </w:r>
      <w:r w:rsidR="00646756" w:rsidRPr="00646756">
        <w:rPr>
          <w:rFonts w:ascii="Arial" w:hAnsi="Arial" w:cs="Arial"/>
          <w:sz w:val="22"/>
          <w:szCs w:val="22"/>
        </w:rPr>
        <w:tab/>
        <w:t xml:space="preserve">Fees - Provide detailed pricing for all costs associated with providing the materials and services outlined in Section III.  </w:t>
      </w:r>
    </w:p>
    <w:p w14:paraId="6AA807D2" w14:textId="77777777" w:rsidR="00646756" w:rsidRDefault="00646756" w:rsidP="00646756">
      <w:pPr>
        <w:pStyle w:val="ListParagraph"/>
        <w:numPr>
          <w:ilvl w:val="0"/>
          <w:numId w:val="31"/>
        </w:numPr>
        <w:spacing w:after="240"/>
        <w:rPr>
          <w:rFonts w:ascii="Arial" w:hAnsi="Arial" w:cs="Arial"/>
        </w:rPr>
      </w:pPr>
      <w:r w:rsidRPr="00646756">
        <w:rPr>
          <w:rFonts w:ascii="Arial" w:hAnsi="Arial" w:cs="Arial"/>
        </w:rPr>
        <w:t>List all categories separately, itemized for evaluation such as</w:t>
      </w:r>
      <w:r w:rsidRPr="00646756">
        <w:rPr>
          <w:rFonts w:ascii="Arial" w:hAnsi="Arial" w:cs="Arial"/>
          <w:color w:val="FF0000"/>
        </w:rPr>
        <w:t xml:space="preserve"> </w:t>
      </w:r>
      <w:r w:rsidRPr="00F14EC0">
        <w:rPr>
          <w:rFonts w:ascii="Arial" w:hAnsi="Arial" w:cs="Arial"/>
        </w:rPr>
        <w:t xml:space="preserve">material cost, </w:t>
      </w:r>
      <w:r w:rsidRPr="00646756">
        <w:rPr>
          <w:rFonts w:ascii="Arial" w:hAnsi="Arial" w:cs="Arial"/>
        </w:rPr>
        <w:t xml:space="preserve">training of County staff, projected man-hours, hourly rates, and reimbursable expenses.  </w:t>
      </w:r>
    </w:p>
    <w:p w14:paraId="4B410344" w14:textId="77777777" w:rsidR="00646756" w:rsidRDefault="00646756" w:rsidP="00646756">
      <w:pPr>
        <w:pStyle w:val="ListParagraph"/>
        <w:numPr>
          <w:ilvl w:val="0"/>
          <w:numId w:val="31"/>
        </w:numPr>
        <w:spacing w:after="240"/>
        <w:rPr>
          <w:rFonts w:ascii="Arial" w:hAnsi="Arial" w:cs="Arial"/>
        </w:rPr>
      </w:pPr>
      <w:r w:rsidRPr="00646756">
        <w:rPr>
          <w:rFonts w:ascii="Arial" w:hAnsi="Arial" w:cs="Arial"/>
        </w:rPr>
        <w:t>Include a statement that the successful Offeror will provide all services as outlined in their proposal. </w:t>
      </w:r>
    </w:p>
    <w:p w14:paraId="18272AD6" w14:textId="77777777" w:rsidR="00646756" w:rsidRPr="00646756" w:rsidRDefault="00646756" w:rsidP="00646756">
      <w:pPr>
        <w:pStyle w:val="ListParagraph"/>
        <w:numPr>
          <w:ilvl w:val="0"/>
          <w:numId w:val="31"/>
        </w:numPr>
        <w:spacing w:after="240"/>
        <w:rPr>
          <w:rFonts w:ascii="Arial" w:hAnsi="Arial" w:cs="Arial"/>
        </w:rPr>
      </w:pPr>
      <w:r w:rsidRPr="00646756">
        <w:rPr>
          <w:rFonts w:ascii="Arial" w:hAnsi="Arial" w:cs="Arial"/>
        </w:rPr>
        <w:t>Please provide all costs for annual services for up to five years. To include the following:</w:t>
      </w:r>
    </w:p>
    <w:p w14:paraId="31A31322" w14:textId="240AA1DC" w:rsidR="00646756" w:rsidRPr="006D72B2" w:rsidRDefault="00646756" w:rsidP="003E7615">
      <w:pPr>
        <w:pStyle w:val="ListParagraph"/>
        <w:numPr>
          <w:ilvl w:val="1"/>
          <w:numId w:val="31"/>
        </w:numPr>
        <w:rPr>
          <w:rFonts w:ascii="Arial" w:hAnsi="Arial" w:cs="Arial"/>
        </w:rPr>
      </w:pPr>
      <w:r w:rsidRPr="006D72B2">
        <w:rPr>
          <w:rFonts w:ascii="Arial" w:hAnsi="Arial" w:cs="Arial"/>
        </w:rPr>
        <w:t>Provide a cost proposal for professional development and training for HCPS new hires working with reading R</w:t>
      </w:r>
      <w:r w:rsidR="00E42191">
        <w:rPr>
          <w:rFonts w:ascii="Arial" w:hAnsi="Arial" w:cs="Arial"/>
        </w:rPr>
        <w:t>T</w:t>
      </w:r>
      <w:r w:rsidR="003E7615">
        <w:rPr>
          <w:rFonts w:ascii="Arial" w:hAnsi="Arial" w:cs="Arial"/>
        </w:rPr>
        <w:t>I</w:t>
      </w:r>
      <w:r w:rsidRPr="006D72B2">
        <w:rPr>
          <w:rFonts w:ascii="Arial" w:hAnsi="Arial" w:cs="Arial"/>
        </w:rPr>
        <w:t xml:space="preserve"> Tier II and Tier III interventions beyond the first year of implementation. </w:t>
      </w:r>
    </w:p>
    <w:p w14:paraId="5821CC74" w14:textId="77777777" w:rsidR="00646756" w:rsidRPr="00646756" w:rsidRDefault="00646756" w:rsidP="003E7615">
      <w:pPr>
        <w:pStyle w:val="ListParagraph"/>
        <w:numPr>
          <w:ilvl w:val="1"/>
          <w:numId w:val="31"/>
        </w:numPr>
        <w:rPr>
          <w:rFonts w:ascii="Arial" w:hAnsi="Arial" w:cs="Arial"/>
        </w:rPr>
      </w:pPr>
      <w:r w:rsidRPr="00646756">
        <w:rPr>
          <w:rFonts w:ascii="Arial" w:hAnsi="Arial" w:cs="Arial"/>
        </w:rPr>
        <w:t xml:space="preserve">Provide a separate cost for </w:t>
      </w:r>
      <w:r w:rsidRPr="006D72B2">
        <w:rPr>
          <w:rFonts w:ascii="Arial" w:hAnsi="Arial" w:cs="Arial"/>
        </w:rPr>
        <w:t xml:space="preserve">consumable materials. </w:t>
      </w:r>
    </w:p>
    <w:p w14:paraId="23AD5476" w14:textId="46F04326" w:rsidR="00646756" w:rsidRDefault="00646756" w:rsidP="003E7615">
      <w:pPr>
        <w:pStyle w:val="ListParagraph"/>
        <w:numPr>
          <w:ilvl w:val="1"/>
          <w:numId w:val="31"/>
        </w:numPr>
        <w:rPr>
          <w:rFonts w:ascii="Arial" w:hAnsi="Arial" w:cs="Arial"/>
        </w:rPr>
      </w:pPr>
      <w:r w:rsidRPr="00646756">
        <w:rPr>
          <w:rFonts w:ascii="Arial" w:hAnsi="Arial" w:cs="Arial"/>
        </w:rPr>
        <w:t>Provide a separate cost for R</w:t>
      </w:r>
      <w:r w:rsidR="00E42191">
        <w:rPr>
          <w:rFonts w:ascii="Arial" w:hAnsi="Arial" w:cs="Arial"/>
        </w:rPr>
        <w:t>T</w:t>
      </w:r>
      <w:r w:rsidR="003E7615">
        <w:rPr>
          <w:rFonts w:ascii="Arial" w:hAnsi="Arial" w:cs="Arial"/>
        </w:rPr>
        <w:t>I</w:t>
      </w:r>
      <w:r w:rsidRPr="00646756">
        <w:rPr>
          <w:rFonts w:ascii="Arial" w:hAnsi="Arial" w:cs="Arial"/>
        </w:rPr>
        <w:t xml:space="preserve"> Tier II and Tier III interventions for secondary (grades 6-12) writing skills.  </w:t>
      </w:r>
    </w:p>
    <w:p w14:paraId="4B8DEFEF" w14:textId="77777777" w:rsidR="006D72B2" w:rsidRPr="00646756" w:rsidRDefault="006D72B2" w:rsidP="006D72B2">
      <w:pPr>
        <w:pStyle w:val="ListParagraph"/>
        <w:ind w:left="2160"/>
        <w:rPr>
          <w:rFonts w:ascii="Arial" w:hAnsi="Arial" w:cs="Arial"/>
        </w:rPr>
      </w:pPr>
    </w:p>
    <w:p w14:paraId="1F3A7F17" w14:textId="77777777" w:rsidR="00646756" w:rsidRDefault="00646756" w:rsidP="00725970">
      <w:pPr>
        <w:pStyle w:val="ListParagraph"/>
        <w:numPr>
          <w:ilvl w:val="0"/>
          <w:numId w:val="41"/>
        </w:numPr>
        <w:spacing w:after="240"/>
        <w:ind w:left="1800"/>
        <w:jc w:val="both"/>
        <w:rPr>
          <w:rFonts w:ascii="Arial" w:hAnsi="Arial" w:cs="Arial"/>
        </w:rPr>
      </w:pPr>
      <w:r w:rsidRPr="006D72B2">
        <w:rPr>
          <w:rFonts w:ascii="Arial" w:hAnsi="Arial" w:cs="Arial"/>
        </w:rPr>
        <w:t>Discuss the firm’s current workload with particular reference to the personnel and other resources being proposed along with staff continuity during the contract period.  Provide a statement that the firm has the necessary resources to undertake an engagement of this magnitude and shall have demonstrated an ability to complete projects within the specified completion dates and on budget.</w:t>
      </w:r>
    </w:p>
    <w:p w14:paraId="222A51F9" w14:textId="77777777" w:rsidR="006D72B2" w:rsidRPr="006D72B2" w:rsidRDefault="006D72B2" w:rsidP="006D72B2">
      <w:pPr>
        <w:pStyle w:val="ListParagraph"/>
        <w:spacing w:after="240"/>
        <w:ind w:left="1800"/>
        <w:jc w:val="both"/>
        <w:rPr>
          <w:rFonts w:ascii="Arial" w:hAnsi="Arial" w:cs="Arial"/>
        </w:rPr>
      </w:pPr>
    </w:p>
    <w:p w14:paraId="4C979546" w14:textId="77777777" w:rsidR="00646756" w:rsidRDefault="00646756" w:rsidP="00725970">
      <w:pPr>
        <w:pStyle w:val="ListParagraph"/>
        <w:numPr>
          <w:ilvl w:val="0"/>
          <w:numId w:val="41"/>
        </w:numPr>
        <w:spacing w:after="240"/>
        <w:ind w:left="1800"/>
        <w:jc w:val="both"/>
        <w:rPr>
          <w:rFonts w:ascii="Arial" w:hAnsi="Arial" w:cs="Arial"/>
        </w:rPr>
      </w:pPr>
      <w:r w:rsidRPr="006D72B2">
        <w:rPr>
          <w:rFonts w:ascii="Arial" w:hAnsi="Arial" w:cs="Arial"/>
        </w:rPr>
        <w:t>Provide a detailed outline and description for the training program that will be offered to County staff as part of the contract.</w:t>
      </w:r>
    </w:p>
    <w:p w14:paraId="2D0A0B3B" w14:textId="77777777" w:rsidR="00D960EB" w:rsidRDefault="00D960EB" w:rsidP="003E7615">
      <w:pPr>
        <w:pStyle w:val="ListParagraph"/>
        <w:spacing w:after="240"/>
        <w:ind w:left="1800"/>
        <w:jc w:val="both"/>
        <w:rPr>
          <w:rFonts w:ascii="Arial" w:hAnsi="Arial" w:cs="Arial"/>
        </w:rPr>
      </w:pPr>
    </w:p>
    <w:p w14:paraId="72E9F8DD" w14:textId="6A3C7965" w:rsidR="00D960EB" w:rsidRDefault="00D960EB" w:rsidP="00725970">
      <w:pPr>
        <w:pStyle w:val="ListParagraph"/>
        <w:numPr>
          <w:ilvl w:val="0"/>
          <w:numId w:val="41"/>
        </w:numPr>
        <w:spacing w:after="240"/>
        <w:ind w:left="1800"/>
        <w:jc w:val="both"/>
        <w:rPr>
          <w:rFonts w:ascii="Arial" w:hAnsi="Arial" w:cs="Arial"/>
        </w:rPr>
      </w:pPr>
      <w:r>
        <w:rPr>
          <w:rFonts w:ascii="Arial" w:hAnsi="Arial" w:cs="Arial"/>
        </w:rPr>
        <w:t>Proposals shall include samples of the instructional materials that will be used.</w:t>
      </w:r>
    </w:p>
    <w:p w14:paraId="6E4673C5" w14:textId="77777777" w:rsidR="006D72B2" w:rsidRPr="006D72B2" w:rsidRDefault="006D72B2" w:rsidP="006D72B2">
      <w:pPr>
        <w:pStyle w:val="ListParagraph"/>
        <w:spacing w:after="240"/>
        <w:ind w:left="1800"/>
        <w:jc w:val="both"/>
        <w:rPr>
          <w:rFonts w:ascii="Arial" w:hAnsi="Arial" w:cs="Arial"/>
        </w:rPr>
      </w:pPr>
    </w:p>
    <w:p w14:paraId="1FD44880" w14:textId="77777777" w:rsidR="00646756" w:rsidRDefault="00646756" w:rsidP="00725970">
      <w:pPr>
        <w:pStyle w:val="ListParagraph"/>
        <w:numPr>
          <w:ilvl w:val="0"/>
          <w:numId w:val="41"/>
        </w:numPr>
        <w:spacing w:after="240"/>
        <w:ind w:left="1800"/>
        <w:jc w:val="both"/>
        <w:rPr>
          <w:rFonts w:ascii="Arial" w:hAnsi="Arial" w:cs="Arial"/>
        </w:rPr>
      </w:pPr>
      <w:r w:rsidRPr="006D72B2">
        <w:rPr>
          <w:rFonts w:ascii="Arial" w:hAnsi="Arial" w:cs="Arial"/>
        </w:rPr>
        <w:t>Appendix – Optional for Offerors who wish to submit additional information materials that will clarify their response.</w:t>
      </w:r>
    </w:p>
    <w:p w14:paraId="2DEE1AC3" w14:textId="77777777" w:rsidR="006D72B2" w:rsidRPr="006D72B2" w:rsidRDefault="006D72B2" w:rsidP="006D72B2">
      <w:pPr>
        <w:pStyle w:val="ListParagraph"/>
        <w:spacing w:after="240"/>
        <w:ind w:left="1800"/>
        <w:jc w:val="both"/>
        <w:rPr>
          <w:rFonts w:ascii="Arial" w:hAnsi="Arial" w:cs="Arial"/>
        </w:rPr>
      </w:pPr>
    </w:p>
    <w:p w14:paraId="22857086" w14:textId="79D7F81E" w:rsidR="00646756" w:rsidRDefault="00646756" w:rsidP="00725970">
      <w:pPr>
        <w:pStyle w:val="ListParagraph"/>
        <w:numPr>
          <w:ilvl w:val="0"/>
          <w:numId w:val="41"/>
        </w:numPr>
        <w:spacing w:after="240"/>
        <w:ind w:left="1800"/>
        <w:jc w:val="both"/>
        <w:rPr>
          <w:rFonts w:ascii="Arial" w:hAnsi="Arial" w:cs="Arial"/>
        </w:rPr>
      </w:pPr>
      <w:r w:rsidRPr="006D72B2">
        <w:rPr>
          <w:rFonts w:ascii="Arial" w:hAnsi="Arial" w:cs="Arial"/>
        </w:rPr>
        <w:t xml:space="preserve">State that the firm, if selected, will be available for oral presentations and negotiations on </w:t>
      </w:r>
      <w:r w:rsidR="001D769B" w:rsidRPr="003E7615">
        <w:rPr>
          <w:rFonts w:ascii="Arial" w:hAnsi="Arial" w:cs="Arial"/>
        </w:rPr>
        <w:t>April 30</w:t>
      </w:r>
      <w:r w:rsidR="00452523" w:rsidRPr="003E7615">
        <w:rPr>
          <w:rFonts w:ascii="Arial" w:hAnsi="Arial" w:cs="Arial"/>
        </w:rPr>
        <w:t>, 2015</w:t>
      </w:r>
      <w:r w:rsidR="001D769B" w:rsidRPr="003E7615">
        <w:rPr>
          <w:rFonts w:ascii="Arial" w:hAnsi="Arial" w:cs="Arial"/>
        </w:rPr>
        <w:t xml:space="preserve"> </w:t>
      </w:r>
      <w:r w:rsidRPr="006D72B2">
        <w:rPr>
          <w:rFonts w:ascii="Arial" w:hAnsi="Arial" w:cs="Arial"/>
        </w:rPr>
        <w:t>at the Henrico County Purchasing Office.</w:t>
      </w:r>
    </w:p>
    <w:p w14:paraId="743A9BAB" w14:textId="77777777" w:rsidR="006D72B2" w:rsidRPr="006D72B2" w:rsidRDefault="006D72B2" w:rsidP="006D72B2">
      <w:pPr>
        <w:pStyle w:val="ListParagraph"/>
        <w:spacing w:after="240"/>
        <w:ind w:left="1800"/>
        <w:jc w:val="both"/>
        <w:rPr>
          <w:rFonts w:ascii="Arial" w:hAnsi="Arial" w:cs="Arial"/>
        </w:rPr>
      </w:pPr>
    </w:p>
    <w:p w14:paraId="0772EAE8" w14:textId="77777777" w:rsidR="00646756" w:rsidRPr="006D72B2" w:rsidRDefault="00646756" w:rsidP="00725970">
      <w:pPr>
        <w:pStyle w:val="ListParagraph"/>
        <w:numPr>
          <w:ilvl w:val="0"/>
          <w:numId w:val="41"/>
        </w:numPr>
        <w:spacing w:after="240"/>
        <w:ind w:left="1800"/>
        <w:jc w:val="both"/>
        <w:rPr>
          <w:rFonts w:ascii="Arial" w:hAnsi="Arial" w:cs="Arial"/>
          <w:b/>
        </w:rPr>
      </w:pPr>
      <w:r w:rsidRPr="006D72B2">
        <w:rPr>
          <w:rFonts w:ascii="Arial" w:hAnsi="Arial" w:cs="Arial"/>
        </w:rPr>
        <w:t>The Offeror shall submit any agreements to which Henrico County Public Schools may be requested to agree to as part of a final award</w:t>
      </w:r>
      <w:r w:rsidR="006D72B2" w:rsidRPr="006D72B2">
        <w:rPr>
          <w:rFonts w:ascii="Arial" w:hAnsi="Arial" w:cs="Arial"/>
        </w:rPr>
        <w:t>.</w:t>
      </w:r>
      <w:r w:rsidRPr="006D72B2">
        <w:rPr>
          <w:rFonts w:ascii="Arial" w:hAnsi="Arial" w:cs="Arial"/>
        </w:rPr>
        <w:t xml:space="preserve"> </w:t>
      </w:r>
    </w:p>
    <w:p w14:paraId="5EAA7C74" w14:textId="77777777" w:rsidR="006D72B2" w:rsidRPr="006D72B2" w:rsidRDefault="006D72B2" w:rsidP="006D72B2">
      <w:pPr>
        <w:pStyle w:val="ListParagraph"/>
        <w:spacing w:after="240"/>
        <w:ind w:left="1800"/>
        <w:jc w:val="both"/>
        <w:rPr>
          <w:rFonts w:ascii="Arial" w:hAnsi="Arial" w:cs="Arial"/>
          <w:b/>
        </w:rPr>
      </w:pPr>
    </w:p>
    <w:p w14:paraId="4D75547E" w14:textId="77777777" w:rsidR="006D72B2" w:rsidRPr="006D72B2" w:rsidRDefault="006D72B2" w:rsidP="00725970">
      <w:pPr>
        <w:pStyle w:val="ListParagraph"/>
        <w:numPr>
          <w:ilvl w:val="0"/>
          <w:numId w:val="41"/>
        </w:numPr>
        <w:spacing w:after="240"/>
        <w:ind w:left="1800"/>
        <w:rPr>
          <w:rFonts w:ascii="Arial" w:hAnsi="Arial" w:cs="Arial"/>
        </w:rPr>
      </w:pPr>
      <w:r w:rsidRPr="006D72B2">
        <w:rPr>
          <w:rFonts w:ascii="Arial" w:hAnsi="Arial" w:cs="Arial"/>
        </w:rPr>
        <w:t>Appendices – are optional for Offerors who wish to submit additional material that will clarify their response.</w:t>
      </w:r>
    </w:p>
    <w:p w14:paraId="29374442" w14:textId="77777777" w:rsidR="0073385E" w:rsidRPr="001A152D" w:rsidRDefault="008B41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b/>
          <w:sz w:val="22"/>
          <w:szCs w:val="22"/>
        </w:rPr>
        <w:t>IX</w:t>
      </w:r>
      <w:r w:rsidR="0073385E" w:rsidRPr="001A152D">
        <w:rPr>
          <w:rFonts w:ascii="Arial" w:hAnsi="Arial" w:cs="Arial"/>
          <w:b/>
          <w:sz w:val="22"/>
          <w:szCs w:val="22"/>
        </w:rPr>
        <w:t>.</w:t>
      </w:r>
      <w:r w:rsidR="0073385E" w:rsidRPr="001A152D">
        <w:rPr>
          <w:rFonts w:ascii="Arial" w:hAnsi="Arial" w:cs="Arial"/>
          <w:b/>
          <w:sz w:val="22"/>
          <w:szCs w:val="22"/>
        </w:rPr>
        <w:tab/>
      </w:r>
      <w:r w:rsidR="0073385E" w:rsidRPr="001A152D">
        <w:rPr>
          <w:rFonts w:ascii="Arial" w:hAnsi="Arial" w:cs="Arial"/>
          <w:b/>
          <w:sz w:val="22"/>
          <w:szCs w:val="22"/>
          <w:u w:val="words"/>
        </w:rPr>
        <w:t>PROPOSAL EVALUATION/SELECTION PROCESS</w:t>
      </w:r>
      <w:r w:rsidR="0073385E" w:rsidRPr="001A152D">
        <w:rPr>
          <w:rFonts w:ascii="Arial" w:hAnsi="Arial" w:cs="Arial"/>
          <w:sz w:val="22"/>
          <w:szCs w:val="22"/>
        </w:rPr>
        <w:t>:</w:t>
      </w:r>
    </w:p>
    <w:p w14:paraId="484273B0" w14:textId="77777777" w:rsidR="0073385E" w:rsidRPr="001A152D"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85D0D5E" w14:textId="77777777" w:rsidR="0073385E" w:rsidRPr="001A152D" w:rsidRDefault="007338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r w:rsidRPr="001A152D">
        <w:rPr>
          <w:rFonts w:ascii="Arial" w:hAnsi="Arial" w:cs="Arial"/>
          <w:sz w:val="22"/>
          <w:szCs w:val="22"/>
        </w:rPr>
        <w:t>A.</w:t>
      </w:r>
      <w:r w:rsidRPr="001A152D">
        <w:rPr>
          <w:rFonts w:ascii="Arial" w:hAnsi="Arial" w:cs="Arial"/>
          <w:sz w:val="22"/>
          <w:szCs w:val="22"/>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14:paraId="64D68E3C" w14:textId="77777777" w:rsidR="00417733" w:rsidRDefault="004177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sz w:val="22"/>
          <w:szCs w:val="22"/>
        </w:rPr>
      </w:pPr>
    </w:p>
    <w:p w14:paraId="161B91C1" w14:textId="77777777" w:rsidR="0073385E" w:rsidRPr="001A152D" w:rsidRDefault="0073385E" w:rsidP="00D337E3">
      <w:pPr>
        <w:numPr>
          <w:ilvl w:val="1"/>
          <w:numId w:val="7"/>
        </w:num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bookmarkStart w:id="2" w:name="starthere"/>
      <w:bookmarkEnd w:id="2"/>
      <w:r w:rsidRPr="001A152D">
        <w:rPr>
          <w:rFonts w:ascii="Arial" w:hAnsi="Arial" w:cs="Arial"/>
          <w:sz w:val="22"/>
          <w:szCs w:val="22"/>
        </w:rPr>
        <w:t>Selection of the Successful Offeror will be based upon submission of proposals meeting the selection criteria.  The minimum selection criteria will include:</w:t>
      </w:r>
      <w:r w:rsidR="00417733" w:rsidRPr="001A152D">
        <w:rPr>
          <w:rFonts w:ascii="Arial" w:hAnsi="Arial" w:cs="Arial"/>
          <w:sz w:val="22"/>
          <w:szCs w:val="22"/>
        </w:rPr>
        <w:t xml:space="preserve">  </w:t>
      </w:r>
    </w:p>
    <w:tbl>
      <w:tblPr>
        <w:tblpPr w:leftFromText="180" w:rightFromText="180"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0"/>
        <w:gridCol w:w="1948"/>
      </w:tblGrid>
      <w:tr w:rsidR="005D2783" w:rsidRPr="001A152D" w14:paraId="6965B984" w14:textId="77777777" w:rsidTr="003E7615">
        <w:tc>
          <w:tcPr>
            <w:tcW w:w="6530" w:type="dxa"/>
          </w:tcPr>
          <w:p w14:paraId="3AB3598D" w14:textId="77777777" w:rsidR="005D2783" w:rsidRPr="001C7A48" w:rsidRDefault="005D2783"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C7A48">
              <w:rPr>
                <w:rFonts w:ascii="Arial" w:hAnsi="Arial" w:cs="Arial"/>
                <w:sz w:val="22"/>
                <w:szCs w:val="22"/>
              </w:rPr>
              <w:t>EVALUATION CRITERIA</w:t>
            </w:r>
          </w:p>
        </w:tc>
        <w:tc>
          <w:tcPr>
            <w:tcW w:w="1948" w:type="dxa"/>
          </w:tcPr>
          <w:p w14:paraId="0D7F5828" w14:textId="77777777" w:rsidR="005D2783" w:rsidRPr="001C7A48" w:rsidRDefault="005D2783"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C7A48">
              <w:rPr>
                <w:rFonts w:ascii="Arial" w:hAnsi="Arial" w:cs="Arial"/>
                <w:sz w:val="22"/>
                <w:szCs w:val="22"/>
              </w:rPr>
              <w:t>WEIGHT</w:t>
            </w:r>
          </w:p>
        </w:tc>
      </w:tr>
      <w:tr w:rsidR="005D2783" w:rsidRPr="001A152D" w14:paraId="0A3C2FD7" w14:textId="77777777" w:rsidTr="003E7615">
        <w:trPr>
          <w:trHeight w:val="2153"/>
        </w:trPr>
        <w:tc>
          <w:tcPr>
            <w:tcW w:w="6530" w:type="dxa"/>
          </w:tcPr>
          <w:p w14:paraId="7E8AE5A0" w14:textId="77777777" w:rsidR="005D2783" w:rsidRPr="001C7A48" w:rsidRDefault="005D2783"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C7A48">
              <w:rPr>
                <w:rFonts w:ascii="Arial" w:hAnsi="Arial" w:cs="Arial"/>
                <w:sz w:val="22"/>
                <w:szCs w:val="22"/>
              </w:rPr>
              <w:t>Functional Requirements</w:t>
            </w:r>
          </w:p>
          <w:p w14:paraId="2E40679F" w14:textId="21FA4A86" w:rsidR="00244FA5" w:rsidRPr="003E7615" w:rsidRDefault="005D2783" w:rsidP="00A73703">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C7A48">
              <w:rPr>
                <w:rFonts w:ascii="Arial" w:hAnsi="Arial" w:cs="Arial"/>
                <w:sz w:val="22"/>
                <w:szCs w:val="22"/>
              </w:rPr>
              <w:t>Extent to which the proposed solutions satisfies the RFP functional requirements</w:t>
            </w:r>
          </w:p>
          <w:p w14:paraId="3455F79D" w14:textId="106414D3" w:rsidR="00725970" w:rsidRDefault="00834401" w:rsidP="005D2783">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E7615">
              <w:rPr>
                <w:rFonts w:ascii="Arial" w:hAnsi="Arial" w:cs="Arial"/>
                <w:sz w:val="22"/>
                <w:szCs w:val="22"/>
              </w:rPr>
              <w:t>Evidence of research demonstrating the validity of the techniques, materials, and interventions presented</w:t>
            </w:r>
            <w:r w:rsidR="00D960EB">
              <w:rPr>
                <w:rFonts w:ascii="Arial" w:hAnsi="Arial" w:cs="Arial"/>
                <w:sz w:val="22"/>
                <w:szCs w:val="22"/>
              </w:rPr>
              <w:t xml:space="preserve"> to include a review from and impartial research based agency</w:t>
            </w:r>
          </w:p>
          <w:p w14:paraId="1A09AB0F" w14:textId="2E3B49A7" w:rsidR="00244FA5" w:rsidRPr="001C7A48" w:rsidRDefault="00244FA5" w:rsidP="005D2783">
            <w:pPr>
              <w:numPr>
                <w:ilvl w:val="0"/>
                <w:numId w:val="13"/>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Quality of samples of instructional material</w:t>
            </w:r>
          </w:p>
          <w:p w14:paraId="61090DB6" w14:textId="17EDEC24" w:rsidR="005D2783" w:rsidRPr="001C7A48" w:rsidRDefault="005D2783" w:rsidP="003E7615">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tc>
        <w:tc>
          <w:tcPr>
            <w:tcW w:w="1948" w:type="dxa"/>
          </w:tcPr>
          <w:p w14:paraId="335FEA7E" w14:textId="77777777" w:rsidR="005D2783" w:rsidRPr="001C7A48" w:rsidRDefault="005D2783"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01B3A26B" w14:textId="77777777" w:rsidR="005D2783" w:rsidRPr="001C7A48" w:rsidRDefault="005D2783"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p w14:paraId="636A90A7" w14:textId="77777777" w:rsidR="005D2783" w:rsidRPr="001C7A48" w:rsidRDefault="005303F2"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3E7615">
              <w:rPr>
                <w:rFonts w:ascii="Arial" w:hAnsi="Arial" w:cs="Arial"/>
                <w:sz w:val="22"/>
                <w:szCs w:val="22"/>
              </w:rPr>
              <w:t>4</w:t>
            </w:r>
            <w:r w:rsidR="005D2783" w:rsidRPr="001C7A48">
              <w:rPr>
                <w:rFonts w:ascii="Arial" w:hAnsi="Arial" w:cs="Arial"/>
                <w:sz w:val="22"/>
                <w:szCs w:val="22"/>
              </w:rPr>
              <w:t>0</w:t>
            </w:r>
          </w:p>
        </w:tc>
      </w:tr>
      <w:tr w:rsidR="005D2783" w:rsidRPr="001A152D" w14:paraId="6C5A417A" w14:textId="77777777" w:rsidTr="003E7615">
        <w:trPr>
          <w:trHeight w:val="1265"/>
        </w:trPr>
        <w:tc>
          <w:tcPr>
            <w:tcW w:w="6530" w:type="dxa"/>
          </w:tcPr>
          <w:p w14:paraId="4203F511" w14:textId="77777777" w:rsidR="005D2783" w:rsidRPr="001C7A48" w:rsidRDefault="005D2783"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C7A48">
              <w:rPr>
                <w:rFonts w:ascii="Arial" w:hAnsi="Arial" w:cs="Arial"/>
                <w:sz w:val="22"/>
                <w:szCs w:val="22"/>
              </w:rPr>
              <w:t>Implementation Services</w:t>
            </w:r>
          </w:p>
          <w:p w14:paraId="2CDD5C3A" w14:textId="77777777" w:rsidR="005D2783" w:rsidRPr="001C7A48" w:rsidRDefault="00834401" w:rsidP="005D2783">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3E7615">
              <w:rPr>
                <w:rFonts w:ascii="Arial" w:hAnsi="Arial" w:cs="Arial"/>
                <w:sz w:val="22"/>
                <w:szCs w:val="22"/>
              </w:rPr>
              <w:t>Implementation plan and schedule</w:t>
            </w:r>
          </w:p>
          <w:p w14:paraId="4327E8BF" w14:textId="77777777" w:rsidR="005D2783" w:rsidRPr="001C7A48" w:rsidRDefault="005D2783" w:rsidP="00834401">
            <w:pPr>
              <w:numPr>
                <w:ilvl w:val="0"/>
                <w:numId w:val="14"/>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C7A48">
              <w:rPr>
                <w:rFonts w:ascii="Arial" w:hAnsi="Arial" w:cs="Arial"/>
                <w:sz w:val="22"/>
                <w:szCs w:val="22"/>
              </w:rPr>
              <w:t>Current Workload and ability to complete required work within County schedule</w:t>
            </w:r>
          </w:p>
        </w:tc>
        <w:tc>
          <w:tcPr>
            <w:tcW w:w="1948" w:type="dxa"/>
            <w:vAlign w:val="center"/>
          </w:tcPr>
          <w:p w14:paraId="6D18D2C2" w14:textId="77777777" w:rsidR="005D2783" w:rsidRPr="001C7A48" w:rsidRDefault="005D2783" w:rsidP="003E761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C7A48">
              <w:rPr>
                <w:rFonts w:ascii="Arial" w:hAnsi="Arial" w:cs="Arial"/>
                <w:sz w:val="22"/>
                <w:szCs w:val="22"/>
              </w:rPr>
              <w:t>15</w:t>
            </w:r>
          </w:p>
        </w:tc>
      </w:tr>
      <w:tr w:rsidR="005D2783" w:rsidRPr="001A152D" w14:paraId="2E1F8980" w14:textId="77777777" w:rsidTr="003E7615">
        <w:trPr>
          <w:trHeight w:val="1121"/>
        </w:trPr>
        <w:tc>
          <w:tcPr>
            <w:tcW w:w="6530" w:type="dxa"/>
          </w:tcPr>
          <w:p w14:paraId="5D8EDFD4" w14:textId="35E7B8EC" w:rsidR="005D2783" w:rsidRPr="001C7A48" w:rsidRDefault="005D2783"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C7A48">
              <w:rPr>
                <w:rFonts w:ascii="Arial" w:hAnsi="Arial" w:cs="Arial"/>
                <w:sz w:val="22"/>
                <w:szCs w:val="22"/>
              </w:rPr>
              <w:t>Experience and Qualifications</w:t>
            </w:r>
          </w:p>
          <w:p w14:paraId="4D2DA141" w14:textId="77777777" w:rsidR="005D2783" w:rsidRPr="001C7A48" w:rsidRDefault="005D2783" w:rsidP="005D2783">
            <w:pPr>
              <w:pStyle w:val="Default"/>
              <w:numPr>
                <w:ilvl w:val="0"/>
                <w:numId w:val="16"/>
              </w:numPr>
              <w:rPr>
                <w:rFonts w:ascii="Arial" w:hAnsi="Arial" w:cs="Arial"/>
                <w:color w:val="00003A"/>
                <w:sz w:val="22"/>
                <w:szCs w:val="22"/>
              </w:rPr>
            </w:pPr>
            <w:r w:rsidRPr="001C7A48">
              <w:rPr>
                <w:rFonts w:ascii="Arial" w:hAnsi="Arial" w:cs="Arial"/>
                <w:color w:val="00003A"/>
                <w:sz w:val="22"/>
                <w:szCs w:val="22"/>
              </w:rPr>
              <w:t xml:space="preserve">Professional competence </w:t>
            </w:r>
          </w:p>
          <w:p w14:paraId="6A902143" w14:textId="77777777" w:rsidR="005D2783" w:rsidRPr="001C7A48" w:rsidRDefault="005D2783" w:rsidP="005D2783">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C7A48">
              <w:rPr>
                <w:rFonts w:ascii="Arial" w:hAnsi="Arial" w:cs="Arial"/>
                <w:sz w:val="22"/>
                <w:szCs w:val="22"/>
              </w:rPr>
              <w:t>Financial Stability of Firm</w:t>
            </w:r>
          </w:p>
          <w:p w14:paraId="365901B3" w14:textId="4548E5FA" w:rsidR="005D2783" w:rsidRPr="003E7615" w:rsidRDefault="005D2783" w:rsidP="00834401">
            <w:pPr>
              <w:numPr>
                <w:ilvl w:val="0"/>
                <w:numId w:val="15"/>
              </w:num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C7A48">
              <w:rPr>
                <w:rFonts w:ascii="Arial" w:hAnsi="Arial" w:cs="Arial"/>
                <w:sz w:val="22"/>
                <w:szCs w:val="22"/>
              </w:rPr>
              <w:t>References</w:t>
            </w:r>
          </w:p>
          <w:p w14:paraId="0FA2FB42" w14:textId="2B68DE72" w:rsidR="00AB6A1F" w:rsidRPr="001C7A48" w:rsidRDefault="00AB6A1F" w:rsidP="003E7615">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tc>
        <w:tc>
          <w:tcPr>
            <w:tcW w:w="1948" w:type="dxa"/>
            <w:vAlign w:val="center"/>
          </w:tcPr>
          <w:p w14:paraId="7A8DD489" w14:textId="712A7674" w:rsidR="005D2783" w:rsidRPr="001C7A48" w:rsidRDefault="005D2783" w:rsidP="003E7615">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C7A48">
              <w:rPr>
                <w:rFonts w:ascii="Arial" w:hAnsi="Arial" w:cs="Arial"/>
                <w:sz w:val="22"/>
                <w:szCs w:val="22"/>
              </w:rPr>
              <w:t>2</w:t>
            </w:r>
            <w:r w:rsidR="005303F2" w:rsidRPr="003E7615">
              <w:rPr>
                <w:rFonts w:ascii="Arial" w:hAnsi="Arial" w:cs="Arial"/>
                <w:sz w:val="22"/>
                <w:szCs w:val="22"/>
              </w:rPr>
              <w:t>0</w:t>
            </w:r>
          </w:p>
        </w:tc>
      </w:tr>
      <w:tr w:rsidR="005D2783" w:rsidRPr="001A152D" w14:paraId="5C16FC8D" w14:textId="77777777" w:rsidTr="003E7615">
        <w:tc>
          <w:tcPr>
            <w:tcW w:w="6530" w:type="dxa"/>
          </w:tcPr>
          <w:p w14:paraId="0AEAC58D" w14:textId="77777777" w:rsidR="005D2783" w:rsidRPr="001C7A48" w:rsidRDefault="005D2783"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r w:rsidRPr="001C7A48">
              <w:rPr>
                <w:rFonts w:ascii="Arial" w:hAnsi="Arial" w:cs="Arial"/>
                <w:sz w:val="22"/>
                <w:szCs w:val="22"/>
              </w:rPr>
              <w:t>Price</w:t>
            </w:r>
          </w:p>
        </w:tc>
        <w:tc>
          <w:tcPr>
            <w:tcW w:w="1948" w:type="dxa"/>
          </w:tcPr>
          <w:p w14:paraId="6BA961BA" w14:textId="77777777" w:rsidR="005D2783" w:rsidRPr="001C7A48" w:rsidRDefault="005D2783" w:rsidP="005303F2">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C7A48">
              <w:rPr>
                <w:rFonts w:ascii="Arial" w:hAnsi="Arial" w:cs="Arial"/>
                <w:sz w:val="22"/>
                <w:szCs w:val="22"/>
              </w:rPr>
              <w:t>2</w:t>
            </w:r>
            <w:r w:rsidR="005303F2" w:rsidRPr="003E7615">
              <w:rPr>
                <w:rFonts w:ascii="Arial" w:hAnsi="Arial" w:cs="Arial"/>
                <w:sz w:val="22"/>
                <w:szCs w:val="22"/>
              </w:rPr>
              <w:t>0</w:t>
            </w:r>
          </w:p>
        </w:tc>
      </w:tr>
      <w:tr w:rsidR="005D2783" w:rsidRPr="001A152D" w14:paraId="14652E2C" w14:textId="77777777" w:rsidTr="003E7615">
        <w:tc>
          <w:tcPr>
            <w:tcW w:w="6530" w:type="dxa"/>
          </w:tcPr>
          <w:p w14:paraId="78E3A149" w14:textId="77777777" w:rsidR="005D2783" w:rsidRPr="001C7A48" w:rsidRDefault="005D2783" w:rsidP="005D2783">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Arial" w:hAnsi="Arial" w:cs="Arial"/>
                <w:sz w:val="22"/>
                <w:szCs w:val="22"/>
              </w:rPr>
            </w:pPr>
            <w:r w:rsidRPr="001C7A48">
              <w:rPr>
                <w:rFonts w:ascii="Arial" w:hAnsi="Arial" w:cs="Arial"/>
                <w:sz w:val="22"/>
                <w:szCs w:val="22"/>
              </w:rPr>
              <w:t>Quality of proposal submission/oral presentations</w:t>
            </w:r>
          </w:p>
        </w:tc>
        <w:tc>
          <w:tcPr>
            <w:tcW w:w="1948" w:type="dxa"/>
          </w:tcPr>
          <w:p w14:paraId="4FAF5538" w14:textId="77777777" w:rsidR="005D2783" w:rsidRPr="001C7A48" w:rsidRDefault="005D2783"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C7A48">
              <w:rPr>
                <w:rFonts w:ascii="Arial" w:hAnsi="Arial" w:cs="Arial"/>
                <w:sz w:val="22"/>
                <w:szCs w:val="22"/>
              </w:rPr>
              <w:t>5</w:t>
            </w:r>
          </w:p>
        </w:tc>
      </w:tr>
      <w:tr w:rsidR="005D2783" w:rsidRPr="001A152D" w14:paraId="37DF3812" w14:textId="77777777" w:rsidTr="003E7615">
        <w:tc>
          <w:tcPr>
            <w:tcW w:w="6530" w:type="dxa"/>
          </w:tcPr>
          <w:p w14:paraId="08A905E2" w14:textId="77777777" w:rsidR="005D2783" w:rsidRPr="001C7A48" w:rsidRDefault="005D2783"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1C7A48">
              <w:rPr>
                <w:rFonts w:ascii="Arial" w:hAnsi="Arial" w:cs="Arial"/>
                <w:sz w:val="22"/>
                <w:szCs w:val="22"/>
              </w:rPr>
              <w:t>TOTAL</w:t>
            </w:r>
          </w:p>
        </w:tc>
        <w:tc>
          <w:tcPr>
            <w:tcW w:w="1948" w:type="dxa"/>
          </w:tcPr>
          <w:p w14:paraId="575375E8" w14:textId="77777777" w:rsidR="005D2783" w:rsidRPr="001A152D" w:rsidRDefault="005D2783" w:rsidP="005D2783">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A152D">
              <w:rPr>
                <w:rFonts w:ascii="Arial" w:hAnsi="Arial" w:cs="Arial"/>
                <w:sz w:val="22"/>
                <w:szCs w:val="22"/>
              </w:rPr>
              <w:t>100</w:t>
            </w:r>
          </w:p>
        </w:tc>
      </w:tr>
    </w:tbl>
    <w:p w14:paraId="0976EEDF" w14:textId="77777777" w:rsidR="00DF4B94" w:rsidRPr="001A152D" w:rsidRDefault="00DF4B94" w:rsidP="00DF4B94">
      <w:pPr>
        <w:tabs>
          <w:tab w:val="left" w:pos="0"/>
          <w:tab w:val="left" w:pos="720"/>
          <w:tab w:val="left" w:pos="2145"/>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hAnsi="Arial" w:cs="Arial"/>
          <w:sz w:val="22"/>
          <w:szCs w:val="22"/>
        </w:rPr>
      </w:pPr>
    </w:p>
    <w:p w14:paraId="04D0FF4D" w14:textId="77777777" w:rsidR="00AC323A" w:rsidRPr="001A152D" w:rsidRDefault="00AC323A" w:rsidP="00061715">
      <w:pPr>
        <w:jc w:val="both"/>
        <w:rPr>
          <w:rFonts w:ascii="Arial" w:hAnsi="Arial" w:cs="Arial"/>
          <w:sz w:val="22"/>
          <w:szCs w:val="22"/>
        </w:rPr>
      </w:pPr>
    </w:p>
    <w:p w14:paraId="60DECE50" w14:textId="77777777" w:rsidR="00357C88" w:rsidRPr="001A152D" w:rsidRDefault="00357C88" w:rsidP="00053359">
      <w:pPr>
        <w:jc w:val="both"/>
        <w:rPr>
          <w:rFonts w:ascii="Arial" w:hAnsi="Arial" w:cs="Arial"/>
          <w:sz w:val="22"/>
          <w:szCs w:val="22"/>
        </w:rPr>
      </w:pPr>
    </w:p>
    <w:p w14:paraId="5E9DCCBF" w14:textId="10555818" w:rsidR="00357C88" w:rsidRPr="001A152D" w:rsidRDefault="00357C88" w:rsidP="00D337E3">
      <w:pPr>
        <w:numPr>
          <w:ilvl w:val="0"/>
          <w:numId w:val="1"/>
        </w:numPr>
        <w:jc w:val="both"/>
        <w:rPr>
          <w:rFonts w:ascii="Arial" w:hAnsi="Arial" w:cs="Arial"/>
          <w:sz w:val="22"/>
          <w:szCs w:val="22"/>
        </w:rPr>
      </w:pPr>
      <w:r w:rsidRPr="001A152D">
        <w:rPr>
          <w:rFonts w:ascii="Arial" w:hAnsi="Arial" w:cs="Arial"/>
          <w:sz w:val="22"/>
          <w:szCs w:val="22"/>
        </w:rPr>
        <w:t>Selection will be made of two or more Offerors deemed to be fully qualified and best suited among those submitting proposals.  Negotiations shall then be conducted with each of the Offerors so selected.  Price shall be considered, but need not be the sole determining factor.  After negotiations have been conducted with each Offeror</w:t>
      </w:r>
      <w:r w:rsidR="00E42191">
        <w:rPr>
          <w:rFonts w:ascii="Arial" w:hAnsi="Arial" w:cs="Arial"/>
          <w:sz w:val="22"/>
          <w:szCs w:val="22"/>
        </w:rPr>
        <w:t>(s)</w:t>
      </w:r>
      <w:r w:rsidRPr="001A152D">
        <w:rPr>
          <w:rFonts w:ascii="Arial" w:hAnsi="Arial" w:cs="Arial"/>
          <w:sz w:val="22"/>
          <w:szCs w:val="22"/>
        </w:rPr>
        <w:t xml:space="preserve"> so selected, the Co</w:t>
      </w:r>
      <w:r w:rsidR="00F46EF9" w:rsidRPr="001A152D">
        <w:rPr>
          <w:rFonts w:ascii="Arial" w:hAnsi="Arial" w:cs="Arial"/>
          <w:sz w:val="22"/>
          <w:szCs w:val="22"/>
        </w:rPr>
        <w:t>unty shall select the Offeror</w:t>
      </w:r>
      <w:r w:rsidR="00E42191">
        <w:rPr>
          <w:rFonts w:ascii="Arial" w:hAnsi="Arial" w:cs="Arial"/>
          <w:sz w:val="22"/>
          <w:szCs w:val="22"/>
        </w:rPr>
        <w:t>(s)</w:t>
      </w:r>
      <w:r w:rsidRPr="001A152D">
        <w:rPr>
          <w:rFonts w:ascii="Arial" w:hAnsi="Arial" w:cs="Arial"/>
          <w:sz w:val="22"/>
          <w:szCs w:val="22"/>
        </w:rPr>
        <w:t>, which, in its opinion, has made the best proposal, and shall award</w:t>
      </w:r>
      <w:r w:rsidR="00F46EF9" w:rsidRPr="001A152D">
        <w:rPr>
          <w:rFonts w:ascii="Arial" w:hAnsi="Arial" w:cs="Arial"/>
          <w:sz w:val="22"/>
          <w:szCs w:val="22"/>
        </w:rPr>
        <w:t xml:space="preserve"> the contract to that Offeror</w:t>
      </w:r>
      <w:r w:rsidR="00E42191">
        <w:rPr>
          <w:rFonts w:ascii="Arial" w:hAnsi="Arial" w:cs="Arial"/>
          <w:sz w:val="22"/>
          <w:szCs w:val="22"/>
        </w:rPr>
        <w:t>(s)</w:t>
      </w:r>
      <w:r w:rsidRPr="001A152D">
        <w:rPr>
          <w:rFonts w:ascii="Arial" w:hAnsi="Arial" w:cs="Arial"/>
          <w:sz w:val="22"/>
          <w:szCs w:val="22"/>
        </w:rPr>
        <w:t>. Should the County determine in writing and in its sole discretion that only one Offeror is fully qualified or that one Offeror is clearly more highly qualified that the others under consideration, a contract may be negotiated and awarded to that Offeror.  The award document will be a contract incorporating by reference all the requirements, terms and conditions of the solicitation and the Offeror’s proposal as negotiated.</w:t>
      </w:r>
    </w:p>
    <w:p w14:paraId="66C494A0" w14:textId="77777777" w:rsidR="00357C88" w:rsidRPr="0094610E" w:rsidRDefault="00357C88" w:rsidP="00053359">
      <w:pPr>
        <w:jc w:val="both"/>
        <w:rPr>
          <w:rFonts w:ascii="Arial" w:hAnsi="Arial" w:cs="Arial"/>
        </w:rPr>
      </w:pPr>
    </w:p>
    <w:p w14:paraId="1E86A4C7" w14:textId="77777777" w:rsidR="0073385E" w:rsidRPr="00DC5955" w:rsidRDefault="0073385E">
      <w:pPr>
        <w:pStyle w:val="Heading5"/>
        <w:rPr>
          <w:rFonts w:ascii="Arial" w:hAnsi="Arial" w:cs="Arial"/>
        </w:rPr>
      </w:pPr>
    </w:p>
    <w:p w14:paraId="2E6C3A4A" w14:textId="77777777" w:rsidR="0073385E" w:rsidRDefault="0073385E" w:rsidP="00AC323A">
      <w:pPr>
        <w:pStyle w:val="Heading5"/>
        <w:jc w:val="right"/>
        <w:rPr>
          <w:rFonts w:ascii="Arial" w:hAnsi="Arial" w:cs="Arial"/>
        </w:rPr>
      </w:pPr>
      <w:r w:rsidRPr="00DC5955">
        <w:rPr>
          <w:rFonts w:ascii="Arial" w:hAnsi="Arial" w:cs="Arial"/>
        </w:rPr>
        <w:br w:type="page"/>
      </w:r>
    </w:p>
    <w:p w14:paraId="0904F41D" w14:textId="77777777" w:rsidR="00D222F3" w:rsidRPr="00D222F3" w:rsidRDefault="00D222F3" w:rsidP="00D222F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hAnsi="Arial" w:cs="Arial"/>
          <w:b/>
          <w:snapToGrid w:val="0"/>
          <w:szCs w:val="20"/>
          <w:u w:val="single"/>
        </w:rPr>
      </w:pPr>
      <w:r w:rsidRPr="00D222F3">
        <w:rPr>
          <w:rFonts w:ascii="Arial" w:hAnsi="Arial" w:cs="Arial"/>
          <w:b/>
          <w:snapToGrid w:val="0"/>
          <w:szCs w:val="20"/>
        </w:rPr>
        <w:t xml:space="preserve">ATTACHMENT A </w:t>
      </w:r>
    </w:p>
    <w:p w14:paraId="1E15BE1A" w14:textId="77777777" w:rsidR="00D222F3" w:rsidRPr="00D222F3" w:rsidRDefault="00D222F3" w:rsidP="00D222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D222F3">
        <w:rPr>
          <w:rFonts w:ascii="Arial" w:hAnsi="Arial" w:cs="Arial"/>
          <w:b/>
        </w:rPr>
        <w:t>INSURANCE SPECIFICATIONS</w:t>
      </w:r>
    </w:p>
    <w:p w14:paraId="432A9C73" w14:textId="77777777" w:rsidR="00D222F3" w:rsidRPr="00D222F3" w:rsidRDefault="00D222F3" w:rsidP="00D222F3">
      <w:pPr>
        <w:ind w:right="-72"/>
        <w:jc w:val="both"/>
        <w:rPr>
          <w:rFonts w:ascii="Arial" w:hAnsi="Arial" w:cs="Arial"/>
          <w:sz w:val="22"/>
          <w:szCs w:val="22"/>
        </w:rPr>
      </w:pPr>
    </w:p>
    <w:p w14:paraId="54C0B9AC" w14:textId="77777777" w:rsidR="00D222F3" w:rsidRPr="00D222F3" w:rsidRDefault="00D222F3" w:rsidP="00D222F3">
      <w:pPr>
        <w:ind w:right="-72"/>
        <w:jc w:val="both"/>
        <w:rPr>
          <w:rFonts w:ascii="Arial" w:hAnsi="Arial" w:cs="Arial"/>
          <w:sz w:val="22"/>
          <w:szCs w:val="22"/>
        </w:rPr>
      </w:pPr>
      <w:r w:rsidRPr="00D222F3">
        <w:rPr>
          <w:rFonts w:ascii="Arial" w:hAnsi="Arial" w:cs="Arial"/>
          <w:sz w:val="22"/>
          <w:szCs w:val="22"/>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The Certificate shall show the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of </w:t>
      </w:r>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and </w:t>
      </w:r>
      <w:smartTag w:uri="urn:schemas-microsoft-com:office:smarttags" w:element="place">
        <w:smartTag w:uri="urn:schemas-microsoft-com:office:smarttags" w:element="PlaceName">
          <w:r w:rsidRPr="00D222F3">
            <w:rPr>
              <w:rFonts w:ascii="Arial" w:hAnsi="Arial" w:cs="Arial"/>
              <w:sz w:val="22"/>
              <w:szCs w:val="22"/>
            </w:rPr>
            <w:t>Henrico</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County</w:t>
          </w:r>
        </w:smartTag>
        <w:r w:rsidRPr="00D222F3">
          <w:rPr>
            <w:rFonts w:ascii="Arial" w:hAnsi="Arial" w:cs="Arial"/>
            <w:sz w:val="22"/>
            <w:szCs w:val="22"/>
          </w:rPr>
          <w:t xml:space="preserve"> </w:t>
        </w:r>
        <w:smartTag w:uri="urn:schemas-microsoft-com:office:smarttags" w:element="PlaceType">
          <w:r w:rsidRPr="00D222F3">
            <w:rPr>
              <w:rFonts w:ascii="Arial" w:hAnsi="Arial" w:cs="Arial"/>
              <w:sz w:val="22"/>
              <w:szCs w:val="22"/>
            </w:rPr>
            <w:t>Public Schools</w:t>
          </w:r>
        </w:smartTag>
      </w:smartTag>
      <w:r w:rsidRPr="00D222F3">
        <w:rPr>
          <w:rFonts w:ascii="Arial" w:hAnsi="Arial" w:cs="Arial"/>
          <w:sz w:val="22"/>
          <w:szCs w:val="22"/>
        </w:rPr>
        <w:t xml:space="preserve"> named as an additional insured for the Commercial General Liability coverage.  The coverage shall be provided by a carrier(s) rated not less than “A-“ with a financial rating of at least VII by A.M. Bests or a rating acceptable to the County.   In addition, the insurer shall agree to give the County 30 </w:t>
      </w:r>
      <w:proofErr w:type="spellStart"/>
      <w:r w:rsidRPr="00D222F3">
        <w:rPr>
          <w:rFonts w:ascii="Arial" w:hAnsi="Arial" w:cs="Arial"/>
          <w:sz w:val="22"/>
          <w:szCs w:val="22"/>
        </w:rPr>
        <w:t>days notice</w:t>
      </w:r>
      <w:proofErr w:type="spellEnd"/>
      <w:r w:rsidRPr="00D222F3">
        <w:rPr>
          <w:rFonts w:ascii="Arial" w:hAnsi="Arial" w:cs="Arial"/>
          <w:sz w:val="22"/>
          <w:szCs w:val="22"/>
        </w:rPr>
        <w:t xml:space="preserve"> of its decision to cancel coverage.  </w:t>
      </w:r>
    </w:p>
    <w:p w14:paraId="009FE9C8" w14:textId="77777777" w:rsidR="00D222F3" w:rsidRPr="00D222F3" w:rsidRDefault="00D222F3" w:rsidP="00D222F3">
      <w:pPr>
        <w:jc w:val="both"/>
        <w:rPr>
          <w:rFonts w:ascii="Arial" w:hAnsi="Arial" w:cs="Arial"/>
          <w:b/>
          <w:sz w:val="22"/>
          <w:szCs w:val="22"/>
          <w:u w:val="single"/>
        </w:rPr>
      </w:pPr>
    </w:p>
    <w:p w14:paraId="11D85F85" w14:textId="77777777"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Workers’ Compensation</w:t>
      </w:r>
    </w:p>
    <w:p w14:paraId="34D53E32"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ab/>
      </w:r>
    </w:p>
    <w:p w14:paraId="73BFD113"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Statutory </w:t>
      </w:r>
      <w:smartTag w:uri="urn:schemas-microsoft-com:office:smarttags" w:element="place">
        <w:smartTag w:uri="urn:schemas-microsoft-com:office:smarttags" w:element="State">
          <w:r w:rsidRPr="00D222F3">
            <w:rPr>
              <w:rFonts w:ascii="Arial" w:hAnsi="Arial" w:cs="Arial"/>
              <w:sz w:val="22"/>
              <w:szCs w:val="22"/>
            </w:rPr>
            <w:t>Virginia</w:t>
          </w:r>
        </w:smartTag>
      </w:smartTag>
      <w:r w:rsidRPr="00D222F3">
        <w:rPr>
          <w:rFonts w:ascii="Arial" w:hAnsi="Arial" w:cs="Arial"/>
          <w:sz w:val="22"/>
          <w:szCs w:val="22"/>
        </w:rPr>
        <w:t xml:space="preserve"> Limits</w:t>
      </w:r>
    </w:p>
    <w:p w14:paraId="20C4C459"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Employers’ Liability Insurance -     $100,000 for each Accident by employee</w:t>
      </w:r>
    </w:p>
    <w:p w14:paraId="37AD3E8F"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$100,000 for each Disease by employee</w:t>
      </w:r>
    </w:p>
    <w:p w14:paraId="0C45BE95"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r>
      <w:r w:rsidRPr="00D222F3">
        <w:rPr>
          <w:rFonts w:ascii="Arial" w:hAnsi="Arial" w:cs="Arial"/>
          <w:sz w:val="22"/>
          <w:szCs w:val="22"/>
        </w:rPr>
        <w:tab/>
        <w:t xml:space="preserve">        $500,000 policy limit by Disease</w:t>
      </w:r>
    </w:p>
    <w:p w14:paraId="6AAD0A4E" w14:textId="77777777" w:rsidR="00D222F3" w:rsidRPr="00D222F3" w:rsidRDefault="00D222F3" w:rsidP="00D222F3">
      <w:pPr>
        <w:jc w:val="both"/>
        <w:rPr>
          <w:rFonts w:ascii="Arial" w:hAnsi="Arial" w:cs="Arial"/>
          <w:sz w:val="22"/>
          <w:szCs w:val="22"/>
        </w:rPr>
      </w:pPr>
    </w:p>
    <w:p w14:paraId="0B714AAD" w14:textId="77777777" w:rsidR="00D222F3" w:rsidRPr="00D222F3" w:rsidRDefault="00D222F3" w:rsidP="00D222F3">
      <w:pPr>
        <w:jc w:val="both"/>
        <w:rPr>
          <w:rFonts w:ascii="Arial" w:hAnsi="Arial" w:cs="Arial"/>
          <w:b/>
          <w:sz w:val="22"/>
          <w:szCs w:val="22"/>
          <w:u w:val="single"/>
        </w:rPr>
      </w:pPr>
      <w:r w:rsidRPr="00D222F3">
        <w:rPr>
          <w:rFonts w:ascii="Arial" w:hAnsi="Arial" w:cs="Arial"/>
          <w:b/>
          <w:sz w:val="22"/>
          <w:szCs w:val="22"/>
          <w:u w:val="single"/>
        </w:rPr>
        <w:t>Commercial General Liability - Combined Single Limit</w:t>
      </w:r>
    </w:p>
    <w:p w14:paraId="144A7763" w14:textId="77777777" w:rsidR="00D222F3" w:rsidRPr="00D222F3" w:rsidRDefault="00D222F3" w:rsidP="00D222F3">
      <w:pPr>
        <w:jc w:val="both"/>
        <w:rPr>
          <w:rFonts w:ascii="Arial" w:hAnsi="Arial" w:cs="Arial"/>
          <w:sz w:val="22"/>
          <w:szCs w:val="22"/>
        </w:rPr>
      </w:pPr>
    </w:p>
    <w:p w14:paraId="07D2CEB6"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 xml:space="preserve">$1,000,000 each occurrence including contractual liability for specified agreement      </w:t>
      </w:r>
    </w:p>
    <w:p w14:paraId="3D50C301"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Aggregate (other than Products/Completed Operations)</w:t>
      </w:r>
    </w:p>
    <w:p w14:paraId="5E55E19E"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$2,000,000 General Liability-Products/Completed Operations</w:t>
      </w:r>
    </w:p>
    <w:p w14:paraId="1FBD4597"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$1,000,000 Personal and Advertising injury</w:t>
      </w:r>
    </w:p>
    <w:p w14:paraId="3B236781"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   100,000 Fire Damage Legal Liability</w:t>
      </w:r>
    </w:p>
    <w:p w14:paraId="58469BCD"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Coverage must include Broad Form property damage and (XCU) Explosion, Collapse and Underground Coverage, unless given the scope of the work this requirement is waived by Risk Management.</w:t>
      </w:r>
    </w:p>
    <w:p w14:paraId="27D3DC71" w14:textId="77777777" w:rsidR="00D222F3" w:rsidRPr="00D222F3" w:rsidRDefault="00D222F3" w:rsidP="00D222F3">
      <w:pPr>
        <w:jc w:val="both"/>
        <w:rPr>
          <w:rFonts w:ascii="Arial" w:hAnsi="Arial" w:cs="Arial"/>
          <w:sz w:val="22"/>
          <w:szCs w:val="22"/>
        </w:rPr>
      </w:pPr>
    </w:p>
    <w:p w14:paraId="05BCB425" w14:textId="77777777" w:rsidR="00D222F3" w:rsidRPr="00D222F3" w:rsidRDefault="00D222F3" w:rsidP="00D222F3">
      <w:pPr>
        <w:jc w:val="both"/>
        <w:rPr>
          <w:rFonts w:ascii="Arial" w:hAnsi="Arial" w:cs="Arial"/>
          <w:sz w:val="22"/>
          <w:szCs w:val="22"/>
        </w:rPr>
      </w:pPr>
      <w:r w:rsidRPr="00D222F3">
        <w:rPr>
          <w:rFonts w:ascii="Arial" w:hAnsi="Arial" w:cs="Arial"/>
          <w:b/>
          <w:sz w:val="22"/>
          <w:szCs w:val="22"/>
          <w:u w:val="single"/>
        </w:rPr>
        <w:t>Business Automobile Liability</w:t>
      </w:r>
      <w:r w:rsidRPr="00D222F3">
        <w:rPr>
          <w:rFonts w:ascii="Arial" w:hAnsi="Arial" w:cs="Arial"/>
          <w:sz w:val="22"/>
          <w:szCs w:val="22"/>
        </w:rPr>
        <w:t xml:space="preserve"> – including owned, non-owned and hired car coverage</w:t>
      </w:r>
    </w:p>
    <w:p w14:paraId="3357A1CB" w14:textId="77777777" w:rsidR="00D222F3" w:rsidRPr="00D222F3" w:rsidRDefault="00D222F3" w:rsidP="00D222F3">
      <w:pPr>
        <w:jc w:val="both"/>
        <w:rPr>
          <w:rFonts w:ascii="Arial" w:hAnsi="Arial" w:cs="Arial"/>
          <w:sz w:val="22"/>
          <w:szCs w:val="22"/>
        </w:rPr>
      </w:pPr>
    </w:p>
    <w:p w14:paraId="43E6C4FC" w14:textId="77777777" w:rsidR="00D222F3" w:rsidRPr="00D222F3" w:rsidRDefault="00D222F3" w:rsidP="00D222F3">
      <w:pPr>
        <w:jc w:val="both"/>
        <w:rPr>
          <w:rFonts w:ascii="Arial" w:hAnsi="Arial" w:cs="Arial"/>
          <w:sz w:val="22"/>
          <w:szCs w:val="22"/>
        </w:rPr>
      </w:pPr>
      <w:r w:rsidRPr="00D222F3">
        <w:rPr>
          <w:rFonts w:ascii="Arial" w:hAnsi="Arial" w:cs="Arial"/>
          <w:sz w:val="22"/>
          <w:szCs w:val="22"/>
        </w:rPr>
        <w:t>Combined Single Limit - $1,000,000 each accident</w:t>
      </w:r>
    </w:p>
    <w:p w14:paraId="071FC208" w14:textId="77777777" w:rsidR="00D222F3" w:rsidRPr="00D222F3" w:rsidRDefault="00D222F3" w:rsidP="00D222F3">
      <w:pPr>
        <w:jc w:val="both"/>
        <w:rPr>
          <w:rFonts w:ascii="Arial" w:hAnsi="Arial" w:cs="Arial"/>
          <w:sz w:val="22"/>
          <w:szCs w:val="22"/>
        </w:rPr>
      </w:pPr>
    </w:p>
    <w:p w14:paraId="68634F25" w14:textId="77777777" w:rsidR="00D222F3" w:rsidRPr="00D222F3" w:rsidRDefault="00D222F3" w:rsidP="00D222F3">
      <w:pPr>
        <w:ind w:left="1440" w:hanging="1440"/>
        <w:jc w:val="both"/>
        <w:rPr>
          <w:rFonts w:ascii="Arial" w:hAnsi="Arial" w:cs="Arial"/>
          <w:spacing w:val="-3"/>
          <w:sz w:val="20"/>
          <w:szCs w:val="20"/>
        </w:rPr>
      </w:pPr>
      <w:r w:rsidRPr="00D222F3">
        <w:rPr>
          <w:rFonts w:ascii="Arial" w:hAnsi="Arial" w:cs="Arial"/>
          <w:sz w:val="20"/>
          <w:szCs w:val="20"/>
          <w:u w:val="single"/>
        </w:rPr>
        <w:t xml:space="preserve">NOTE 1: </w:t>
      </w:r>
      <w:r w:rsidRPr="00D222F3">
        <w:rPr>
          <w:rFonts w:ascii="Arial" w:hAnsi="Arial" w:cs="Arial"/>
          <w:sz w:val="20"/>
          <w:szCs w:val="20"/>
        </w:rPr>
        <w:t xml:space="preserve">   </w:t>
      </w:r>
      <w:r w:rsidRPr="00D222F3">
        <w:rPr>
          <w:rFonts w:ascii="Arial" w:hAnsi="Arial" w:cs="Arial"/>
          <w:sz w:val="20"/>
          <w:szCs w:val="20"/>
        </w:rPr>
        <w:tab/>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D222F3">
        <w:rPr>
          <w:rFonts w:ascii="Arial" w:hAnsi="Arial" w:cs="Arial"/>
          <w:sz w:val="20"/>
          <w:szCs w:val="20"/>
        </w:rPr>
        <w:t>coverages</w:t>
      </w:r>
      <w:proofErr w:type="spellEnd"/>
      <w:r w:rsidRPr="00D222F3">
        <w:rPr>
          <w:rFonts w:ascii="Arial" w:hAnsi="Arial" w:cs="Arial"/>
          <w:sz w:val="20"/>
          <w:szCs w:val="20"/>
        </w:rPr>
        <w:t xml:space="preserve"> that are unresponsive to the indemnification provision(s) do not limit the Vendor’s responsibilities outlined in the contract documents.</w:t>
      </w:r>
      <w:r w:rsidRPr="00D222F3">
        <w:rPr>
          <w:rFonts w:ascii="Arial" w:hAnsi="Arial" w:cs="Arial"/>
          <w:spacing w:val="-3"/>
          <w:sz w:val="20"/>
          <w:szCs w:val="20"/>
        </w:rPr>
        <w:t xml:space="preserve"> </w:t>
      </w:r>
    </w:p>
    <w:p w14:paraId="44E03F05" w14:textId="77777777" w:rsidR="00D222F3" w:rsidRPr="00D222F3" w:rsidRDefault="00D222F3" w:rsidP="00D222F3">
      <w:pPr>
        <w:ind w:left="1440" w:hanging="1440"/>
        <w:jc w:val="both"/>
        <w:rPr>
          <w:rFonts w:ascii="Arial" w:hAnsi="Arial" w:cs="Arial"/>
          <w:sz w:val="20"/>
          <w:szCs w:val="20"/>
        </w:rPr>
      </w:pPr>
    </w:p>
    <w:p w14:paraId="69DE70F7" w14:textId="77777777" w:rsidR="00D222F3" w:rsidRPr="00D222F3" w:rsidRDefault="00D222F3" w:rsidP="00D222F3">
      <w:pPr>
        <w:tabs>
          <w:tab w:val="left" w:pos="1170"/>
        </w:tabs>
        <w:ind w:left="1440" w:hanging="1440"/>
        <w:jc w:val="both"/>
        <w:rPr>
          <w:rFonts w:ascii="Arial" w:hAnsi="Arial" w:cs="Arial"/>
          <w:sz w:val="20"/>
          <w:szCs w:val="20"/>
        </w:rPr>
      </w:pPr>
      <w:r w:rsidRPr="00D222F3">
        <w:rPr>
          <w:rFonts w:ascii="Arial" w:hAnsi="Arial" w:cs="Arial"/>
          <w:sz w:val="20"/>
          <w:szCs w:val="20"/>
          <w:u w:val="single"/>
        </w:rPr>
        <w:t>NOTE 2:</w:t>
      </w:r>
      <w:r w:rsidRPr="00D222F3">
        <w:rPr>
          <w:rFonts w:ascii="Arial" w:hAnsi="Arial" w:cs="Arial"/>
          <w:sz w:val="20"/>
          <w:szCs w:val="20"/>
        </w:rPr>
        <w:tab/>
      </w:r>
      <w:r w:rsidRPr="00D222F3">
        <w:rPr>
          <w:rFonts w:ascii="Arial"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However, the total insurance protection provided for Commercial General Liability or for Business Automobile Liability, either individually or in combination with Excess/Umbrella Liability, must total $3,000,000 per occurrence.  This insurance shall apply as primary and non-contributory with respect to any other insurance or self-insurance programs afforded the County of Henrico and Henrico County Public Schools.  This policy shall be endorsed to be primary with respect to the additional insured.</w:t>
      </w:r>
    </w:p>
    <w:p w14:paraId="15A09EE1" w14:textId="77777777" w:rsidR="00D222F3" w:rsidRPr="00D222F3" w:rsidRDefault="00D222F3" w:rsidP="00D222F3">
      <w:pPr>
        <w:tabs>
          <w:tab w:val="left" w:pos="1170"/>
        </w:tabs>
        <w:ind w:left="1440" w:hanging="1440"/>
        <w:jc w:val="both"/>
        <w:rPr>
          <w:rFonts w:ascii="Arial" w:hAnsi="Arial" w:cs="Arial"/>
          <w:sz w:val="20"/>
          <w:szCs w:val="20"/>
        </w:rPr>
      </w:pPr>
    </w:p>
    <w:p w14:paraId="4DFBEDD6" w14:textId="77777777" w:rsidR="00D222F3" w:rsidRPr="00D222F3" w:rsidRDefault="00D222F3" w:rsidP="00D222F3">
      <w:pPr>
        <w:ind w:left="1440" w:hanging="1440"/>
        <w:jc w:val="both"/>
        <w:rPr>
          <w:rFonts w:ascii="Arial" w:hAnsi="Arial" w:cs="Arial"/>
          <w:sz w:val="20"/>
          <w:szCs w:val="20"/>
        </w:rPr>
      </w:pPr>
      <w:r w:rsidRPr="00D222F3">
        <w:rPr>
          <w:rFonts w:ascii="Arial" w:hAnsi="Arial" w:cs="Arial"/>
          <w:sz w:val="20"/>
          <w:szCs w:val="20"/>
          <w:u w:val="single"/>
        </w:rPr>
        <w:t>NOTE 3</w:t>
      </w:r>
      <w:r w:rsidRPr="00D222F3">
        <w:rPr>
          <w:rFonts w:ascii="Arial" w:hAnsi="Arial" w:cs="Arial"/>
          <w:sz w:val="20"/>
          <w:szCs w:val="20"/>
        </w:rPr>
        <w:t>:</w:t>
      </w:r>
      <w:r w:rsidRPr="00D222F3">
        <w:rPr>
          <w:rFonts w:ascii="Arial" w:hAnsi="Arial" w:cs="Arial"/>
          <w:sz w:val="20"/>
          <w:szCs w:val="20"/>
        </w:rPr>
        <w:tab/>
        <w:t>Title 65.2 of the Code of Virginia requires every employer who regularly employs three or more full-time or part-time employees to purchase and maintain workers' compensation insurance.  If you do not purchase a workers’ compensation policy, a signed statement is required documenting that you are in compliance with Title 65.2 of the Code of Virginia.</w:t>
      </w:r>
    </w:p>
    <w:p w14:paraId="54E00B40" w14:textId="77777777" w:rsidR="00D222F3" w:rsidRPr="00D222F3" w:rsidRDefault="00D222F3" w:rsidP="00D222F3">
      <w:pPr>
        <w:ind w:left="1440" w:hanging="1440"/>
        <w:jc w:val="both"/>
        <w:rPr>
          <w:rFonts w:ascii="Arial" w:hAnsi="Arial" w:cs="Arial"/>
          <w:sz w:val="20"/>
          <w:szCs w:val="20"/>
        </w:rPr>
      </w:pPr>
    </w:p>
    <w:p w14:paraId="321C6E4B" w14:textId="77777777" w:rsidR="00D222F3" w:rsidRPr="00D222F3" w:rsidRDefault="00D222F3" w:rsidP="00D222F3"/>
    <w:p w14:paraId="07BFF723" w14:textId="77777777" w:rsidR="00FE54AD" w:rsidRPr="00FE54AD" w:rsidRDefault="00D222F3" w:rsidP="00FE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br w:type="page"/>
      </w:r>
      <w:r w:rsidR="00FE54AD" w:rsidRPr="00FE54AD">
        <w:rPr>
          <w:rFonts w:ascii="Arial" w:hAnsi="Arial" w:cs="Arial"/>
          <w:b/>
        </w:rPr>
        <w:t>Attachment B</w:t>
      </w:r>
    </w:p>
    <w:p w14:paraId="6A789C8E" w14:textId="77777777" w:rsidR="00FE54AD" w:rsidRPr="00FE54AD" w:rsidRDefault="00FE54AD" w:rsidP="00FE54AD">
      <w:pPr>
        <w:tabs>
          <w:tab w:val="center" w:pos="5400"/>
        </w:tabs>
        <w:suppressAutoHyphens/>
        <w:jc w:val="center"/>
        <w:rPr>
          <w:b/>
        </w:rPr>
      </w:pPr>
      <w:r w:rsidRPr="00FE54AD">
        <w:rPr>
          <w:b/>
        </w:rPr>
        <w:t>SUBMIT THIS FORM WITH PROPOSAL</w:t>
      </w:r>
    </w:p>
    <w:p w14:paraId="301ADF2F" w14:textId="77777777" w:rsidR="00FE54AD" w:rsidRPr="00FE54AD" w:rsidRDefault="00FE54AD" w:rsidP="00FE54AD">
      <w:pPr>
        <w:tabs>
          <w:tab w:val="center" w:pos="5400"/>
        </w:tabs>
        <w:suppressAutoHyphens/>
        <w:jc w:val="center"/>
        <w:rPr>
          <w:rFonts w:ascii="Arial" w:hAnsi="Arial" w:cs="Arial"/>
          <w:b/>
          <w:spacing w:val="-3"/>
        </w:rPr>
      </w:pPr>
    </w:p>
    <w:p w14:paraId="11F0E19F" w14:textId="77777777" w:rsidR="00FE54AD" w:rsidRPr="00FE54AD" w:rsidRDefault="00FE54AD" w:rsidP="00FE54AD">
      <w:pPr>
        <w:tabs>
          <w:tab w:val="center" w:pos="5400"/>
        </w:tabs>
        <w:suppressAutoHyphens/>
        <w:jc w:val="center"/>
        <w:rPr>
          <w:rFonts w:ascii="Arial" w:hAnsi="Arial" w:cs="Arial"/>
          <w:b/>
          <w:spacing w:val="-3"/>
        </w:rPr>
      </w:pPr>
      <w:r w:rsidRPr="00FE54AD">
        <w:rPr>
          <w:rFonts w:ascii="Arial" w:hAnsi="Arial" w:cs="Arial"/>
          <w:b/>
          <w:spacing w:val="-3"/>
        </w:rPr>
        <w:t>PROPOSAL SIGNATURE SHEET</w:t>
      </w:r>
    </w:p>
    <w:p w14:paraId="610C588B" w14:textId="77777777" w:rsidR="00FE54AD" w:rsidRPr="00FE54AD" w:rsidRDefault="00FE54AD" w:rsidP="00FE54AD">
      <w:pPr>
        <w:tabs>
          <w:tab w:val="center" w:pos="5400"/>
        </w:tabs>
        <w:suppressAutoHyphens/>
        <w:jc w:val="center"/>
        <w:rPr>
          <w:rFonts w:ascii="Arial" w:hAnsi="Arial" w:cs="Arial"/>
          <w:spacing w:val="-3"/>
        </w:rPr>
      </w:pPr>
      <w:r w:rsidRPr="00FE54AD">
        <w:rPr>
          <w:rFonts w:ascii="Arial" w:hAnsi="Arial" w:cs="Arial"/>
          <w:b/>
          <w:spacing w:val="-3"/>
        </w:rPr>
        <w:t>Page 1 of 2</w:t>
      </w:r>
    </w:p>
    <w:p w14:paraId="31ADA6C9" w14:textId="77777777" w:rsidR="00FE54AD" w:rsidRPr="00FE54AD" w:rsidRDefault="00FE54AD" w:rsidP="00FE54AD">
      <w:pPr>
        <w:ind w:left="720" w:hanging="720"/>
        <w:jc w:val="both"/>
      </w:pPr>
    </w:p>
    <w:p w14:paraId="6DE44223" w14:textId="77777777" w:rsidR="00FE54AD" w:rsidRPr="00FE54AD" w:rsidRDefault="00FE54AD" w:rsidP="00FE54AD">
      <w:pPr>
        <w:jc w:val="both"/>
        <w:rPr>
          <w:sz w:val="22"/>
          <w:szCs w:val="22"/>
        </w:rPr>
      </w:pPr>
      <w:r w:rsidRPr="00FE54AD">
        <w:rPr>
          <w:sz w:val="22"/>
          <w:szCs w:val="22"/>
        </w:rPr>
        <w:t>My signature certifies that the proposal as submitted complies with all requirements specified in this Request for Proposal (“RFP”).</w:t>
      </w:r>
    </w:p>
    <w:p w14:paraId="68CA1FBD" w14:textId="77777777" w:rsidR="00FE54AD" w:rsidRPr="00FE54AD" w:rsidRDefault="00FE54AD" w:rsidP="00FE54AD">
      <w:pPr>
        <w:jc w:val="both"/>
        <w:rPr>
          <w:sz w:val="18"/>
          <w:szCs w:val="18"/>
        </w:rPr>
      </w:pPr>
    </w:p>
    <w:p w14:paraId="2D308C93" w14:textId="77777777" w:rsidR="00FE54AD" w:rsidRPr="00FE54AD" w:rsidRDefault="00FE54AD" w:rsidP="00FE54AD">
      <w:pPr>
        <w:jc w:val="both"/>
        <w:rPr>
          <w:sz w:val="22"/>
          <w:szCs w:val="22"/>
        </w:rPr>
      </w:pPr>
      <w:r w:rsidRPr="00FE54AD">
        <w:rPr>
          <w:sz w:val="22"/>
          <w:szCs w:val="22"/>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14:paraId="3A8DA0FE" w14:textId="77777777" w:rsidR="00FE54AD" w:rsidRPr="00FE54AD" w:rsidRDefault="00FE54AD" w:rsidP="00FE54AD">
      <w:pPr>
        <w:jc w:val="both"/>
        <w:rPr>
          <w:sz w:val="18"/>
          <w:szCs w:val="18"/>
        </w:rPr>
      </w:pPr>
    </w:p>
    <w:p w14:paraId="666615F3" w14:textId="77777777" w:rsidR="00FE54AD" w:rsidRPr="00FE54AD" w:rsidRDefault="00FE54AD" w:rsidP="00FE54AD">
      <w:pPr>
        <w:jc w:val="both"/>
        <w:rPr>
          <w:sz w:val="22"/>
          <w:szCs w:val="22"/>
        </w:rPr>
      </w:pPr>
      <w:r w:rsidRPr="00FE54AD">
        <w:rPr>
          <w:sz w:val="22"/>
          <w:szCs w:val="22"/>
        </w:rPr>
        <w:t>I hereby certify that I am authorized to sign as a legal representative for the business entity submitting this proposal.</w:t>
      </w:r>
    </w:p>
    <w:p w14:paraId="7564F7C5" w14:textId="77777777" w:rsidR="00FE54AD" w:rsidRPr="00FE54AD" w:rsidRDefault="00FE54AD" w:rsidP="00FE54AD">
      <w:pPr>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FE54AD" w:rsidRPr="00FE54AD" w14:paraId="49129647" w14:textId="77777777" w:rsidTr="008B2F2E">
        <w:trPr>
          <w:trHeight w:val="360"/>
        </w:trPr>
        <w:tc>
          <w:tcPr>
            <w:tcW w:w="10044" w:type="dxa"/>
          </w:tcPr>
          <w:p w14:paraId="3D82415E" w14:textId="77777777" w:rsidR="00FE54AD" w:rsidRPr="00FE54AD" w:rsidRDefault="00FE54AD" w:rsidP="00FE54AD">
            <w:pPr>
              <w:jc w:val="both"/>
              <w:rPr>
                <w:sz w:val="22"/>
                <w:szCs w:val="22"/>
              </w:rPr>
            </w:pPr>
            <w:r w:rsidRPr="00FE54AD">
              <w:rPr>
                <w:sz w:val="22"/>
                <w:szCs w:val="22"/>
              </w:rPr>
              <w:t xml:space="preserve">LEGAL NAME OF OFFEROR (DO </w:t>
            </w:r>
            <w:r w:rsidRPr="00FE54AD">
              <w:rPr>
                <w:sz w:val="22"/>
                <w:szCs w:val="22"/>
                <w:u w:val="single"/>
              </w:rPr>
              <w:t>NOT</w:t>
            </w:r>
            <w:r w:rsidRPr="00FE54AD">
              <w:rPr>
                <w:sz w:val="22"/>
                <w:szCs w:val="22"/>
              </w:rPr>
              <w:t xml:space="preserve"> USE TRADE NAME):</w:t>
            </w:r>
          </w:p>
        </w:tc>
      </w:tr>
      <w:tr w:rsidR="00FE54AD" w:rsidRPr="00FE54AD" w14:paraId="735A52F5" w14:textId="77777777" w:rsidTr="008B2F2E">
        <w:trPr>
          <w:trHeight w:val="360"/>
        </w:trPr>
        <w:tc>
          <w:tcPr>
            <w:tcW w:w="10044" w:type="dxa"/>
          </w:tcPr>
          <w:p w14:paraId="691C078B" w14:textId="77777777" w:rsidR="00FE54AD" w:rsidRPr="00FE54AD" w:rsidRDefault="00FE54AD" w:rsidP="00FE54AD">
            <w:pPr>
              <w:jc w:val="both"/>
              <w:rPr>
                <w:sz w:val="22"/>
                <w:szCs w:val="22"/>
              </w:rPr>
            </w:pPr>
          </w:p>
        </w:tc>
      </w:tr>
      <w:tr w:rsidR="00FE54AD" w:rsidRPr="00FE54AD" w14:paraId="4B3B8601" w14:textId="77777777" w:rsidTr="008B2F2E">
        <w:trPr>
          <w:trHeight w:val="360"/>
        </w:trPr>
        <w:tc>
          <w:tcPr>
            <w:tcW w:w="10044" w:type="dxa"/>
          </w:tcPr>
          <w:p w14:paraId="6B2D7DAF" w14:textId="77777777" w:rsidR="00FE54AD" w:rsidRPr="00FE54AD" w:rsidRDefault="00FE54AD" w:rsidP="00FE54AD">
            <w:pPr>
              <w:jc w:val="both"/>
              <w:rPr>
                <w:sz w:val="22"/>
                <w:szCs w:val="22"/>
              </w:rPr>
            </w:pPr>
            <w:r w:rsidRPr="00FE54AD">
              <w:rPr>
                <w:sz w:val="22"/>
                <w:szCs w:val="22"/>
              </w:rPr>
              <w:t>ADDRESS:</w:t>
            </w:r>
          </w:p>
        </w:tc>
      </w:tr>
      <w:tr w:rsidR="00FE54AD" w:rsidRPr="00FE54AD" w14:paraId="5AB14FFA" w14:textId="77777777" w:rsidTr="008B2F2E">
        <w:trPr>
          <w:trHeight w:val="360"/>
        </w:trPr>
        <w:tc>
          <w:tcPr>
            <w:tcW w:w="10044" w:type="dxa"/>
          </w:tcPr>
          <w:p w14:paraId="4590AFB3" w14:textId="77777777" w:rsidR="00FE54AD" w:rsidRPr="00FE54AD" w:rsidRDefault="00FE54AD" w:rsidP="00FE54AD">
            <w:pPr>
              <w:jc w:val="both"/>
              <w:rPr>
                <w:sz w:val="22"/>
                <w:szCs w:val="22"/>
              </w:rPr>
            </w:pPr>
          </w:p>
        </w:tc>
      </w:tr>
      <w:tr w:rsidR="00FE54AD" w:rsidRPr="00FE54AD" w14:paraId="00EB86AD" w14:textId="77777777" w:rsidTr="008B2F2E">
        <w:trPr>
          <w:trHeight w:val="360"/>
        </w:trPr>
        <w:tc>
          <w:tcPr>
            <w:tcW w:w="10044" w:type="dxa"/>
          </w:tcPr>
          <w:p w14:paraId="5F55FD83" w14:textId="77777777" w:rsidR="00FE54AD" w:rsidRPr="00FE54AD" w:rsidRDefault="00FE54AD" w:rsidP="00FE54AD">
            <w:pPr>
              <w:jc w:val="both"/>
              <w:rPr>
                <w:sz w:val="22"/>
                <w:szCs w:val="22"/>
              </w:rPr>
            </w:pPr>
          </w:p>
        </w:tc>
      </w:tr>
      <w:tr w:rsidR="00FE54AD" w:rsidRPr="00FE54AD" w14:paraId="4790A546" w14:textId="77777777" w:rsidTr="008B2F2E">
        <w:trPr>
          <w:trHeight w:val="360"/>
        </w:trPr>
        <w:tc>
          <w:tcPr>
            <w:tcW w:w="10044" w:type="dxa"/>
          </w:tcPr>
          <w:p w14:paraId="669A4687" w14:textId="77777777" w:rsidR="00FE54AD" w:rsidRPr="00FE54AD" w:rsidRDefault="00FE54AD" w:rsidP="00FE54AD">
            <w:pPr>
              <w:jc w:val="both"/>
              <w:rPr>
                <w:sz w:val="22"/>
                <w:szCs w:val="22"/>
              </w:rPr>
            </w:pPr>
            <w:r w:rsidRPr="00FE54AD">
              <w:rPr>
                <w:sz w:val="22"/>
                <w:szCs w:val="22"/>
              </w:rPr>
              <w:t>SIGNATURE:</w:t>
            </w:r>
          </w:p>
        </w:tc>
      </w:tr>
      <w:tr w:rsidR="00FE54AD" w:rsidRPr="00FE54AD" w14:paraId="0181D25A" w14:textId="77777777" w:rsidTr="008B2F2E">
        <w:trPr>
          <w:trHeight w:val="360"/>
        </w:trPr>
        <w:tc>
          <w:tcPr>
            <w:tcW w:w="10044" w:type="dxa"/>
          </w:tcPr>
          <w:p w14:paraId="132159E1" w14:textId="77777777" w:rsidR="00FE54AD" w:rsidRPr="00FE54AD" w:rsidRDefault="00FE54AD" w:rsidP="00FE54AD">
            <w:pPr>
              <w:jc w:val="both"/>
              <w:rPr>
                <w:sz w:val="22"/>
                <w:szCs w:val="22"/>
              </w:rPr>
            </w:pPr>
            <w:r w:rsidRPr="00FE54AD">
              <w:rPr>
                <w:sz w:val="22"/>
                <w:szCs w:val="22"/>
              </w:rPr>
              <w:t>NAME OF PERSON SIGNING (print):</w:t>
            </w:r>
          </w:p>
        </w:tc>
      </w:tr>
      <w:tr w:rsidR="00FE54AD" w:rsidRPr="00FE54AD" w14:paraId="0A362C9A" w14:textId="77777777" w:rsidTr="008B2F2E">
        <w:trPr>
          <w:trHeight w:val="360"/>
        </w:trPr>
        <w:tc>
          <w:tcPr>
            <w:tcW w:w="10044" w:type="dxa"/>
          </w:tcPr>
          <w:p w14:paraId="6C6F705A" w14:textId="77777777" w:rsidR="00FE54AD" w:rsidRPr="00FE54AD" w:rsidRDefault="00FE54AD" w:rsidP="00FE54AD">
            <w:pPr>
              <w:jc w:val="both"/>
              <w:rPr>
                <w:sz w:val="22"/>
                <w:szCs w:val="22"/>
              </w:rPr>
            </w:pPr>
            <w:r w:rsidRPr="00FE54AD">
              <w:rPr>
                <w:sz w:val="22"/>
                <w:szCs w:val="22"/>
              </w:rPr>
              <w:t>TITLE:</w:t>
            </w:r>
          </w:p>
        </w:tc>
      </w:tr>
      <w:tr w:rsidR="00FE54AD" w:rsidRPr="00FE54AD" w14:paraId="1FC17FDB" w14:textId="77777777" w:rsidTr="008B2F2E">
        <w:trPr>
          <w:trHeight w:val="360"/>
        </w:trPr>
        <w:tc>
          <w:tcPr>
            <w:tcW w:w="10044" w:type="dxa"/>
          </w:tcPr>
          <w:p w14:paraId="5B59D15B" w14:textId="77777777" w:rsidR="00FE54AD" w:rsidRPr="00FE54AD" w:rsidRDefault="00FE54AD" w:rsidP="00FE54AD">
            <w:pPr>
              <w:jc w:val="both"/>
              <w:rPr>
                <w:sz w:val="22"/>
                <w:szCs w:val="22"/>
              </w:rPr>
            </w:pPr>
            <w:r w:rsidRPr="00FE54AD">
              <w:rPr>
                <w:sz w:val="22"/>
                <w:szCs w:val="22"/>
              </w:rPr>
              <w:t>TELEPHONE:</w:t>
            </w:r>
          </w:p>
        </w:tc>
      </w:tr>
      <w:tr w:rsidR="00FE54AD" w:rsidRPr="00FE54AD" w14:paraId="4710B26D" w14:textId="77777777" w:rsidTr="008B2F2E">
        <w:trPr>
          <w:trHeight w:val="360"/>
        </w:trPr>
        <w:tc>
          <w:tcPr>
            <w:tcW w:w="10044" w:type="dxa"/>
          </w:tcPr>
          <w:p w14:paraId="5D52A855" w14:textId="77777777" w:rsidR="00FE54AD" w:rsidRPr="00FE54AD" w:rsidRDefault="00FE54AD" w:rsidP="00FE54AD">
            <w:pPr>
              <w:jc w:val="both"/>
              <w:rPr>
                <w:sz w:val="22"/>
                <w:szCs w:val="22"/>
              </w:rPr>
            </w:pPr>
            <w:r w:rsidRPr="00FE54AD">
              <w:rPr>
                <w:sz w:val="22"/>
                <w:szCs w:val="22"/>
              </w:rPr>
              <w:t>FAX:</w:t>
            </w:r>
          </w:p>
        </w:tc>
      </w:tr>
      <w:tr w:rsidR="00FE54AD" w:rsidRPr="00FE54AD" w14:paraId="34ADCC97" w14:textId="77777777" w:rsidTr="008B2F2E">
        <w:trPr>
          <w:trHeight w:val="360"/>
        </w:trPr>
        <w:tc>
          <w:tcPr>
            <w:tcW w:w="10044" w:type="dxa"/>
          </w:tcPr>
          <w:p w14:paraId="6699C880" w14:textId="77777777" w:rsidR="00FE54AD" w:rsidRPr="00FE54AD" w:rsidRDefault="00FE54AD" w:rsidP="00FE54AD">
            <w:pPr>
              <w:jc w:val="both"/>
              <w:rPr>
                <w:sz w:val="22"/>
                <w:szCs w:val="22"/>
              </w:rPr>
            </w:pPr>
            <w:r w:rsidRPr="00FE54AD">
              <w:rPr>
                <w:sz w:val="22"/>
                <w:szCs w:val="22"/>
              </w:rPr>
              <w:t>E-MAIL ADDRESS:</w:t>
            </w:r>
          </w:p>
        </w:tc>
      </w:tr>
      <w:tr w:rsidR="00FE54AD" w:rsidRPr="00FE54AD" w14:paraId="16FF2CF7" w14:textId="77777777" w:rsidTr="008B2F2E">
        <w:trPr>
          <w:trHeight w:val="360"/>
        </w:trPr>
        <w:tc>
          <w:tcPr>
            <w:tcW w:w="10044" w:type="dxa"/>
          </w:tcPr>
          <w:p w14:paraId="0A8E7A86" w14:textId="77777777" w:rsidR="00FE54AD" w:rsidRPr="00FE54AD" w:rsidRDefault="00FE54AD" w:rsidP="00FE54AD">
            <w:pPr>
              <w:jc w:val="both"/>
              <w:rPr>
                <w:sz w:val="22"/>
                <w:szCs w:val="22"/>
              </w:rPr>
            </w:pPr>
            <w:r w:rsidRPr="00FE54AD">
              <w:rPr>
                <w:sz w:val="22"/>
                <w:szCs w:val="22"/>
              </w:rPr>
              <w:t>DATE:</w:t>
            </w:r>
          </w:p>
        </w:tc>
      </w:tr>
    </w:tbl>
    <w:p w14:paraId="566CC1BE" w14:textId="77777777" w:rsidR="00F14EC0" w:rsidRDefault="00F14EC0" w:rsidP="00FE54AD">
      <w:pPr>
        <w:suppressAutoHyphens/>
        <w:rPr>
          <w:b/>
          <w:spacing w:val="-2"/>
        </w:rPr>
      </w:pPr>
    </w:p>
    <w:p w14:paraId="255170D7" w14:textId="77777777" w:rsidR="00F14EC0" w:rsidRDefault="00F14EC0" w:rsidP="00FE54AD">
      <w:pPr>
        <w:suppressAutoHyphens/>
        <w:rPr>
          <w:b/>
          <w:spacing w:val="-2"/>
        </w:rPr>
      </w:pPr>
    </w:p>
    <w:p w14:paraId="4062A147" w14:textId="77777777" w:rsidR="00F14EC0" w:rsidRDefault="00F14EC0" w:rsidP="00FE54AD">
      <w:pPr>
        <w:suppressAutoHyphens/>
        <w:rPr>
          <w:b/>
          <w:spacing w:val="-2"/>
        </w:rPr>
      </w:pPr>
    </w:p>
    <w:p w14:paraId="22D1EAF9" w14:textId="77777777" w:rsidR="00F14EC0" w:rsidRDefault="00F14EC0" w:rsidP="00FE54AD">
      <w:pPr>
        <w:suppressAutoHyphens/>
        <w:rPr>
          <w:b/>
          <w:spacing w:val="-2"/>
        </w:rPr>
      </w:pPr>
    </w:p>
    <w:p w14:paraId="6A30258D" w14:textId="77777777" w:rsidR="00F14EC0" w:rsidRDefault="00F14EC0" w:rsidP="00FE54AD">
      <w:pPr>
        <w:suppressAutoHyphens/>
        <w:rPr>
          <w:b/>
          <w:spacing w:val="-2"/>
        </w:rPr>
      </w:pPr>
    </w:p>
    <w:p w14:paraId="541D7CEB" w14:textId="77777777" w:rsidR="00F14EC0" w:rsidRDefault="00F14EC0" w:rsidP="00FE54AD">
      <w:pPr>
        <w:suppressAutoHyphens/>
        <w:rPr>
          <w:b/>
          <w:spacing w:val="-2"/>
        </w:rPr>
      </w:pPr>
    </w:p>
    <w:p w14:paraId="0A4E3664" w14:textId="77777777" w:rsidR="00F14EC0" w:rsidRDefault="00F14EC0" w:rsidP="00FE54AD">
      <w:pPr>
        <w:suppressAutoHyphens/>
        <w:rPr>
          <w:b/>
          <w:spacing w:val="-2"/>
        </w:rPr>
      </w:pPr>
    </w:p>
    <w:p w14:paraId="758946D5" w14:textId="77777777" w:rsidR="00F14EC0" w:rsidRDefault="00F14EC0" w:rsidP="00FE54AD">
      <w:pPr>
        <w:suppressAutoHyphens/>
        <w:rPr>
          <w:b/>
          <w:spacing w:val="-2"/>
        </w:rPr>
      </w:pPr>
    </w:p>
    <w:p w14:paraId="2E6F5589" w14:textId="77777777" w:rsidR="00F14EC0" w:rsidRDefault="00F14EC0" w:rsidP="00FE54AD">
      <w:pPr>
        <w:suppressAutoHyphens/>
        <w:rPr>
          <w:b/>
          <w:spacing w:val="-2"/>
        </w:rPr>
      </w:pPr>
    </w:p>
    <w:p w14:paraId="003141DD" w14:textId="77777777" w:rsidR="00F14EC0" w:rsidRDefault="00F14EC0" w:rsidP="00FE54AD">
      <w:pPr>
        <w:suppressAutoHyphens/>
        <w:rPr>
          <w:b/>
          <w:spacing w:val="-2"/>
        </w:rPr>
      </w:pPr>
    </w:p>
    <w:p w14:paraId="7CB86DA2" w14:textId="77777777" w:rsidR="00F14EC0" w:rsidRDefault="00F14EC0" w:rsidP="00FE54AD">
      <w:pPr>
        <w:suppressAutoHyphens/>
        <w:rPr>
          <w:b/>
          <w:spacing w:val="-2"/>
        </w:rPr>
      </w:pPr>
    </w:p>
    <w:p w14:paraId="4A52E274" w14:textId="77777777" w:rsidR="00F14EC0" w:rsidRDefault="00F14EC0" w:rsidP="00FE54AD">
      <w:pPr>
        <w:suppressAutoHyphens/>
        <w:rPr>
          <w:b/>
          <w:spacing w:val="-2"/>
        </w:rPr>
      </w:pPr>
    </w:p>
    <w:p w14:paraId="68C65514" w14:textId="77777777" w:rsidR="00F14EC0" w:rsidRDefault="00F14EC0" w:rsidP="00FE54AD">
      <w:pPr>
        <w:suppressAutoHyphens/>
        <w:rPr>
          <w:b/>
          <w:spacing w:val="-2"/>
        </w:rPr>
      </w:pPr>
    </w:p>
    <w:p w14:paraId="1BBAD169" w14:textId="77777777" w:rsidR="00F14EC0" w:rsidRDefault="00F14EC0" w:rsidP="00FE54AD">
      <w:pPr>
        <w:suppressAutoHyphens/>
        <w:rPr>
          <w:b/>
          <w:spacing w:val="-2"/>
        </w:rPr>
      </w:pPr>
    </w:p>
    <w:p w14:paraId="69006742" w14:textId="77777777" w:rsidR="00F14EC0" w:rsidRDefault="00F14EC0" w:rsidP="00FE54AD">
      <w:pPr>
        <w:suppressAutoHyphens/>
        <w:rPr>
          <w:b/>
          <w:spacing w:val="-2"/>
        </w:rPr>
      </w:pPr>
    </w:p>
    <w:p w14:paraId="4F863F12" w14:textId="77777777" w:rsidR="00F14EC0" w:rsidRDefault="00F14EC0" w:rsidP="00FE54AD">
      <w:pPr>
        <w:suppressAutoHyphens/>
        <w:rPr>
          <w:b/>
          <w:spacing w:val="-2"/>
        </w:rPr>
      </w:pPr>
    </w:p>
    <w:p w14:paraId="6C2E652F" w14:textId="77777777" w:rsidR="00FE54AD" w:rsidRPr="00FE54AD" w:rsidRDefault="00B86BDA" w:rsidP="00F14EC0">
      <w:pPr>
        <w:suppressAutoHyphens/>
        <w:rPr>
          <w:b/>
        </w:rPr>
      </w:pPr>
      <w:r>
        <w:rPr>
          <w:noProof/>
        </w:rPr>
        <mc:AlternateContent>
          <mc:Choice Requires="wps">
            <w:drawing>
              <wp:anchor distT="0" distB="0" distL="114300" distR="114300" simplePos="0" relativeHeight="251660288" behindDoc="0" locked="0" layoutInCell="1" allowOverlap="1" wp14:anchorId="4F4EAFAE" wp14:editId="18B68419">
                <wp:simplePos x="0" y="0"/>
                <wp:positionH relativeFrom="column">
                  <wp:posOffset>1952625</wp:posOffset>
                </wp:positionH>
                <wp:positionV relativeFrom="paragraph">
                  <wp:posOffset>-304800</wp:posOffset>
                </wp:positionV>
                <wp:extent cx="2743200" cy="446405"/>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9E20A" w14:textId="77777777" w:rsidR="00A8783C" w:rsidRDefault="00A8783C" w:rsidP="00FE54AD">
                            <w:pPr>
                              <w:jc w:val="center"/>
                            </w:pPr>
                            <w:r>
                              <w:t>Attachment B</w:t>
                            </w:r>
                          </w:p>
                          <w:p w14:paraId="7FA15E0A" w14:textId="77777777" w:rsidR="00A8783C" w:rsidRDefault="00A8783C" w:rsidP="00FE54AD">
                            <w:pPr>
                              <w:jc w:val="center"/>
                            </w:pPr>
                            <w:r>
                              <w:t>Page 2 of 2</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53.75pt;margin-top:-24pt;width:3in;height:35.1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lbhAIAABY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" stroked="f">
                <v:textbox>
                  <w:txbxContent>
                    <w:p w14:paraId="1839E20A" w14:textId="77777777" w:rsidR="00A8783C" w:rsidRDefault="00A8783C" w:rsidP="00FE54AD">
                      <w:pPr>
                        <w:jc w:val="center"/>
                      </w:pPr>
                      <w:r>
                        <w:t>Attachment B</w:t>
                      </w:r>
                    </w:p>
                    <w:p w14:paraId="7FA15E0A" w14:textId="77777777" w:rsidR="00A8783C" w:rsidRDefault="00A8783C" w:rsidP="00FE54AD">
                      <w:pPr>
                        <w:jc w:val="center"/>
                      </w:pPr>
                      <w:r>
                        <w:t>Page 2 of 2</w:t>
                      </w:r>
                    </w:p>
                  </w:txbxContent>
                </v:textbox>
              </v:shape>
            </w:pict>
          </mc:Fallback>
        </mc:AlternateContent>
      </w:r>
      <w:r w:rsidR="00FE54AD" w:rsidRPr="00FE54AD">
        <w:rPr>
          <w:b/>
        </w:rPr>
        <w:t>Legal Name of Offeror:  ____________________________________________________________________</w:t>
      </w:r>
    </w:p>
    <w:p w14:paraId="4AECBF80" w14:textId="77777777" w:rsidR="00FE54AD" w:rsidRPr="00FE54AD" w:rsidRDefault="00FE54AD" w:rsidP="00FE54AD">
      <w:pPr>
        <w:jc w:val="center"/>
        <w:rPr>
          <w:rFonts w:ascii="Garamond" w:hAnsi="Garamond"/>
          <w:b/>
          <w:sz w:val="22"/>
          <w:szCs w:val="22"/>
        </w:rPr>
      </w:pPr>
      <w:r w:rsidRPr="00FE54AD">
        <w:rPr>
          <w:rFonts w:ascii="Garamond" w:hAnsi="Garamond"/>
          <w:b/>
          <w:sz w:val="22"/>
          <w:szCs w:val="22"/>
        </w:rPr>
        <w:t xml:space="preserve">PLEASE SPECIFY YOUR </w:t>
      </w:r>
      <w:r w:rsidRPr="00FE54AD">
        <w:rPr>
          <w:rFonts w:ascii="Garamond" w:hAnsi="Garamond"/>
          <w:b/>
          <w:sz w:val="22"/>
          <w:szCs w:val="22"/>
          <w:u w:val="single"/>
        </w:rPr>
        <w:t xml:space="preserve">BUSINESS CATEGORY </w:t>
      </w:r>
      <w:r w:rsidRPr="00FE54AD">
        <w:rPr>
          <w:rFonts w:ascii="Garamond" w:hAnsi="Garamond"/>
          <w:b/>
          <w:sz w:val="22"/>
          <w:szCs w:val="22"/>
        </w:rPr>
        <w:t xml:space="preserve">BY CHECKING THE APPROPRIATE </w:t>
      </w:r>
      <w:proofErr w:type="gramStart"/>
      <w:r w:rsidRPr="00FE54AD">
        <w:rPr>
          <w:rFonts w:ascii="Garamond" w:hAnsi="Garamond"/>
          <w:b/>
          <w:sz w:val="22"/>
          <w:szCs w:val="22"/>
        </w:rPr>
        <w:t>BOX(</w:t>
      </w:r>
      <w:proofErr w:type="gramEnd"/>
      <w:r w:rsidRPr="00FE54AD">
        <w:rPr>
          <w:rFonts w:ascii="Garamond" w:hAnsi="Garamond"/>
          <w:b/>
          <w:sz w:val="22"/>
          <w:szCs w:val="22"/>
        </w:rPr>
        <w:t>ES) BELOW.</w:t>
      </w:r>
    </w:p>
    <w:p w14:paraId="777B5C0D" w14:textId="77777777" w:rsidR="00FE54AD" w:rsidRPr="00FE54AD" w:rsidRDefault="00FE54AD" w:rsidP="00FE54AD">
      <w:pPr>
        <w:jc w:val="center"/>
        <w:rPr>
          <w:rFonts w:ascii="Garamond" w:hAnsi="Garamond"/>
          <w:b/>
          <w:sz w:val="8"/>
          <w:szCs w:val="8"/>
        </w:rPr>
      </w:pPr>
    </w:p>
    <w:p w14:paraId="528754A9" w14:textId="77777777" w:rsidR="00FE54AD" w:rsidRPr="00FE54AD" w:rsidRDefault="00B86BDA" w:rsidP="00FE54AD">
      <w:pPr>
        <w:rPr>
          <w:rFonts w:ascii="Garamond" w:hAnsi="Garamond"/>
          <w:b/>
          <w:sz w:val="22"/>
          <w:szCs w:val="22"/>
        </w:rPr>
      </w:pPr>
      <w:r>
        <w:rPr>
          <w:noProof/>
        </w:rPr>
        <mc:AlternateContent>
          <mc:Choice Requires="wps">
            <w:drawing>
              <wp:anchor distT="0" distB="0" distL="114300" distR="114300" simplePos="0" relativeHeight="251659264" behindDoc="0" locked="0" layoutInCell="1" allowOverlap="1" wp14:anchorId="2CF67D6A" wp14:editId="0736062E">
                <wp:simplePos x="0" y="0"/>
                <wp:positionH relativeFrom="column">
                  <wp:posOffset>4019550</wp:posOffset>
                </wp:positionH>
                <wp:positionV relativeFrom="paragraph">
                  <wp:posOffset>17780</wp:posOffset>
                </wp:positionV>
                <wp:extent cx="2705100" cy="1196340"/>
                <wp:effectExtent l="19050" t="27305" r="1905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96340"/>
                        </a:xfrm>
                        <a:prstGeom prst="rect">
                          <a:avLst/>
                        </a:prstGeom>
                        <a:solidFill>
                          <a:srgbClr val="FFFFFF"/>
                        </a:solidFill>
                        <a:ln w="38100">
                          <a:solidFill>
                            <a:srgbClr val="000000"/>
                          </a:solidFill>
                          <a:miter lim="800000"/>
                          <a:headEnd/>
                          <a:tailEnd/>
                        </a:ln>
                      </wps:spPr>
                      <wps:txbx>
                        <w:txbxContent>
                          <w:p w14:paraId="0F753F27" w14:textId="77777777" w:rsidR="00A8783C" w:rsidRDefault="00A8783C"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6" w:history="1">
                              <w:r w:rsidRPr="00CC2373">
                                <w:rPr>
                                  <w:rStyle w:val="Hyperlink"/>
                                  <w:rFonts w:ascii="Garamond" w:hAnsi="Garamond"/>
                                  <w:sz w:val="18"/>
                                  <w:szCs w:val="18"/>
                                </w:rPr>
                                <w:t>http://eva.virginia.gov</w:t>
                              </w:r>
                            </w:hyperlink>
                            <w:r w:rsidRPr="007E13D0">
                              <w:rPr>
                                <w:rFonts w:ascii="Garamond" w:hAnsi="Garamond"/>
                                <w:sz w:val="18"/>
                                <w:szCs w:val="18"/>
                              </w:rPr>
                              <w:t>.</w:t>
                            </w:r>
                          </w:p>
                          <w:p w14:paraId="20046B0D" w14:textId="77777777" w:rsidR="00A8783C" w:rsidRDefault="00A8783C" w:rsidP="00FE54AD">
                            <w:pPr>
                              <w:jc w:val="both"/>
                              <w:rPr>
                                <w:rFonts w:ascii="Garamond" w:hAnsi="Garamond"/>
                                <w:sz w:val="18"/>
                                <w:szCs w:val="18"/>
                              </w:rPr>
                            </w:pPr>
                          </w:p>
                          <w:p w14:paraId="648B87D2" w14:textId="77777777" w:rsidR="00A8783C" w:rsidRPr="007E13D0" w:rsidRDefault="00A8783C" w:rsidP="00FE54AD">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316.5pt;margin-top:1.4pt;width:213pt;height:94.2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" strokeweight="3pt">
                <v:textbox>
                  <w:txbxContent>
                    <w:p w14:paraId="0F753F27" w14:textId="77777777" w:rsidR="00A8783C" w:rsidRDefault="00A8783C" w:rsidP="00FE54AD">
                      <w:pPr>
                        <w:jc w:val="both"/>
                        <w:rPr>
                          <w:rFonts w:ascii="Garamond" w:hAnsi="Garamond"/>
                          <w:sz w:val="18"/>
                          <w:szCs w:val="18"/>
                        </w:rPr>
                      </w:pPr>
                      <w:r w:rsidRPr="007E13D0">
                        <w:rPr>
                          <w:rFonts w:ascii="Garamond" w:hAnsi="Garamond"/>
                          <w:b/>
                          <w:sz w:val="18"/>
                          <w:szCs w:val="18"/>
                        </w:rPr>
                        <w:t>SUPPLIER REGISTRATION</w:t>
                      </w:r>
                      <w:r w:rsidRPr="007E13D0">
                        <w:rPr>
                          <w:rFonts w:ascii="Garamond" w:hAnsi="Garamond"/>
                          <w:sz w:val="18"/>
                          <w:szCs w:val="18"/>
                        </w:rPr>
                        <w:t xml:space="preserve"> – The County of Henrico encourages all suppliers interested in doing business with the County to register with eVA, the Commonwealth of Virginia’s electronic procurement portal, </w:t>
                      </w:r>
                      <w:hyperlink r:id="rId17" w:history="1">
                        <w:r w:rsidRPr="00CC2373">
                          <w:rPr>
                            <w:rStyle w:val="Hyperlink"/>
                            <w:rFonts w:ascii="Garamond" w:hAnsi="Garamond"/>
                            <w:sz w:val="18"/>
                            <w:szCs w:val="18"/>
                          </w:rPr>
                          <w:t>http://eva.virginia.gov</w:t>
                        </w:r>
                      </w:hyperlink>
                      <w:r w:rsidRPr="007E13D0">
                        <w:rPr>
                          <w:rFonts w:ascii="Garamond" w:hAnsi="Garamond"/>
                          <w:sz w:val="18"/>
                          <w:szCs w:val="18"/>
                        </w:rPr>
                        <w:t>.</w:t>
                      </w:r>
                    </w:p>
                    <w:p w14:paraId="20046B0D" w14:textId="77777777" w:rsidR="00A8783C" w:rsidRDefault="00A8783C" w:rsidP="00FE54AD">
                      <w:pPr>
                        <w:jc w:val="both"/>
                        <w:rPr>
                          <w:rFonts w:ascii="Garamond" w:hAnsi="Garamond"/>
                          <w:sz w:val="18"/>
                          <w:szCs w:val="18"/>
                        </w:rPr>
                      </w:pPr>
                    </w:p>
                    <w:p w14:paraId="648B87D2" w14:textId="77777777" w:rsidR="00A8783C" w:rsidRPr="007E13D0" w:rsidRDefault="00A8783C" w:rsidP="00FE54AD">
                      <w:pPr>
                        <w:jc w:val="both"/>
                        <w:rPr>
                          <w:rFonts w:ascii="Garamond" w:hAnsi="Garamond"/>
                          <w:sz w:val="20"/>
                          <w:szCs w:val="20"/>
                        </w:rPr>
                      </w:pPr>
                      <w:proofErr w:type="gramStart"/>
                      <w:r w:rsidRPr="007E13D0">
                        <w:rPr>
                          <w:rFonts w:ascii="Garamond" w:hAnsi="Garamond"/>
                          <w:spacing w:val="-2"/>
                          <w:sz w:val="20"/>
                          <w:szCs w:val="20"/>
                        </w:rPr>
                        <w:t>eVA</w:t>
                      </w:r>
                      <w:proofErr w:type="gramEnd"/>
                      <w:r w:rsidRPr="007E13D0">
                        <w:rPr>
                          <w:rFonts w:ascii="Garamond" w:hAnsi="Garamond"/>
                          <w:spacing w:val="-2"/>
                          <w:sz w:val="20"/>
                          <w:szCs w:val="20"/>
                        </w:rPr>
                        <w:t xml:space="preserve"> Registered?</w:t>
                      </w:r>
                      <w:r>
                        <w:rPr>
                          <w:rFonts w:ascii="Garamond" w:hAnsi="Garamond"/>
                          <w:spacing w:val="-2"/>
                          <w:sz w:val="20"/>
                          <w:szCs w:val="20"/>
                        </w:rPr>
                        <w:t xml:space="preserve">   </w:t>
                      </w:r>
                      <w:r w:rsidRPr="00367848">
                        <w:rPr>
                          <w:rFonts w:ascii="Garamond" w:hAnsi="Garamond"/>
                          <w:b/>
                          <w:sz w:val="22"/>
                          <w:szCs w:val="22"/>
                        </w:rPr>
                        <w:t>□</w:t>
                      </w:r>
                      <w:r>
                        <w:rPr>
                          <w:rFonts w:ascii="Garamond" w:hAnsi="Garamond"/>
                          <w:b/>
                          <w:sz w:val="22"/>
                          <w:szCs w:val="22"/>
                        </w:rPr>
                        <w:t xml:space="preserve"> Yes</w:t>
                      </w:r>
                      <w:r>
                        <w:rPr>
                          <w:rFonts w:ascii="Garamond" w:hAnsi="Garamond"/>
                          <w:b/>
                          <w:sz w:val="22"/>
                          <w:szCs w:val="22"/>
                        </w:rPr>
                        <w:tab/>
                      </w:r>
                      <w:r w:rsidRPr="00367848">
                        <w:rPr>
                          <w:rFonts w:ascii="Garamond" w:hAnsi="Garamond"/>
                          <w:b/>
                          <w:sz w:val="22"/>
                          <w:szCs w:val="22"/>
                        </w:rPr>
                        <w:t>□</w:t>
                      </w:r>
                      <w:r>
                        <w:rPr>
                          <w:rFonts w:ascii="Garamond" w:hAnsi="Garamond"/>
                          <w:b/>
                          <w:sz w:val="22"/>
                          <w:szCs w:val="22"/>
                        </w:rPr>
                        <w:t xml:space="preserve"> No</w:t>
                      </w:r>
                    </w:p>
                  </w:txbxContent>
                </v:textbox>
              </v:shape>
            </w:pict>
          </mc:Fallback>
        </mc:AlternateContent>
      </w:r>
      <w:r w:rsidR="00FE54AD" w:rsidRPr="00FE54AD">
        <w:rPr>
          <w:rFonts w:ascii="Garamond" w:hAnsi="Garamond"/>
          <w:b/>
          <w:sz w:val="22"/>
          <w:szCs w:val="22"/>
        </w:rPr>
        <w:tab/>
        <w:t>(Check all that apply.)</w:t>
      </w:r>
    </w:p>
    <w:p w14:paraId="2CC7ADA3" w14:textId="77777777" w:rsidR="00FE54AD" w:rsidRPr="00FE54AD" w:rsidRDefault="00FE54AD" w:rsidP="00FE54AD">
      <w:pPr>
        <w:jc w:val="center"/>
        <w:rPr>
          <w:rFonts w:ascii="Garamond" w:hAnsi="Garamond"/>
          <w:b/>
          <w:sz w:val="22"/>
          <w:szCs w:val="22"/>
        </w:rPr>
      </w:pPr>
    </w:p>
    <w:p w14:paraId="035D22AE" w14:textId="77777777" w:rsidR="00FE54AD" w:rsidRPr="00FE54AD" w:rsidRDefault="00FE54AD" w:rsidP="00FE54AD">
      <w:pPr>
        <w:spacing w:line="360" w:lineRule="auto"/>
        <w:ind w:firstLine="720"/>
        <w:rPr>
          <w:rFonts w:ascii="Garamond" w:hAnsi="Garamond"/>
          <w:b/>
          <w:sz w:val="20"/>
          <w:szCs w:val="20"/>
        </w:rPr>
      </w:pPr>
      <w:r w:rsidRPr="00FE54AD">
        <w:rPr>
          <w:rFonts w:ascii="Garamond" w:hAnsi="Garamond"/>
          <w:b/>
          <w:sz w:val="22"/>
          <w:szCs w:val="22"/>
        </w:rPr>
        <w:t xml:space="preserve">□ </w:t>
      </w:r>
      <w:r w:rsidRPr="00FE54AD">
        <w:rPr>
          <w:rFonts w:ascii="Garamond" w:hAnsi="Garamond"/>
          <w:b/>
          <w:sz w:val="20"/>
          <w:szCs w:val="20"/>
        </w:rPr>
        <w:t xml:space="preserve">SMALL BUSINESS </w:t>
      </w:r>
    </w:p>
    <w:p w14:paraId="2708263C" w14:textId="77777777"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WOMEN-OWNED BUSINESS</w:t>
      </w:r>
    </w:p>
    <w:p w14:paraId="7EAF8809" w14:textId="77777777"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MINORITY-OWNED BUSINESS</w:t>
      </w:r>
    </w:p>
    <w:p w14:paraId="2F02C2F9" w14:textId="77777777"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SERVICE DISABLED VETERAN</w:t>
      </w:r>
    </w:p>
    <w:p w14:paraId="17FE8E1F" w14:textId="77777777"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LARGE</w:t>
      </w:r>
    </w:p>
    <w:p w14:paraId="1B9EEF90" w14:textId="77777777" w:rsidR="00FE54AD" w:rsidRPr="00FE54AD" w:rsidRDefault="00FE54AD" w:rsidP="00FE54AD">
      <w:pPr>
        <w:spacing w:line="360" w:lineRule="auto"/>
        <w:rPr>
          <w:rFonts w:ascii="Garamond" w:hAnsi="Garamond"/>
          <w:b/>
          <w:sz w:val="20"/>
          <w:szCs w:val="20"/>
        </w:rPr>
      </w:pPr>
      <w:r w:rsidRPr="00FE54AD">
        <w:rPr>
          <w:rFonts w:ascii="Garamond" w:hAnsi="Garamond"/>
          <w:b/>
          <w:sz w:val="20"/>
          <w:szCs w:val="20"/>
        </w:rPr>
        <w:tab/>
        <w:t>□ NONPROFIT</w:t>
      </w:r>
    </w:p>
    <w:p w14:paraId="3B5938E9" w14:textId="77777777" w:rsidR="00FE54AD" w:rsidRPr="00FE54AD" w:rsidRDefault="00FE54AD" w:rsidP="00FE54AD">
      <w:pPr>
        <w:spacing w:line="360" w:lineRule="auto"/>
        <w:rPr>
          <w:rFonts w:ascii="Garamond" w:hAnsi="Garamond"/>
          <w:sz w:val="20"/>
          <w:szCs w:val="20"/>
        </w:rPr>
      </w:pPr>
      <w:r w:rsidRPr="00FE54AD">
        <w:rPr>
          <w:rFonts w:ascii="Garamond" w:hAnsi="Garamond"/>
          <w:b/>
          <w:sz w:val="20"/>
          <w:szCs w:val="20"/>
        </w:rPr>
        <w:tab/>
        <w:t>□ NONE OF THE ABOVE</w:t>
      </w:r>
    </w:p>
    <w:p w14:paraId="68E91510" w14:textId="77777777" w:rsidR="00FE54AD" w:rsidRPr="00FE54AD" w:rsidRDefault="00B86BDA" w:rsidP="00FE54AD">
      <w:pPr>
        <w:tabs>
          <w:tab w:val="left" w:pos="0"/>
          <w:tab w:val="left" w:pos="900"/>
          <w:tab w:val="left" w:pos="2880"/>
          <w:tab w:val="left" w:pos="4320"/>
          <w:tab w:val="left" w:pos="4860"/>
          <w:tab w:val="left" w:pos="5580"/>
        </w:tabs>
        <w:suppressAutoHyphens/>
        <w:spacing w:line="360" w:lineRule="auto"/>
        <w:ind w:right="-540"/>
        <w:rPr>
          <w:b/>
          <w:bCs/>
          <w:spacing w:val="-3"/>
          <w:sz w:val="20"/>
        </w:rPr>
      </w:pPr>
      <w:r>
        <w:rPr>
          <w:b/>
          <w:bCs/>
          <w:noProof/>
          <w:spacing w:val="-3"/>
          <w:sz w:val="20"/>
        </w:rPr>
        <mc:AlternateContent>
          <mc:Choice Requires="wps">
            <w:drawing>
              <wp:anchor distT="0" distB="0" distL="114300" distR="114300" simplePos="0" relativeHeight="251658240" behindDoc="0" locked="0" layoutInCell="1" allowOverlap="1" wp14:anchorId="3E97CECE" wp14:editId="60E5823C">
                <wp:simplePos x="0" y="0"/>
                <wp:positionH relativeFrom="column">
                  <wp:posOffset>-182880</wp:posOffset>
                </wp:positionH>
                <wp:positionV relativeFrom="paragraph">
                  <wp:posOffset>416560</wp:posOffset>
                </wp:positionV>
                <wp:extent cx="7200900" cy="6115685"/>
                <wp:effectExtent l="26670" t="26035" r="20955" b="2095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115685"/>
                        </a:xfrm>
                        <a:prstGeom prst="rect">
                          <a:avLst/>
                        </a:prstGeom>
                        <a:solidFill>
                          <a:srgbClr val="FFFFFF"/>
                        </a:solidFill>
                        <a:ln w="38100" cmpd="dbl">
                          <a:solidFill>
                            <a:srgbClr val="000000"/>
                          </a:solidFill>
                          <a:miter lim="800000"/>
                          <a:headEnd/>
                          <a:tailEnd/>
                        </a:ln>
                      </wps:spPr>
                      <wps:txbx>
                        <w:txbxContent>
                          <w:p w14:paraId="3C644317" w14:textId="77777777" w:rsidR="00A8783C" w:rsidRDefault="00A8783C" w:rsidP="00FE54AD">
                            <w:pPr>
                              <w:ind w:firstLine="180"/>
                              <w:jc w:val="center"/>
                              <w:rPr>
                                <w:b/>
                                <w:smallCaps/>
                                <w:sz w:val="18"/>
                                <w:szCs w:val="18"/>
                              </w:rPr>
                            </w:pPr>
                            <w:r w:rsidRPr="0085316C">
                              <w:rPr>
                                <w:b/>
                                <w:smallCaps/>
                                <w:sz w:val="18"/>
                                <w:szCs w:val="18"/>
                              </w:rPr>
                              <w:t>definitions</w:t>
                            </w:r>
                          </w:p>
                          <w:p w14:paraId="6D6EA4B1" w14:textId="77777777" w:rsidR="00A8783C" w:rsidRPr="00AE4F30" w:rsidRDefault="00A8783C" w:rsidP="00FE54AD">
                            <w:pPr>
                              <w:ind w:firstLine="180"/>
                              <w:jc w:val="center"/>
                              <w:rPr>
                                <w:b/>
                                <w:smallCaps/>
                                <w:sz w:val="8"/>
                                <w:szCs w:val="8"/>
                              </w:rPr>
                            </w:pPr>
                          </w:p>
                          <w:p w14:paraId="48B10440" w14:textId="77777777" w:rsidR="00A8783C" w:rsidRPr="005A4183" w:rsidRDefault="00A8783C"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14:paraId="49FCDF18" w14:textId="77777777" w:rsidR="00A8783C" w:rsidRPr="00AE4F30" w:rsidRDefault="00A8783C" w:rsidP="00FE54AD">
                            <w:pPr>
                              <w:ind w:firstLine="180"/>
                              <w:rPr>
                                <w:rFonts w:ascii="Garamond" w:hAnsi="Garamond"/>
                                <w:sz w:val="8"/>
                                <w:szCs w:val="8"/>
                              </w:rPr>
                            </w:pPr>
                          </w:p>
                          <w:p w14:paraId="05077F61" w14:textId="77777777" w:rsidR="00A8783C" w:rsidRDefault="00A8783C"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14:paraId="0BAE4FAF" w14:textId="77777777" w:rsidR="00A8783C" w:rsidRPr="00907220" w:rsidRDefault="00A8783C"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14:paraId="39339CD4" w14:textId="77777777" w:rsidR="00A8783C" w:rsidRDefault="00A8783C"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14:paraId="0C1449F6" w14:textId="77777777" w:rsidR="00A8783C" w:rsidRPr="00E91E6E" w:rsidRDefault="00A8783C"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14:paraId="016606C9" w14:textId="77777777" w:rsidR="00A8783C" w:rsidRPr="00907220" w:rsidRDefault="00A8783C"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14:paraId="421F0B23" w14:textId="77777777" w:rsidR="00A8783C" w:rsidRPr="00907220" w:rsidRDefault="00A8783C"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14:paraId="3BFB0772" w14:textId="77777777" w:rsidR="00A8783C" w:rsidRPr="00907220" w:rsidRDefault="00A8783C"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14:paraId="28597B87" w14:textId="77777777" w:rsidR="00A8783C" w:rsidRPr="00907220" w:rsidRDefault="00A8783C"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14:paraId="0BE4BF17" w14:textId="77777777" w:rsidR="00A8783C" w:rsidRPr="00907220" w:rsidRDefault="00A8783C"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14:paraId="61838F0C" w14:textId="77777777" w:rsidR="00A8783C" w:rsidRDefault="00A8783C"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14:paraId="0F13BA52" w14:textId="77777777" w:rsidR="00A8783C" w:rsidRDefault="00A8783C"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14:paraId="02DF920B" w14:textId="77777777" w:rsidR="00A8783C" w:rsidRPr="004C0D82" w:rsidRDefault="00A8783C"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14:paraId="55F25097" w14:textId="77777777" w:rsidR="00A8783C" w:rsidRPr="00E91E6E" w:rsidRDefault="00A8783C" w:rsidP="00FE54AD">
                            <w:pPr>
                              <w:pStyle w:val="NormalWeb"/>
                              <w:ind w:left="720" w:hanging="720"/>
                              <w:jc w:val="both"/>
                              <w:rPr>
                                <w:rFonts w:ascii="Garamond" w:hAnsi="Garamond"/>
                                <w:sz w:val="18"/>
                                <w:szCs w:val="18"/>
                              </w:rPr>
                            </w:pPr>
                          </w:p>
                          <w:p w14:paraId="4C0A8B39" w14:textId="77777777" w:rsidR="00A8783C" w:rsidRDefault="00A8783C" w:rsidP="00FE54AD">
                            <w:pPr>
                              <w:ind w:firstLine="180"/>
                              <w:jc w:val="both"/>
                              <w:rPr>
                                <w:sz w:val="18"/>
                                <w:szCs w:val="18"/>
                              </w:rPr>
                            </w:pPr>
                          </w:p>
                          <w:p w14:paraId="4B8BD66F" w14:textId="77777777" w:rsidR="00A8783C" w:rsidRPr="0085316C" w:rsidRDefault="00A8783C" w:rsidP="00FE54AD">
                            <w:pPr>
                              <w:ind w:firstLine="18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4.4pt;margin-top:32.8pt;width:567pt;height:48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" strokeweight="3pt">
                <v:stroke linestyle="thinThin"/>
                <v:textbox>
                  <w:txbxContent>
                    <w:p w14:paraId="3C644317" w14:textId="77777777" w:rsidR="00A8783C" w:rsidRDefault="00A8783C" w:rsidP="00FE54AD">
                      <w:pPr>
                        <w:ind w:firstLine="180"/>
                        <w:jc w:val="center"/>
                        <w:rPr>
                          <w:b/>
                          <w:smallCaps/>
                          <w:sz w:val="18"/>
                          <w:szCs w:val="18"/>
                        </w:rPr>
                      </w:pPr>
                      <w:r w:rsidRPr="0085316C">
                        <w:rPr>
                          <w:b/>
                          <w:smallCaps/>
                          <w:sz w:val="18"/>
                          <w:szCs w:val="18"/>
                        </w:rPr>
                        <w:t>definitions</w:t>
                      </w:r>
                    </w:p>
                    <w:p w14:paraId="6D6EA4B1" w14:textId="77777777" w:rsidR="00A8783C" w:rsidRPr="00AE4F30" w:rsidRDefault="00A8783C" w:rsidP="00FE54AD">
                      <w:pPr>
                        <w:ind w:firstLine="180"/>
                        <w:jc w:val="center"/>
                        <w:rPr>
                          <w:b/>
                          <w:smallCaps/>
                          <w:sz w:val="8"/>
                          <w:szCs w:val="8"/>
                        </w:rPr>
                      </w:pPr>
                    </w:p>
                    <w:p w14:paraId="48B10440" w14:textId="77777777" w:rsidR="00A8783C" w:rsidRPr="005A4183" w:rsidRDefault="00A8783C" w:rsidP="00FE54AD">
                      <w:pPr>
                        <w:ind w:firstLine="180"/>
                        <w:jc w:val="center"/>
                        <w:rPr>
                          <w:b/>
                          <w:smallCaps/>
                          <w:sz w:val="18"/>
                          <w:szCs w:val="18"/>
                        </w:rPr>
                      </w:pPr>
                      <w:r w:rsidRPr="0085316C">
                        <w:rPr>
                          <w:rFonts w:ascii="Garamond" w:hAnsi="Garamond"/>
                          <w:sz w:val="18"/>
                          <w:szCs w:val="18"/>
                        </w:rPr>
                        <w:t>For the purpose of determining the appropriate business category, the following definitions apply:</w:t>
                      </w:r>
                    </w:p>
                    <w:p w14:paraId="49FCDF18" w14:textId="77777777" w:rsidR="00A8783C" w:rsidRPr="00AE4F30" w:rsidRDefault="00A8783C" w:rsidP="00FE54AD">
                      <w:pPr>
                        <w:ind w:firstLine="180"/>
                        <w:rPr>
                          <w:rFonts w:ascii="Garamond" w:hAnsi="Garamond"/>
                          <w:sz w:val="8"/>
                          <w:szCs w:val="8"/>
                        </w:rPr>
                      </w:pPr>
                    </w:p>
                    <w:p w14:paraId="05077F61" w14:textId="77777777" w:rsidR="00A8783C" w:rsidRDefault="00A8783C" w:rsidP="00FE54AD">
                      <w:pPr>
                        <w:pStyle w:val="NormalWeb"/>
                        <w:jc w:val="both"/>
                        <w:rPr>
                          <w:rFonts w:ascii="Garamond" w:hAnsi="Garamond"/>
                          <w:sz w:val="18"/>
                          <w:szCs w:val="18"/>
                        </w:rPr>
                      </w:pPr>
                      <w:r w:rsidRPr="00AF4680">
                        <w:rPr>
                          <w:rFonts w:ascii="Garamond" w:hAnsi="Garamond"/>
                          <w:b/>
                          <w:i/>
                          <w:sz w:val="18"/>
                          <w:szCs w:val="18"/>
                        </w:rPr>
                        <w:t>"Small business"</w:t>
                      </w:r>
                      <w:r w:rsidRPr="00907220">
                        <w:rPr>
                          <w:rFonts w:ascii="Garamond" w:hAnsi="Garamond"/>
                          <w:sz w:val="18"/>
                          <w:szCs w:val="18"/>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 </w:t>
                      </w:r>
                    </w:p>
                    <w:p w14:paraId="0BAE4FAF" w14:textId="77777777" w:rsidR="00A8783C" w:rsidRPr="00907220" w:rsidRDefault="00A8783C" w:rsidP="00FE54AD">
                      <w:pPr>
                        <w:pStyle w:val="NormalWeb"/>
                        <w:jc w:val="both"/>
                        <w:rPr>
                          <w:rFonts w:ascii="Garamond" w:hAnsi="Garamond"/>
                          <w:sz w:val="18"/>
                          <w:szCs w:val="18"/>
                        </w:rPr>
                      </w:pPr>
                      <w:r w:rsidRPr="007E13D0">
                        <w:rPr>
                          <w:rFonts w:ascii="Garamond" w:hAnsi="Garamond"/>
                          <w:b/>
                          <w:i/>
                          <w:sz w:val="18"/>
                          <w:szCs w:val="18"/>
                        </w:rPr>
                        <w:t>"Women-owned business"</w:t>
                      </w:r>
                      <w:r w:rsidRPr="007E13D0">
                        <w:rPr>
                          <w:rFonts w:ascii="Garamond" w:hAnsi="Garamond"/>
                          <w:sz w:val="18"/>
                          <w:szCs w:val="18"/>
                        </w:rPr>
                        <w:t xml:space="preserve"> means a business that is at least 51 percent owned by one or more women who are U.S. citizens or legal resident aliens, or in the case of a corporation, partnership, or limited liability company or other entity, at least 51 percent of the equity ownership interest is owned by one or more women who are U.S. citizens or legal resident aliens, and both the management and daily business operations are controlled by one or more women.</w:t>
                      </w:r>
                    </w:p>
                    <w:p w14:paraId="39339CD4" w14:textId="77777777" w:rsidR="00A8783C" w:rsidRDefault="00A8783C" w:rsidP="00FE54AD">
                      <w:pPr>
                        <w:pStyle w:val="NormalWeb"/>
                        <w:jc w:val="both"/>
                        <w:rPr>
                          <w:rFonts w:ascii="Garamond" w:hAnsi="Garamond"/>
                          <w:sz w:val="18"/>
                          <w:szCs w:val="18"/>
                        </w:rPr>
                      </w:pPr>
                      <w:r w:rsidRPr="007E13D0">
                        <w:rPr>
                          <w:rFonts w:ascii="Garamond" w:hAnsi="Garamond"/>
                          <w:b/>
                          <w:i/>
                          <w:sz w:val="18"/>
                          <w:szCs w:val="18"/>
                        </w:rPr>
                        <w:t>"Minority-owned business"</w:t>
                      </w:r>
                      <w:r w:rsidRPr="00907220">
                        <w:rPr>
                          <w:rFonts w:ascii="Garamond" w:hAnsi="Garamond"/>
                          <w:sz w:val="18"/>
                          <w:szCs w:val="18"/>
                        </w:rPr>
                        <w:t xml:space="preserve"> means a business that is at least 51 percent owned by one or more minority individuals who are U.S. citizens or legal resident aliens, or in the case of a corporation, partnership, or limited liability company or other entity, at least 51 percent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 </w:t>
                      </w:r>
                    </w:p>
                    <w:p w14:paraId="0C1449F6" w14:textId="77777777" w:rsidR="00A8783C" w:rsidRPr="00E91E6E" w:rsidRDefault="00A8783C" w:rsidP="00FE54AD">
                      <w:pPr>
                        <w:pStyle w:val="NormalWeb"/>
                        <w:ind w:left="720"/>
                        <w:jc w:val="both"/>
                        <w:rPr>
                          <w:rFonts w:ascii="Garamond" w:hAnsi="Garamond"/>
                          <w:sz w:val="8"/>
                          <w:szCs w:val="8"/>
                        </w:rPr>
                      </w:pPr>
                      <w:r w:rsidRPr="007E13D0">
                        <w:rPr>
                          <w:rFonts w:ascii="Garamond" w:hAnsi="Garamond"/>
                          <w:b/>
                          <w:sz w:val="18"/>
                          <w:szCs w:val="18"/>
                        </w:rPr>
                        <w:t>"Minority individual"</w:t>
                      </w:r>
                      <w:r w:rsidRPr="00907220">
                        <w:rPr>
                          <w:rFonts w:ascii="Garamond" w:hAnsi="Garamond"/>
                          <w:sz w:val="18"/>
                          <w:szCs w:val="18"/>
                        </w:rPr>
                        <w:t xml:space="preserve"> means an individual who is a citizen of the United States or a legal resident alien and who satisfies one or more of the following definitions: </w:t>
                      </w:r>
                    </w:p>
                    <w:p w14:paraId="016606C9" w14:textId="77777777" w:rsidR="00A8783C" w:rsidRPr="00907220" w:rsidRDefault="00A8783C" w:rsidP="00FE54AD">
                      <w:pPr>
                        <w:pStyle w:val="NormalWeb"/>
                        <w:ind w:left="720"/>
                        <w:jc w:val="both"/>
                        <w:rPr>
                          <w:rFonts w:ascii="Garamond" w:hAnsi="Garamond"/>
                          <w:sz w:val="18"/>
                          <w:szCs w:val="18"/>
                        </w:rPr>
                      </w:pPr>
                      <w:r w:rsidRPr="00907220">
                        <w:rPr>
                          <w:rFonts w:ascii="Garamond" w:hAnsi="Garamond"/>
                          <w:sz w:val="18"/>
                          <w:szCs w:val="18"/>
                        </w:rPr>
                        <w:t xml:space="preserve">1. "African American" means a person having origins in any of the original peoples of Africa and who is regarded as such by the community of which this person claims to be a part. </w:t>
                      </w:r>
                    </w:p>
                    <w:p w14:paraId="421F0B23" w14:textId="77777777" w:rsidR="00A8783C" w:rsidRPr="00907220" w:rsidRDefault="00A8783C" w:rsidP="00FE54AD">
                      <w:pPr>
                        <w:pStyle w:val="NormalWeb"/>
                        <w:ind w:left="720"/>
                        <w:jc w:val="both"/>
                        <w:rPr>
                          <w:rFonts w:ascii="Garamond" w:hAnsi="Garamond"/>
                          <w:sz w:val="18"/>
                          <w:szCs w:val="18"/>
                        </w:rPr>
                      </w:pPr>
                      <w:r w:rsidRPr="00907220">
                        <w:rPr>
                          <w:rFonts w:ascii="Garamond" w:hAnsi="Garamond"/>
                          <w:sz w:val="18"/>
                          <w:szCs w:val="18"/>
                        </w:rPr>
                        <w:t xml:space="preserve">2. "Asian American" means a person having origins in any of the original peoples of the Far East, Southeast Asia, the Indian subcontinent, or the Pacific Islands, including but not limited to Japan, China, Vietnam, Samoa, Laos, Cambodia, Taiwan, Northern Mariana Islands, the Philippines, a U.S. territory of the Pacific, India, Pakistan, Bangladesh, or Sri Lanka and who is regarded as such by the community of which this person claims to be a part. </w:t>
                      </w:r>
                    </w:p>
                    <w:p w14:paraId="3BFB0772" w14:textId="77777777" w:rsidR="00A8783C" w:rsidRPr="00907220" w:rsidRDefault="00A8783C" w:rsidP="00FE54AD">
                      <w:pPr>
                        <w:pStyle w:val="NormalWeb"/>
                        <w:ind w:left="720"/>
                        <w:jc w:val="both"/>
                        <w:rPr>
                          <w:rFonts w:ascii="Garamond" w:hAnsi="Garamond"/>
                          <w:sz w:val="18"/>
                          <w:szCs w:val="18"/>
                        </w:rPr>
                      </w:pPr>
                      <w:r w:rsidRPr="00907220">
                        <w:rPr>
                          <w:rFonts w:ascii="Garamond" w:hAnsi="Garamond"/>
                          <w:sz w:val="18"/>
                          <w:szCs w:val="18"/>
                        </w:rPr>
                        <w:t xml:space="preserve">3. "Hispanic American" means a person having origins in any of the Spanish-speaking peoples of Mexico, South or Central America, or the Caribbean Islands or other Spanish or Portuguese cultures and who is regarded as such by the community of which this person claims to be a part. </w:t>
                      </w:r>
                    </w:p>
                    <w:p w14:paraId="28597B87" w14:textId="77777777" w:rsidR="00A8783C" w:rsidRPr="00907220" w:rsidRDefault="00A8783C" w:rsidP="00FE54AD">
                      <w:pPr>
                        <w:pStyle w:val="NormalWeb"/>
                        <w:ind w:left="720"/>
                        <w:jc w:val="both"/>
                        <w:rPr>
                          <w:rFonts w:ascii="Garamond" w:hAnsi="Garamond"/>
                          <w:sz w:val="18"/>
                          <w:szCs w:val="18"/>
                        </w:rPr>
                      </w:pPr>
                      <w:r w:rsidRPr="00907220">
                        <w:rPr>
                          <w:rFonts w:ascii="Garamond" w:hAnsi="Garamond"/>
                          <w:sz w:val="18"/>
                          <w:szCs w:val="18"/>
                        </w:rPr>
                        <w:t xml:space="preserve">4. "Native American" means a person having origins in any of the original peoples of North America and who is regarded as such by the community of which this person claims to be a part or who is recognized by a tribal organization. </w:t>
                      </w:r>
                    </w:p>
                    <w:p w14:paraId="0BE4BF17" w14:textId="77777777" w:rsidR="00A8783C" w:rsidRPr="00907220" w:rsidRDefault="00A8783C" w:rsidP="00FE54AD">
                      <w:pPr>
                        <w:pStyle w:val="NormalWeb"/>
                        <w:jc w:val="both"/>
                        <w:rPr>
                          <w:rFonts w:ascii="Garamond" w:hAnsi="Garamond"/>
                          <w:sz w:val="18"/>
                          <w:szCs w:val="18"/>
                        </w:rPr>
                      </w:pPr>
                      <w:r w:rsidRPr="007E13D0">
                        <w:rPr>
                          <w:rFonts w:ascii="Garamond" w:hAnsi="Garamond"/>
                          <w:b/>
                          <w:i/>
                          <w:sz w:val="18"/>
                          <w:szCs w:val="18"/>
                        </w:rPr>
                        <w:t>"Service disabled veteran business"</w:t>
                      </w:r>
                      <w:r w:rsidRPr="00907220">
                        <w:rPr>
                          <w:rFonts w:ascii="Garamond" w:hAnsi="Garamond"/>
                          <w:sz w:val="18"/>
                          <w:szCs w:val="18"/>
                        </w:rPr>
                        <w:t xml:space="preserve"> means a business that is at least 51 percent owned by one or more service disabled veterans or, in the case of a corporation, partnership, or limited liability company or other entity, at least 51 percent of the equity ownership interest in the corporation, partnership, or limited liability company or other entity is owned by one or more individuals who are service disabled veterans and both the management and daily business operations are controlled by one or more individuals who are service disabled veterans. </w:t>
                      </w:r>
                    </w:p>
                    <w:p w14:paraId="61838F0C" w14:textId="77777777" w:rsidR="00A8783C" w:rsidRDefault="00A8783C" w:rsidP="00FE54AD">
                      <w:pPr>
                        <w:pStyle w:val="NormalWeb"/>
                        <w:ind w:left="720"/>
                        <w:jc w:val="both"/>
                        <w:rPr>
                          <w:rFonts w:ascii="Garamond" w:hAnsi="Garamond"/>
                          <w:sz w:val="18"/>
                          <w:szCs w:val="18"/>
                        </w:rPr>
                      </w:pPr>
                      <w:r w:rsidRPr="007E13D0">
                        <w:rPr>
                          <w:rFonts w:ascii="Garamond" w:hAnsi="Garamond"/>
                          <w:b/>
                          <w:sz w:val="18"/>
                          <w:szCs w:val="18"/>
                        </w:rPr>
                        <w:t>"Service disabled veteran"</w:t>
                      </w:r>
                      <w:r w:rsidRPr="00907220">
                        <w:rPr>
                          <w:rFonts w:ascii="Garamond" w:hAnsi="Garamond"/>
                          <w:sz w:val="18"/>
                          <w:szCs w:val="18"/>
                        </w:rPr>
                        <w:t xml:space="preserve"> means a veteran who (i) served on active duty in the United States military ground, naval, or air service, (ii) was discharged or released under conditions other than dishonorable, and (iii) has a service-connected disability rating fixed by the United States Department of Veterans Affairs. </w:t>
                      </w:r>
                    </w:p>
                    <w:p w14:paraId="0F13BA52" w14:textId="77777777" w:rsidR="00A8783C" w:rsidRDefault="00A8783C" w:rsidP="00FE54AD">
                      <w:pPr>
                        <w:pStyle w:val="NormalWeb"/>
                        <w:ind w:left="720" w:hanging="720"/>
                        <w:jc w:val="both"/>
                        <w:rPr>
                          <w:rFonts w:ascii="Garamond" w:hAnsi="Garamond"/>
                          <w:sz w:val="18"/>
                          <w:szCs w:val="18"/>
                        </w:rPr>
                      </w:pPr>
                      <w:r w:rsidRPr="00537D31">
                        <w:rPr>
                          <w:rFonts w:ascii="Garamond" w:hAnsi="Garamond"/>
                          <w:b/>
                          <w:i/>
                          <w:sz w:val="18"/>
                          <w:szCs w:val="18"/>
                        </w:rPr>
                        <w:t>“Large business”</w:t>
                      </w:r>
                      <w:r>
                        <w:rPr>
                          <w:rFonts w:ascii="Garamond" w:hAnsi="Garamond"/>
                          <w:b/>
                          <w:i/>
                          <w:sz w:val="18"/>
                          <w:szCs w:val="18"/>
                        </w:rPr>
                        <w:t xml:space="preserve"> </w:t>
                      </w:r>
                      <w:r>
                        <w:rPr>
                          <w:rFonts w:ascii="Garamond" w:hAnsi="Garamond"/>
                          <w:sz w:val="18"/>
                          <w:szCs w:val="18"/>
                        </w:rPr>
                        <w:t xml:space="preserve">means any </w:t>
                      </w:r>
                      <w:r w:rsidRPr="005A22D8">
                        <w:rPr>
                          <w:rFonts w:ascii="Garamond" w:hAnsi="Garamond"/>
                          <w:b/>
                          <w:sz w:val="18"/>
                          <w:szCs w:val="18"/>
                        </w:rPr>
                        <w:t>non</w:t>
                      </w:r>
                      <w:r>
                        <w:rPr>
                          <w:rFonts w:ascii="Garamond" w:hAnsi="Garamond"/>
                          <w:sz w:val="18"/>
                          <w:szCs w:val="18"/>
                        </w:rPr>
                        <w:t>-women- or minority-owned, or service-disabled business as defined above or any business having more than 250 employees or more than $10 million in gross receipts averaged over the previous three years.</w:t>
                      </w:r>
                    </w:p>
                    <w:p w14:paraId="02DF920B" w14:textId="77777777" w:rsidR="00A8783C" w:rsidRPr="004C0D82" w:rsidRDefault="00A8783C" w:rsidP="00FE54AD">
                      <w:r>
                        <w:rPr>
                          <w:rFonts w:ascii="Garamond" w:hAnsi="Garamond"/>
                          <w:b/>
                          <w:i/>
                          <w:sz w:val="18"/>
                          <w:szCs w:val="18"/>
                        </w:rPr>
                        <w:t>Nonprofit”</w:t>
                      </w:r>
                      <w:r>
                        <w:rPr>
                          <w:rFonts w:ascii="Garamond" w:hAnsi="Garamond"/>
                          <w:i/>
                          <w:sz w:val="18"/>
                          <w:szCs w:val="18"/>
                        </w:rPr>
                        <w:t xml:space="preserve"> </w:t>
                      </w:r>
                      <w:r w:rsidRPr="00E91E6E">
                        <w:rPr>
                          <w:rFonts w:ascii="Garamond" w:hAnsi="Garamond"/>
                          <w:sz w:val="18"/>
                          <w:szCs w:val="18"/>
                        </w:rPr>
                        <w:t xml:space="preserve">means </w:t>
                      </w:r>
                      <w:r>
                        <w:rPr>
                          <w:sz w:val="18"/>
                          <w:szCs w:val="18"/>
                        </w:rPr>
                        <w:t xml:space="preserve">a </w:t>
                      </w:r>
                      <w:r w:rsidRPr="00E91E6E">
                        <w:rPr>
                          <w:sz w:val="18"/>
                          <w:szCs w:val="18"/>
                        </w:rPr>
                        <w:t>corporation or an association that conducts business for the benefit of the general public without</w:t>
                      </w:r>
                      <w:r w:rsidRPr="004C0D82">
                        <w:t xml:space="preserve"> </w:t>
                      </w:r>
                      <w:r w:rsidRPr="00E91E6E">
                        <w:rPr>
                          <w:sz w:val="18"/>
                          <w:szCs w:val="18"/>
                        </w:rPr>
                        <w:t>shareholders and</w:t>
                      </w:r>
                      <w:r w:rsidRPr="004C0D82">
                        <w:t xml:space="preserve"> </w:t>
                      </w:r>
                      <w:r w:rsidRPr="00E91E6E">
                        <w:rPr>
                          <w:sz w:val="18"/>
                          <w:szCs w:val="18"/>
                        </w:rPr>
                        <w:t>without a</w:t>
                      </w:r>
                      <w:r w:rsidRPr="004C0D82">
                        <w:t xml:space="preserve"> </w:t>
                      </w:r>
                      <w:r>
                        <w:tab/>
                      </w:r>
                      <w:r w:rsidRPr="00E91E6E">
                        <w:rPr>
                          <w:sz w:val="18"/>
                          <w:szCs w:val="18"/>
                        </w:rPr>
                        <w:t>profit motive.</w:t>
                      </w:r>
                    </w:p>
                    <w:p w14:paraId="55F25097" w14:textId="77777777" w:rsidR="00A8783C" w:rsidRPr="00E91E6E" w:rsidRDefault="00A8783C" w:rsidP="00FE54AD">
                      <w:pPr>
                        <w:pStyle w:val="NormalWeb"/>
                        <w:ind w:left="720" w:hanging="720"/>
                        <w:jc w:val="both"/>
                        <w:rPr>
                          <w:rFonts w:ascii="Garamond" w:hAnsi="Garamond"/>
                          <w:sz w:val="18"/>
                          <w:szCs w:val="18"/>
                        </w:rPr>
                      </w:pPr>
                    </w:p>
                    <w:p w14:paraId="4C0A8B39" w14:textId="77777777" w:rsidR="00A8783C" w:rsidRDefault="00A8783C" w:rsidP="00FE54AD">
                      <w:pPr>
                        <w:ind w:firstLine="180"/>
                        <w:jc w:val="both"/>
                        <w:rPr>
                          <w:sz w:val="18"/>
                          <w:szCs w:val="18"/>
                        </w:rPr>
                      </w:pPr>
                    </w:p>
                    <w:p w14:paraId="4B8BD66F" w14:textId="77777777" w:rsidR="00A8783C" w:rsidRPr="0085316C" w:rsidRDefault="00A8783C" w:rsidP="00FE54AD">
                      <w:pPr>
                        <w:ind w:firstLine="180"/>
                        <w:rPr>
                          <w:sz w:val="18"/>
                          <w:szCs w:val="18"/>
                        </w:rPr>
                      </w:pPr>
                    </w:p>
                  </w:txbxContent>
                </v:textbox>
              </v:shape>
            </w:pict>
          </mc:Fallback>
        </mc:AlternateContent>
      </w:r>
      <w:r w:rsidR="00FE54AD" w:rsidRPr="00FE54AD">
        <w:rPr>
          <w:b/>
          <w:bCs/>
          <w:spacing w:val="-3"/>
          <w:sz w:val="20"/>
        </w:rPr>
        <w:t>If certified by the Virginia Minority Business Enterprises (DMBE), provide DMBE certification number and expiration date.  ___________________NUMBER</w:t>
      </w:r>
      <w:r w:rsidR="00FE54AD" w:rsidRPr="00FE54AD">
        <w:rPr>
          <w:b/>
          <w:bCs/>
          <w:spacing w:val="-3"/>
          <w:sz w:val="20"/>
        </w:rPr>
        <w:tab/>
        <w:t>______________________DATE</w:t>
      </w:r>
    </w:p>
    <w:p w14:paraId="50D9FF85" w14:textId="77777777" w:rsidR="00FE54AD" w:rsidRPr="00FE54AD" w:rsidRDefault="00FE54AD" w:rsidP="00FE54AD">
      <w:pPr>
        <w:tabs>
          <w:tab w:val="left" w:pos="0"/>
          <w:tab w:val="left" w:pos="900"/>
          <w:tab w:val="left" w:pos="2880"/>
          <w:tab w:val="left" w:pos="4320"/>
          <w:tab w:val="left" w:pos="4860"/>
          <w:tab w:val="left" w:pos="5580"/>
        </w:tabs>
        <w:suppressAutoHyphens/>
        <w:spacing w:line="360" w:lineRule="auto"/>
        <w:ind w:right="-540"/>
      </w:pPr>
    </w:p>
    <w:p w14:paraId="562C830E" w14:textId="77777777" w:rsidR="00FE54AD" w:rsidRPr="00FE54AD" w:rsidRDefault="00FE54AD" w:rsidP="00FE54AD">
      <w:pPr>
        <w:jc w:val="center"/>
        <w:outlineLvl w:val="0"/>
      </w:pPr>
    </w:p>
    <w:p w14:paraId="04ACA5F4" w14:textId="77777777" w:rsidR="00FE54AD" w:rsidRPr="00FE54AD" w:rsidRDefault="00FE54AD" w:rsidP="00FE54AD">
      <w:pPr>
        <w:numPr>
          <w:ilvl w:val="6"/>
          <w:numId w:val="0"/>
        </w:numPr>
        <w:tabs>
          <w:tab w:val="num" w:pos="3600"/>
        </w:tabs>
        <w:spacing w:before="60" w:after="60"/>
        <w:ind w:left="3600" w:hanging="720"/>
        <w:outlineLvl w:val="5"/>
        <w:rPr>
          <w:bCs/>
          <w:szCs w:val="22"/>
        </w:rPr>
      </w:pPr>
    </w:p>
    <w:p w14:paraId="6E672A66" w14:textId="77777777" w:rsidR="00FE54AD" w:rsidRPr="00FE54AD" w:rsidRDefault="00FE54AD" w:rsidP="00FE54AD"/>
    <w:p w14:paraId="06D28411" w14:textId="77777777" w:rsidR="00FE54AD" w:rsidRPr="00FE54AD" w:rsidRDefault="00FE54AD" w:rsidP="00FE54AD"/>
    <w:p w14:paraId="55214123" w14:textId="77777777" w:rsidR="00FE54AD" w:rsidRPr="00FE54AD" w:rsidRDefault="00FE54AD" w:rsidP="00FE54AD"/>
    <w:p w14:paraId="77CCC80F" w14:textId="77777777" w:rsidR="00FE54AD" w:rsidRPr="00FE54AD" w:rsidRDefault="00FE54AD" w:rsidP="00FE54AD"/>
    <w:p w14:paraId="0623DA51" w14:textId="77777777" w:rsidR="00FE54AD" w:rsidRPr="00FE54AD" w:rsidRDefault="00FE54AD" w:rsidP="00FE54AD"/>
    <w:p w14:paraId="287B1A70" w14:textId="77777777" w:rsidR="00FE54AD" w:rsidRPr="00FE54AD" w:rsidRDefault="00FE54AD" w:rsidP="00FE54AD"/>
    <w:p w14:paraId="15B1F955" w14:textId="77777777" w:rsidR="00FE54AD" w:rsidRPr="00FE54AD" w:rsidRDefault="00FE54AD" w:rsidP="00FE54AD"/>
    <w:p w14:paraId="67B6DFA8" w14:textId="77777777" w:rsidR="00FE54AD" w:rsidRPr="00FE54AD" w:rsidRDefault="00FE54AD" w:rsidP="00FE54AD"/>
    <w:p w14:paraId="6DAF2F8F" w14:textId="77777777" w:rsidR="00FE54AD" w:rsidRPr="00FE54AD" w:rsidRDefault="00FE54AD" w:rsidP="00FE54AD"/>
    <w:p w14:paraId="74C060A1" w14:textId="77777777" w:rsidR="00FE54AD" w:rsidRPr="00FE54AD" w:rsidRDefault="00FE54AD" w:rsidP="00FE54AD"/>
    <w:p w14:paraId="1347FF0C" w14:textId="77777777" w:rsidR="00FE54AD" w:rsidRPr="00FE54AD" w:rsidRDefault="00FE54AD" w:rsidP="00FE54AD"/>
    <w:p w14:paraId="4C101AE4" w14:textId="77777777" w:rsidR="00FE54AD" w:rsidRPr="00FE54AD" w:rsidRDefault="00FE54AD" w:rsidP="00FE54AD"/>
    <w:p w14:paraId="20E48B20" w14:textId="77777777" w:rsidR="00FE54AD" w:rsidRPr="00FE54AD" w:rsidRDefault="00FE54AD" w:rsidP="00FE54AD"/>
    <w:p w14:paraId="7ABA0C7C" w14:textId="77777777" w:rsidR="00FE54AD" w:rsidRPr="00FE54AD" w:rsidRDefault="00FE54AD" w:rsidP="00FE54AD"/>
    <w:p w14:paraId="4E7DE449" w14:textId="77777777" w:rsidR="00FE54AD" w:rsidRPr="00FE54AD" w:rsidRDefault="00FE54AD" w:rsidP="00FE54AD"/>
    <w:p w14:paraId="4EABAC72" w14:textId="77777777" w:rsidR="00FE54AD" w:rsidRPr="00FE54AD" w:rsidRDefault="00FE54AD" w:rsidP="00FE54AD"/>
    <w:p w14:paraId="2B0368C8" w14:textId="77777777" w:rsidR="00FE54AD" w:rsidRPr="00FE54AD" w:rsidRDefault="00FE54AD" w:rsidP="00FE54AD"/>
    <w:p w14:paraId="3CD7928E" w14:textId="77777777" w:rsidR="00FE54AD" w:rsidRPr="00FE54AD" w:rsidRDefault="00FE54AD" w:rsidP="00FE54AD"/>
    <w:p w14:paraId="351E1985" w14:textId="77777777" w:rsidR="00FE54AD" w:rsidRPr="00FE54AD" w:rsidRDefault="00FE54AD" w:rsidP="00FE54AD"/>
    <w:p w14:paraId="5EC5C52D" w14:textId="77777777" w:rsidR="00FE54AD" w:rsidRPr="00FE54AD" w:rsidRDefault="00FE54AD" w:rsidP="00FE54AD">
      <w:pPr>
        <w:suppressAutoHyphens/>
        <w:jc w:val="both"/>
        <w:rPr>
          <w:rFonts w:ascii="Univers" w:hAnsi="Univers"/>
          <w:b/>
          <w:spacing w:val="-3"/>
          <w:sz w:val="22"/>
        </w:rPr>
      </w:pPr>
    </w:p>
    <w:p w14:paraId="642A4296" w14:textId="77777777" w:rsidR="00FE54AD" w:rsidRPr="00FE54AD" w:rsidRDefault="00FE54AD" w:rsidP="00FE54AD">
      <w:pPr>
        <w:suppressAutoHyphens/>
        <w:jc w:val="both"/>
        <w:rPr>
          <w:rFonts w:ascii="Univers" w:hAnsi="Univers"/>
          <w:b/>
          <w:spacing w:val="-3"/>
          <w:sz w:val="22"/>
        </w:rPr>
      </w:pPr>
    </w:p>
    <w:p w14:paraId="44495C45" w14:textId="77777777" w:rsidR="00FE54AD" w:rsidRPr="00FE54AD" w:rsidRDefault="00FE54AD" w:rsidP="00FE54AD">
      <w:pPr>
        <w:suppressAutoHyphens/>
        <w:jc w:val="both"/>
        <w:rPr>
          <w:b/>
          <w:smallCaps/>
          <w:spacing w:val="-2"/>
          <w:sz w:val="22"/>
          <w:szCs w:val="22"/>
        </w:rPr>
      </w:pPr>
    </w:p>
    <w:p w14:paraId="4D658C7F" w14:textId="77777777" w:rsidR="00FE54AD" w:rsidRPr="00FE54AD" w:rsidRDefault="00FE54AD" w:rsidP="00FE54AD">
      <w:pPr>
        <w:suppressAutoHyphens/>
        <w:jc w:val="both"/>
        <w:rPr>
          <w:b/>
          <w:smallCaps/>
          <w:spacing w:val="-2"/>
          <w:sz w:val="22"/>
          <w:szCs w:val="22"/>
        </w:rPr>
      </w:pPr>
    </w:p>
    <w:p w14:paraId="4BCBBE46" w14:textId="77777777" w:rsidR="00FE54AD" w:rsidRPr="00FE54AD" w:rsidRDefault="00FE54AD" w:rsidP="00FE54AD">
      <w:pPr>
        <w:suppressAutoHyphens/>
        <w:jc w:val="both"/>
        <w:rPr>
          <w:b/>
          <w:smallCaps/>
          <w:spacing w:val="-2"/>
          <w:sz w:val="22"/>
          <w:szCs w:val="22"/>
        </w:rPr>
      </w:pPr>
    </w:p>
    <w:p w14:paraId="624F70F9" w14:textId="77777777" w:rsidR="00FE54AD" w:rsidRPr="00FE54AD" w:rsidRDefault="00FE54AD" w:rsidP="00FE54AD">
      <w:pPr>
        <w:suppressAutoHyphens/>
        <w:jc w:val="both"/>
        <w:rPr>
          <w:b/>
          <w:smallCaps/>
          <w:spacing w:val="-2"/>
          <w:sz w:val="22"/>
          <w:szCs w:val="22"/>
        </w:rPr>
      </w:pPr>
    </w:p>
    <w:p w14:paraId="1CADEFBA" w14:textId="77777777" w:rsidR="00FE54AD" w:rsidRPr="00FE54AD" w:rsidRDefault="00FE54AD" w:rsidP="00FE54AD">
      <w:pPr>
        <w:suppressAutoHyphens/>
        <w:jc w:val="both"/>
        <w:rPr>
          <w:b/>
          <w:smallCaps/>
          <w:spacing w:val="-2"/>
          <w:sz w:val="22"/>
          <w:szCs w:val="22"/>
        </w:rPr>
      </w:pPr>
    </w:p>
    <w:p w14:paraId="57D2824B" w14:textId="77777777" w:rsidR="00FE54AD" w:rsidRPr="00FE54AD" w:rsidRDefault="00FE54AD" w:rsidP="00FE54AD">
      <w:pPr>
        <w:suppressAutoHyphens/>
        <w:jc w:val="both"/>
        <w:rPr>
          <w:b/>
          <w:smallCaps/>
          <w:spacing w:val="-2"/>
          <w:sz w:val="22"/>
          <w:szCs w:val="22"/>
        </w:rPr>
      </w:pPr>
    </w:p>
    <w:p w14:paraId="41DD5B47" w14:textId="77777777" w:rsidR="00FE54AD" w:rsidRPr="00FE54AD" w:rsidRDefault="00FE54AD" w:rsidP="00FE54AD">
      <w:pPr>
        <w:suppressAutoHyphens/>
        <w:jc w:val="both"/>
        <w:rPr>
          <w:b/>
          <w:smallCaps/>
          <w:spacing w:val="-2"/>
          <w:sz w:val="22"/>
          <w:szCs w:val="22"/>
        </w:rPr>
      </w:pPr>
    </w:p>
    <w:p w14:paraId="64037913" w14:textId="77777777" w:rsidR="00FE54AD" w:rsidRPr="00FE54AD" w:rsidRDefault="00FE54AD" w:rsidP="00FE54AD">
      <w:pPr>
        <w:suppressAutoHyphens/>
        <w:jc w:val="both"/>
        <w:rPr>
          <w:b/>
          <w:smallCaps/>
          <w:spacing w:val="-2"/>
          <w:sz w:val="22"/>
          <w:szCs w:val="22"/>
        </w:rPr>
      </w:pPr>
    </w:p>
    <w:p w14:paraId="7448B646" w14:textId="77777777" w:rsidR="00CA43AD" w:rsidRPr="00DC5955" w:rsidRDefault="00CA43AD" w:rsidP="00CA43AD">
      <w:pPr>
        <w:rPr>
          <w:rFonts w:ascii="Arial" w:hAnsi="Arial" w:cs="Arial"/>
        </w:rPr>
      </w:pPr>
    </w:p>
    <w:p w14:paraId="24859C9C" w14:textId="77777777" w:rsidR="002C4A17" w:rsidRPr="00DC5955" w:rsidRDefault="0094610E" w:rsidP="00CA43AD">
      <w:pPr>
        <w:tabs>
          <w:tab w:val="left" w:pos="0"/>
        </w:tabs>
        <w:suppressAutoHyphens/>
        <w:jc w:val="center"/>
        <w:rPr>
          <w:rFonts w:ascii="Arial" w:hAnsi="Arial" w:cs="Arial"/>
          <w:b/>
          <w:bCs/>
        </w:rPr>
      </w:pPr>
      <w:r>
        <w:rPr>
          <w:rFonts w:ascii="Arial" w:hAnsi="Arial" w:cs="Arial"/>
          <w:b/>
          <w:bCs/>
        </w:rPr>
        <w:t>ATTACHMENT C</w:t>
      </w:r>
    </w:p>
    <w:p w14:paraId="34D5C5D8" w14:textId="77777777" w:rsidR="002C4A17" w:rsidRPr="00DC5955" w:rsidRDefault="002C4A17" w:rsidP="00CA43AD">
      <w:pPr>
        <w:tabs>
          <w:tab w:val="left" w:pos="0"/>
        </w:tabs>
        <w:suppressAutoHyphens/>
        <w:jc w:val="center"/>
        <w:rPr>
          <w:rFonts w:ascii="Arial" w:hAnsi="Arial" w:cs="Arial"/>
          <w:b/>
          <w:bCs/>
        </w:rPr>
      </w:pPr>
    </w:p>
    <w:p w14:paraId="0813B9A7" w14:textId="77777777" w:rsidR="002C4A17" w:rsidRPr="00DC5955" w:rsidRDefault="002C4A17" w:rsidP="002C4A17">
      <w:pPr>
        <w:jc w:val="center"/>
        <w:rPr>
          <w:rFonts w:ascii="Arial" w:hAnsi="Arial" w:cs="Arial"/>
          <w:b/>
          <w:bCs/>
          <w:sz w:val="22"/>
          <w:szCs w:val="22"/>
        </w:rPr>
      </w:pPr>
      <w:r w:rsidRPr="00DC5955">
        <w:rPr>
          <w:rFonts w:ascii="Arial" w:hAnsi="Arial" w:cs="Arial"/>
          <w:b/>
          <w:bCs/>
          <w:sz w:val="22"/>
          <w:szCs w:val="22"/>
        </w:rPr>
        <w:t>PROPRIETARY/CONFIDENTIAL INFORMATION IDENTIFICATION</w:t>
      </w:r>
    </w:p>
    <w:p w14:paraId="77C5E866" w14:textId="77777777" w:rsidR="002C4A17" w:rsidRPr="00DC5955" w:rsidRDefault="002C4A17" w:rsidP="002C4A17">
      <w:pPr>
        <w:jc w:val="center"/>
        <w:rPr>
          <w:rFonts w:ascii="Arial" w:hAnsi="Arial" w:cs="Arial"/>
          <w:sz w:val="22"/>
          <w:szCs w:val="22"/>
        </w:rPr>
      </w:pPr>
    </w:p>
    <w:p w14:paraId="7E717BC0" w14:textId="77777777" w:rsidR="00E749CE" w:rsidRPr="00724F65" w:rsidRDefault="00E749CE" w:rsidP="00E749CE">
      <w:pPr>
        <w:jc w:val="center"/>
        <w:rPr>
          <w:rFonts w:ascii="Arial" w:hAnsi="Arial" w:cs="Arial"/>
        </w:rPr>
      </w:pPr>
      <w:r w:rsidRPr="00724F65">
        <w:rPr>
          <w:rFonts w:ascii="Arial" w:hAnsi="Arial" w:cs="Arial"/>
        </w:rPr>
        <w:t>NAME OF FIRM/OFFEROR: ______________________________</w:t>
      </w:r>
    </w:p>
    <w:p w14:paraId="62A567C3" w14:textId="77777777" w:rsidR="00E749CE" w:rsidRPr="00724F65" w:rsidRDefault="00E749CE" w:rsidP="00E749CE">
      <w:pPr>
        <w:pStyle w:val="BodyText"/>
        <w:rPr>
          <w:rFonts w:ascii="Arial" w:hAnsi="Arial" w:cs="Arial"/>
          <w:sz w:val="24"/>
          <w:szCs w:val="24"/>
        </w:rPr>
      </w:pPr>
    </w:p>
    <w:p w14:paraId="7E8A9D25" w14:textId="77777777" w:rsidR="00E749CE" w:rsidRPr="00724F65" w:rsidRDefault="00E749CE" w:rsidP="00E749CE">
      <w:pPr>
        <w:pStyle w:val="BodyText"/>
        <w:jc w:val="both"/>
        <w:rPr>
          <w:rFonts w:ascii="Arial" w:hAnsi="Arial" w:cs="Arial"/>
          <w:sz w:val="24"/>
          <w:szCs w:val="24"/>
        </w:rPr>
      </w:pPr>
      <w:r w:rsidRPr="00724F65">
        <w:rPr>
          <w:rFonts w:ascii="Arial" w:hAnsi="Arial" w:cs="Arial"/>
          <w:sz w:val="24"/>
          <w:szCs w:val="24"/>
        </w:rPr>
        <w:t xml:space="preserve">Trade secrets or proprietary information submitted by an </w:t>
      </w:r>
      <w:r>
        <w:rPr>
          <w:rFonts w:ascii="Arial" w:hAnsi="Arial" w:cs="Arial"/>
          <w:sz w:val="24"/>
          <w:szCs w:val="24"/>
        </w:rPr>
        <w:t>O</w:t>
      </w:r>
      <w:r w:rsidRPr="00724F65">
        <w:rPr>
          <w:rFonts w:ascii="Arial" w:hAnsi="Arial" w:cs="Arial"/>
          <w:sz w:val="24"/>
          <w:szCs w:val="24"/>
        </w:rPr>
        <w:t xml:space="preserve">fferor shall not be subject to public disclosure under the Virginia Freedom of Information Act; however, the </w:t>
      </w:r>
      <w:r>
        <w:rPr>
          <w:rFonts w:ascii="Arial" w:hAnsi="Arial" w:cs="Arial"/>
          <w:sz w:val="24"/>
          <w:szCs w:val="24"/>
        </w:rPr>
        <w:t>O</w:t>
      </w:r>
      <w:r w:rsidRPr="00724F65">
        <w:rPr>
          <w:rFonts w:ascii="Arial" w:hAnsi="Arial" w:cs="Arial"/>
          <w:sz w:val="24"/>
          <w:szCs w:val="24"/>
        </w:rPr>
        <w:t xml:space="preserve">fferor must invoke the protections of </w:t>
      </w:r>
      <w:r>
        <w:rPr>
          <w:rFonts w:ascii="Arial" w:hAnsi="Arial" w:cs="Arial"/>
          <w:sz w:val="24"/>
          <w:szCs w:val="24"/>
        </w:rPr>
        <w:t xml:space="preserve">Va. Code </w:t>
      </w:r>
      <w:r w:rsidRPr="00724F65">
        <w:rPr>
          <w:rFonts w:ascii="Arial" w:hAnsi="Arial" w:cs="Arial"/>
          <w:sz w:val="24"/>
          <w:szCs w:val="24"/>
        </w:rPr>
        <w:t>§</w:t>
      </w:r>
      <w:r>
        <w:rPr>
          <w:rFonts w:ascii="Arial" w:hAnsi="Arial" w:cs="Arial"/>
          <w:sz w:val="24"/>
          <w:szCs w:val="24"/>
        </w:rPr>
        <w:t xml:space="preserve"> </w:t>
      </w:r>
      <w:r w:rsidRPr="00724F65">
        <w:rPr>
          <w:rFonts w:ascii="Arial" w:hAnsi="Arial" w:cs="Arial"/>
          <w:sz w:val="24"/>
          <w:szCs w:val="24"/>
        </w:rPr>
        <w:t>2.2-4342</w:t>
      </w:r>
      <w:r>
        <w:rPr>
          <w:rFonts w:ascii="Arial" w:hAnsi="Arial" w:cs="Arial"/>
          <w:sz w:val="24"/>
          <w:szCs w:val="24"/>
        </w:rPr>
        <w:t>.</w:t>
      </w:r>
      <w:r w:rsidRPr="00724F65">
        <w:rPr>
          <w:rFonts w:ascii="Arial" w:hAnsi="Arial" w:cs="Arial"/>
          <w:sz w:val="24"/>
          <w:szCs w:val="24"/>
        </w:rPr>
        <w:t xml:space="preserve">F in writing, either before or at the time the data or other material is submitted.  The written notice must specifically identify the data or materials to be protected including the section of the proposal in which it is contained and the page numbers, and state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r>
        <w:rPr>
          <w:rFonts w:ascii="Arial" w:hAnsi="Arial" w:cs="Arial"/>
          <w:sz w:val="24"/>
          <w:szCs w:val="24"/>
        </w:rPr>
        <w:t>O</w:t>
      </w:r>
      <w:r w:rsidRPr="00724F65">
        <w:rPr>
          <w:rFonts w:ascii="Arial" w:hAnsi="Arial" w:cs="Arial"/>
          <w:sz w:val="24"/>
          <w:szCs w:val="24"/>
        </w:rPr>
        <w:t>fferor refuses to withdraw such a classification designation, the proposal will be rejected.</w:t>
      </w:r>
    </w:p>
    <w:p w14:paraId="26BB9791" w14:textId="77777777" w:rsidR="00E749CE" w:rsidRPr="00724F65" w:rsidRDefault="00E749CE" w:rsidP="00E749CE">
      <w:pPr>
        <w:jc w:val="both"/>
        <w:rPr>
          <w:rFonts w:ascii="Arial" w:hAnsi="Arial" w:cs="Arial"/>
        </w:rPr>
      </w:pPr>
    </w:p>
    <w:tbl>
      <w:tblPr>
        <w:tblW w:w="0" w:type="auto"/>
        <w:tblInd w:w="-72" w:type="dxa"/>
        <w:tblCellMar>
          <w:left w:w="0" w:type="dxa"/>
          <w:right w:w="0" w:type="dxa"/>
        </w:tblCellMar>
        <w:tblLook w:val="0000" w:firstRow="0" w:lastRow="0" w:firstColumn="0" w:lastColumn="0" w:noHBand="0" w:noVBand="0"/>
      </w:tblPr>
      <w:tblGrid>
        <w:gridCol w:w="3446"/>
        <w:gridCol w:w="1594"/>
        <w:gridCol w:w="5940"/>
      </w:tblGrid>
      <w:tr w:rsidR="00E749CE" w:rsidRPr="00724F65" w14:paraId="20807C34" w14:textId="77777777" w:rsidTr="00E749CE">
        <w:trPr>
          <w:trHeight w:val="552"/>
        </w:trPr>
        <w:tc>
          <w:tcPr>
            <w:tcW w:w="34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B26AB9" w14:textId="77777777" w:rsidR="00E749CE" w:rsidRPr="00724F65" w:rsidRDefault="00E749CE" w:rsidP="00E749CE">
            <w:pPr>
              <w:jc w:val="both"/>
              <w:rPr>
                <w:rFonts w:ascii="Arial" w:hAnsi="Arial" w:cs="Arial"/>
              </w:rPr>
            </w:pPr>
            <w:r w:rsidRPr="00724F65">
              <w:rPr>
                <w:rFonts w:ascii="Arial" w:hAnsi="Arial" w:cs="Arial"/>
              </w:rPr>
              <w:t>SECTION/TITLE</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8B4F4E7" w14:textId="77777777" w:rsidR="00E749CE" w:rsidRPr="00724F65" w:rsidRDefault="00E749CE" w:rsidP="00E749CE">
            <w:pPr>
              <w:jc w:val="both"/>
              <w:rPr>
                <w:rFonts w:ascii="Arial" w:hAnsi="Arial" w:cs="Arial"/>
              </w:rPr>
            </w:pPr>
            <w:r w:rsidRPr="00724F65">
              <w:rPr>
                <w:rFonts w:ascii="Arial" w:hAnsi="Arial" w:cs="Arial"/>
              </w:rPr>
              <w:t>PAGE NUMBER(S)</w:t>
            </w:r>
          </w:p>
        </w:tc>
        <w:tc>
          <w:tcPr>
            <w:tcW w:w="59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241683" w14:textId="77777777" w:rsidR="00E749CE" w:rsidRPr="00724F65" w:rsidRDefault="00E749CE" w:rsidP="00E749CE">
            <w:pPr>
              <w:jc w:val="both"/>
              <w:rPr>
                <w:rFonts w:ascii="Arial" w:hAnsi="Arial" w:cs="Arial"/>
              </w:rPr>
            </w:pPr>
            <w:r w:rsidRPr="00724F65">
              <w:rPr>
                <w:rFonts w:ascii="Arial" w:hAnsi="Arial" w:cs="Arial"/>
              </w:rPr>
              <w:t>REASON(S) FOR WITHHOLDING FROM DISCLOSURE</w:t>
            </w:r>
          </w:p>
        </w:tc>
      </w:tr>
      <w:tr w:rsidR="00E749CE" w:rsidRPr="00724F65" w14:paraId="041793E7" w14:textId="77777777"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299DD8"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63996832"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0F3F2267" w14:textId="77777777" w:rsidR="00E749CE" w:rsidRPr="00724F65" w:rsidRDefault="00E749CE" w:rsidP="00E749CE">
            <w:pPr>
              <w:jc w:val="both"/>
              <w:rPr>
                <w:rFonts w:ascii="Arial" w:hAnsi="Arial" w:cs="Arial"/>
              </w:rPr>
            </w:pPr>
          </w:p>
        </w:tc>
      </w:tr>
      <w:tr w:rsidR="00E749CE" w:rsidRPr="00724F65" w14:paraId="64C3AEEF"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791A72A"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49C6AA1C"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6578C252" w14:textId="77777777" w:rsidR="00E749CE" w:rsidRPr="00724F65" w:rsidRDefault="00E749CE" w:rsidP="00E749CE">
            <w:pPr>
              <w:jc w:val="both"/>
              <w:rPr>
                <w:rFonts w:ascii="Arial" w:hAnsi="Arial" w:cs="Arial"/>
              </w:rPr>
            </w:pPr>
          </w:p>
        </w:tc>
      </w:tr>
      <w:tr w:rsidR="00E749CE" w:rsidRPr="00724F65" w14:paraId="30361C61" w14:textId="77777777" w:rsidTr="00E749CE">
        <w:trPr>
          <w:trHeight w:val="553"/>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1AFD49"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2073BA08"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12B47696" w14:textId="77777777" w:rsidR="00E749CE" w:rsidRPr="00724F65" w:rsidRDefault="00E749CE" w:rsidP="00E749CE">
            <w:pPr>
              <w:jc w:val="both"/>
              <w:rPr>
                <w:rFonts w:ascii="Arial" w:hAnsi="Arial" w:cs="Arial"/>
              </w:rPr>
            </w:pPr>
          </w:p>
        </w:tc>
      </w:tr>
      <w:tr w:rsidR="00E749CE" w:rsidRPr="00724F65" w14:paraId="21DD19FB"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EB7E72"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335EA0A6"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5045D3D9" w14:textId="77777777" w:rsidR="00E749CE" w:rsidRPr="00724F65" w:rsidRDefault="00E749CE" w:rsidP="00E749CE">
            <w:pPr>
              <w:jc w:val="both"/>
              <w:rPr>
                <w:rFonts w:ascii="Arial" w:hAnsi="Arial" w:cs="Arial"/>
              </w:rPr>
            </w:pPr>
          </w:p>
        </w:tc>
      </w:tr>
      <w:tr w:rsidR="00E749CE" w:rsidRPr="00724F65" w14:paraId="62D22131"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3A661C"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6D6C154A"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66799EE8" w14:textId="77777777" w:rsidR="00E749CE" w:rsidRPr="00724F65" w:rsidRDefault="00E749CE" w:rsidP="00E749CE">
            <w:pPr>
              <w:jc w:val="both"/>
              <w:rPr>
                <w:rFonts w:ascii="Arial" w:hAnsi="Arial" w:cs="Arial"/>
              </w:rPr>
            </w:pPr>
          </w:p>
        </w:tc>
      </w:tr>
      <w:tr w:rsidR="00E749CE" w:rsidRPr="00724F65" w14:paraId="5498902D"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5038C2"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4A9E29CA"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30B616E1" w14:textId="77777777" w:rsidR="00E749CE" w:rsidRPr="00724F65" w:rsidRDefault="00E749CE" w:rsidP="00E749CE">
            <w:pPr>
              <w:jc w:val="both"/>
              <w:rPr>
                <w:rFonts w:ascii="Arial" w:hAnsi="Arial" w:cs="Arial"/>
              </w:rPr>
            </w:pPr>
          </w:p>
        </w:tc>
      </w:tr>
      <w:tr w:rsidR="00E749CE" w:rsidRPr="00724F65" w14:paraId="642FAD59"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DFF166"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593CDB33"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0EB22B31" w14:textId="77777777" w:rsidR="00E749CE" w:rsidRPr="00724F65" w:rsidRDefault="00E749CE" w:rsidP="00E749CE">
            <w:pPr>
              <w:jc w:val="both"/>
              <w:rPr>
                <w:rFonts w:ascii="Arial" w:hAnsi="Arial" w:cs="Arial"/>
              </w:rPr>
            </w:pPr>
          </w:p>
        </w:tc>
      </w:tr>
      <w:tr w:rsidR="00E749CE" w:rsidRPr="00724F65" w14:paraId="3CE361CB"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1A122A"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47379F23"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3BE0DF4D" w14:textId="77777777" w:rsidR="00E749CE" w:rsidRPr="00724F65" w:rsidRDefault="00E749CE" w:rsidP="00E749CE">
            <w:pPr>
              <w:jc w:val="both"/>
              <w:rPr>
                <w:rFonts w:ascii="Arial" w:hAnsi="Arial" w:cs="Arial"/>
              </w:rPr>
            </w:pPr>
          </w:p>
        </w:tc>
      </w:tr>
      <w:tr w:rsidR="00E749CE" w:rsidRPr="00724F65" w14:paraId="5A46509A"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2B73E5"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700A1F82"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4F67C03A" w14:textId="77777777" w:rsidR="00E749CE" w:rsidRPr="00724F65" w:rsidRDefault="00E749CE" w:rsidP="00E749CE">
            <w:pPr>
              <w:jc w:val="both"/>
              <w:rPr>
                <w:rFonts w:ascii="Arial" w:hAnsi="Arial" w:cs="Arial"/>
              </w:rPr>
            </w:pPr>
          </w:p>
        </w:tc>
      </w:tr>
      <w:tr w:rsidR="00E749CE" w:rsidRPr="00724F65" w14:paraId="3D3B25F7" w14:textId="77777777" w:rsidTr="00E749CE">
        <w:trPr>
          <w:trHeight w:val="552"/>
        </w:trPr>
        <w:tc>
          <w:tcPr>
            <w:tcW w:w="344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8F147D" w14:textId="77777777" w:rsidR="00E749CE" w:rsidRPr="00724F65" w:rsidRDefault="00E749CE" w:rsidP="00E749CE">
            <w:pPr>
              <w:jc w:val="both"/>
              <w:rPr>
                <w:rFonts w:ascii="Arial" w:hAnsi="Arial" w:cs="Arial"/>
              </w:rPr>
            </w:pP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14:paraId="4A11D281" w14:textId="77777777" w:rsidR="00E749CE" w:rsidRPr="00724F65" w:rsidRDefault="00E749CE" w:rsidP="00E749CE">
            <w:pPr>
              <w:jc w:val="both"/>
              <w:rPr>
                <w:rFonts w:ascii="Arial" w:hAnsi="Arial" w:cs="Arial"/>
              </w:rPr>
            </w:pPr>
          </w:p>
        </w:tc>
        <w:tc>
          <w:tcPr>
            <w:tcW w:w="5940" w:type="dxa"/>
            <w:tcBorders>
              <w:top w:val="nil"/>
              <w:left w:val="nil"/>
              <w:bottom w:val="single" w:sz="8" w:space="0" w:color="auto"/>
              <w:right w:val="single" w:sz="8" w:space="0" w:color="auto"/>
            </w:tcBorders>
            <w:tcMar>
              <w:top w:w="0" w:type="dxa"/>
              <w:left w:w="108" w:type="dxa"/>
              <w:bottom w:w="0" w:type="dxa"/>
              <w:right w:w="108" w:type="dxa"/>
            </w:tcMar>
          </w:tcPr>
          <w:p w14:paraId="28C58990" w14:textId="77777777" w:rsidR="00E749CE" w:rsidRPr="00724F65" w:rsidRDefault="00E749CE" w:rsidP="00E749CE">
            <w:pPr>
              <w:jc w:val="both"/>
              <w:rPr>
                <w:rFonts w:ascii="Arial" w:hAnsi="Arial" w:cs="Arial"/>
              </w:rPr>
            </w:pPr>
          </w:p>
        </w:tc>
      </w:tr>
    </w:tbl>
    <w:p w14:paraId="212C479A" w14:textId="77777777" w:rsidR="00CD7B05" w:rsidRDefault="00CD7B05" w:rsidP="00E7472E">
      <w:pPr>
        <w:tabs>
          <w:tab w:val="left" w:pos="0"/>
        </w:tabs>
        <w:suppressAutoHyphens/>
        <w:rPr>
          <w:rFonts w:ascii="Arial" w:hAnsi="Arial" w:cs="Arial"/>
        </w:rPr>
      </w:pPr>
    </w:p>
    <w:p w14:paraId="3AC3B4BD" w14:textId="77777777" w:rsidR="00CD7B05" w:rsidRDefault="00CD7B05" w:rsidP="00CD7B05">
      <w:pPr>
        <w:spacing w:line="480" w:lineRule="auto"/>
        <w:jc w:val="both"/>
        <w:rPr>
          <w:b/>
        </w:rPr>
      </w:pPr>
    </w:p>
    <w:p w14:paraId="00F98FAE" w14:textId="77777777" w:rsidR="0003508D" w:rsidRDefault="00E143F3" w:rsidP="00D8651D">
      <w:pPr>
        <w:spacing w:line="480" w:lineRule="auto"/>
        <w:jc w:val="both"/>
        <w:rPr>
          <w:rFonts w:ascii="Arial" w:hAnsi="Arial" w:cs="Arial"/>
          <w:b/>
          <w:sz w:val="22"/>
          <w:szCs w:val="22"/>
        </w:rPr>
      </w:pPr>
      <w:r>
        <w:rPr>
          <w:b/>
        </w:rPr>
        <w:br w:type="page"/>
      </w:r>
      <w:r w:rsidR="005D3824" w:rsidRPr="00064498" w:rsidDel="005D3824">
        <w:rPr>
          <w:rFonts w:ascii="Arial" w:hAnsi="Arial" w:cs="Arial"/>
          <w:b/>
          <w:sz w:val="22"/>
          <w:szCs w:val="22"/>
        </w:rPr>
        <w:t xml:space="preserve"> </w:t>
      </w:r>
    </w:p>
    <w:p w14:paraId="0109B199" w14:textId="77777777" w:rsidR="00C84EBD" w:rsidRPr="00066664" w:rsidRDefault="00C84EBD" w:rsidP="00C84EBD">
      <w:pPr>
        <w:tabs>
          <w:tab w:val="left" w:pos="0"/>
        </w:tabs>
        <w:suppressAutoHyphens/>
        <w:jc w:val="center"/>
        <w:outlineLvl w:val="0"/>
        <w:rPr>
          <w:rFonts w:ascii="Arial" w:hAnsi="Arial" w:cs="Arial"/>
          <w:b/>
          <w:bCs/>
        </w:rPr>
      </w:pPr>
      <w:r>
        <w:rPr>
          <w:rFonts w:ascii="Arial" w:hAnsi="Arial" w:cs="Arial"/>
          <w:b/>
          <w:bCs/>
        </w:rPr>
        <w:t>ATTACHMENT D</w:t>
      </w:r>
    </w:p>
    <w:p w14:paraId="6BEEF493" w14:textId="77777777" w:rsidR="00C84EBD" w:rsidRPr="00066664" w:rsidRDefault="00C84EBD" w:rsidP="00C84EBD">
      <w:pPr>
        <w:ind w:right="36" w:firstLine="720"/>
        <w:jc w:val="center"/>
        <w:rPr>
          <w:rFonts w:ascii="Arial" w:hAnsi="Arial" w:cs="Arial"/>
          <w:b/>
          <w:bCs/>
        </w:rPr>
      </w:pPr>
    </w:p>
    <w:p w14:paraId="4929A75E" w14:textId="77777777" w:rsidR="00E749CE" w:rsidRPr="00724F65" w:rsidRDefault="00E749CE" w:rsidP="00E749CE">
      <w:pPr>
        <w:jc w:val="center"/>
        <w:outlineLvl w:val="0"/>
        <w:rPr>
          <w:rFonts w:ascii="Arial" w:hAnsi="Arial" w:cs="Arial"/>
          <w:b/>
          <w:u w:val="single"/>
        </w:rPr>
      </w:pPr>
      <w:r w:rsidRPr="00724F65">
        <w:rPr>
          <w:rFonts w:ascii="Arial" w:hAnsi="Arial" w:cs="Arial"/>
          <w:b/>
          <w:u w:val="single"/>
        </w:rPr>
        <w:t xml:space="preserve">VIRGINIA STATE CORPORATION COMMISSION (SCC) </w:t>
      </w:r>
    </w:p>
    <w:p w14:paraId="5E06AB52" w14:textId="77777777" w:rsidR="00E749CE" w:rsidRPr="00724F65" w:rsidRDefault="00E749CE" w:rsidP="00E749CE">
      <w:pPr>
        <w:jc w:val="center"/>
        <w:rPr>
          <w:rFonts w:ascii="Arial" w:hAnsi="Arial" w:cs="Arial"/>
          <w:b/>
          <w:u w:val="single"/>
        </w:rPr>
      </w:pPr>
      <w:r w:rsidRPr="00724F65">
        <w:rPr>
          <w:rFonts w:ascii="Arial" w:hAnsi="Arial" w:cs="Arial"/>
          <w:b/>
          <w:u w:val="single"/>
        </w:rPr>
        <w:t>REGISTRATION INFORMATION</w:t>
      </w:r>
    </w:p>
    <w:p w14:paraId="40E75164" w14:textId="77777777" w:rsidR="00E749CE" w:rsidRPr="00724F65" w:rsidRDefault="00E749CE" w:rsidP="00E749CE">
      <w:pPr>
        <w:rPr>
          <w:rFonts w:ascii="Arial" w:hAnsi="Arial" w:cs="Arial"/>
        </w:rPr>
      </w:pPr>
    </w:p>
    <w:p w14:paraId="052A32B0" w14:textId="77777777" w:rsidR="00E749CE" w:rsidRPr="00724F65" w:rsidRDefault="00E749CE" w:rsidP="00E749CE">
      <w:pPr>
        <w:tabs>
          <w:tab w:val="left" w:pos="0"/>
        </w:tabs>
        <w:suppressAutoHyphens/>
        <w:jc w:val="center"/>
        <w:rPr>
          <w:rFonts w:ascii="Arial" w:hAnsi="Arial" w:cs="Arial"/>
          <w:b/>
        </w:rPr>
      </w:pPr>
      <w:r w:rsidRPr="00724F65">
        <w:rPr>
          <w:rFonts w:ascii="Arial" w:hAnsi="Arial" w:cs="Arial"/>
        </w:rPr>
        <w:tab/>
      </w:r>
      <w:r w:rsidRPr="00724F65">
        <w:rPr>
          <w:rFonts w:ascii="Arial" w:hAnsi="Arial" w:cs="Arial"/>
          <w:b/>
        </w:rPr>
        <w:t xml:space="preserve"> </w:t>
      </w:r>
    </w:p>
    <w:p w14:paraId="3EE736BF" w14:textId="77777777" w:rsidR="00E749CE" w:rsidRPr="00724F65" w:rsidRDefault="00E749CE" w:rsidP="00E749CE">
      <w:pPr>
        <w:ind w:right="-540"/>
        <w:outlineLvl w:val="0"/>
        <w:rPr>
          <w:rFonts w:ascii="Arial" w:hAnsi="Arial" w:cs="Arial"/>
          <w:b/>
        </w:rPr>
      </w:pPr>
      <w:r w:rsidRPr="00724F65">
        <w:rPr>
          <w:rFonts w:ascii="Arial" w:hAnsi="Arial" w:cs="Arial"/>
          <w:b/>
        </w:rPr>
        <w:t xml:space="preserve">The </w:t>
      </w:r>
      <w:r>
        <w:rPr>
          <w:rFonts w:ascii="Arial" w:hAnsi="Arial" w:cs="Arial"/>
          <w:b/>
        </w:rPr>
        <w:t>B</w:t>
      </w:r>
      <w:r w:rsidRPr="00724F65">
        <w:rPr>
          <w:rFonts w:ascii="Arial" w:hAnsi="Arial" w:cs="Arial"/>
          <w:b/>
        </w:rPr>
        <w:t xml:space="preserve">idder or </w:t>
      </w:r>
      <w:r>
        <w:rPr>
          <w:rFonts w:ascii="Arial" w:hAnsi="Arial" w:cs="Arial"/>
          <w:b/>
        </w:rPr>
        <w:t>O</w:t>
      </w:r>
      <w:r w:rsidRPr="00724F65">
        <w:rPr>
          <w:rFonts w:ascii="Arial" w:hAnsi="Arial" w:cs="Arial"/>
          <w:b/>
        </w:rPr>
        <w:t>fferor:</w:t>
      </w:r>
    </w:p>
    <w:p w14:paraId="472C08B1" w14:textId="77777777" w:rsidR="00E749CE" w:rsidRPr="00724F65" w:rsidRDefault="00E749CE" w:rsidP="00E749CE">
      <w:pPr>
        <w:ind w:right="-540"/>
        <w:rPr>
          <w:rFonts w:ascii="Arial" w:hAnsi="Arial" w:cs="Arial"/>
          <w:b/>
        </w:rPr>
      </w:pPr>
    </w:p>
    <w:p w14:paraId="7F5636D4" w14:textId="77777777" w:rsidR="00E749CE" w:rsidRPr="00724F65" w:rsidRDefault="00E749CE" w:rsidP="00E749CE">
      <w:pPr>
        <w:rPr>
          <w:rFonts w:ascii="Arial" w:eastAsia="MS Mincho" w:hAnsi="Arial" w:cs="Arial"/>
        </w:rPr>
      </w:pPr>
      <w:r w:rsidRPr="00724F65">
        <w:rPr>
          <w:rFonts w:ascii="Arial" w:eastAsia="MS Mincho" w:hAnsi="Arial" w:cs="Arial"/>
        </w:rPr>
        <w:t xml:space="preserve">□ is a corporation or other business entity with the following SCC identification number:  ________________________________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14:paraId="29825CA0" w14:textId="77777777" w:rsidR="00E749CE" w:rsidRPr="00724F65" w:rsidRDefault="00E749CE" w:rsidP="00E749CE">
      <w:pPr>
        <w:rPr>
          <w:rFonts w:ascii="Arial" w:eastAsia="MS Mincho" w:hAnsi="Arial" w:cs="Arial"/>
        </w:rPr>
      </w:pPr>
    </w:p>
    <w:p w14:paraId="0928387A" w14:textId="77777777" w:rsidR="00E749CE" w:rsidRPr="00724F65" w:rsidRDefault="00E749CE" w:rsidP="00E749CE">
      <w:pPr>
        <w:ind w:left="720" w:hanging="720"/>
        <w:rPr>
          <w:rFonts w:ascii="Arial" w:eastAsia="MS Mincho" w:hAnsi="Arial" w:cs="Arial"/>
          <w:b/>
        </w:rPr>
      </w:pPr>
      <w:r w:rsidRPr="00724F65">
        <w:rPr>
          <w:rFonts w:ascii="Arial" w:eastAsia="MS Mincho" w:hAnsi="Arial" w:cs="Arial"/>
        </w:rPr>
        <w:t>□</w:t>
      </w:r>
      <w:r w:rsidRPr="00724F65">
        <w:rPr>
          <w:rFonts w:ascii="Arial" w:eastAsia="MS Mincho" w:hAnsi="Arial" w:cs="Arial"/>
        </w:rPr>
        <w:tab/>
        <w:t xml:space="preserve"> is not a corporation, limited liability company, limited partnership, registered limited liability partnership, or business trust </w:t>
      </w:r>
      <w:r w:rsidRPr="00724F65">
        <w:rPr>
          <w:rFonts w:ascii="Arial" w:eastAsia="MS Mincho" w:hAnsi="Arial" w:cs="Arial"/>
          <w:b/>
        </w:rPr>
        <w:t>-</w:t>
      </w:r>
      <w:smartTag w:uri="urn:schemas-microsoft-com:office:smarttags" w:element="place">
        <w:smartTag w:uri="urn:schemas-microsoft-com:office:smarttags" w:element="State">
          <w:r w:rsidRPr="00724F65">
            <w:rPr>
              <w:rFonts w:ascii="Arial" w:eastAsia="MS Mincho" w:hAnsi="Arial" w:cs="Arial"/>
              <w:b/>
            </w:rPr>
            <w:t>OR-</w:t>
          </w:r>
        </w:smartTag>
      </w:smartTag>
    </w:p>
    <w:p w14:paraId="670B4555" w14:textId="77777777" w:rsidR="00E749CE" w:rsidRPr="00724F65" w:rsidRDefault="00E749CE" w:rsidP="00E749CE">
      <w:pPr>
        <w:rPr>
          <w:rFonts w:ascii="Arial" w:eastAsia="MS Mincho" w:hAnsi="Arial" w:cs="Arial"/>
        </w:rPr>
      </w:pPr>
    </w:p>
    <w:p w14:paraId="366FC3BE" w14:textId="77777777"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w:t>
      </w:r>
      <w:r>
        <w:rPr>
          <w:rFonts w:ascii="Arial" w:eastAsia="MS Mincho" w:hAnsi="Arial" w:cs="Arial"/>
        </w:rPr>
        <w:t>B</w:t>
      </w:r>
      <w:r w:rsidRPr="00724F65">
        <w:rPr>
          <w:rFonts w:ascii="Arial" w:eastAsia="MS Mincho" w:hAnsi="Arial" w:cs="Arial"/>
        </w:rPr>
        <w:t>idder/</w:t>
      </w:r>
      <w:r>
        <w:rPr>
          <w:rFonts w:ascii="Arial" w:eastAsia="MS Mincho" w:hAnsi="Arial" w:cs="Arial"/>
        </w:rPr>
        <w:t>O</w:t>
      </w:r>
      <w:r w:rsidRPr="00724F65">
        <w:rPr>
          <w:rFonts w:ascii="Arial" w:eastAsia="MS Mincho" w:hAnsi="Arial" w:cs="Arial"/>
        </w:rPr>
        <w:t xml:space="preserve">fferor in Virginia that is needed in order to assemble, maintain, and repair goods in accordance with the contracts by which such goods were sold and shipped into Virginia from offer or’s out-of-state location) </w:t>
      </w:r>
      <w:r w:rsidRPr="00724F65">
        <w:rPr>
          <w:rFonts w:ascii="Arial" w:eastAsia="MS Mincho" w:hAnsi="Arial" w:cs="Arial"/>
          <w:b/>
        </w:rPr>
        <w:t>-OR-</w:t>
      </w:r>
    </w:p>
    <w:p w14:paraId="78B51F25" w14:textId="77777777" w:rsidR="00E749CE" w:rsidRPr="00724F65" w:rsidRDefault="00E749CE" w:rsidP="00E749CE">
      <w:pPr>
        <w:rPr>
          <w:rFonts w:ascii="Arial" w:eastAsia="MS Mincho" w:hAnsi="Arial" w:cs="Arial"/>
        </w:rPr>
      </w:pPr>
    </w:p>
    <w:p w14:paraId="5778C773" w14:textId="77777777" w:rsidR="00E749CE" w:rsidRPr="00724F65" w:rsidRDefault="00E749CE" w:rsidP="00E749CE">
      <w:pPr>
        <w:ind w:left="720" w:hanging="720"/>
        <w:rPr>
          <w:rFonts w:ascii="Arial" w:eastAsia="MS Mincho" w:hAnsi="Arial" w:cs="Arial"/>
        </w:rPr>
      </w:pPr>
      <w:r w:rsidRPr="00724F65">
        <w:rPr>
          <w:rFonts w:ascii="Arial" w:eastAsia="MS Mincho" w:hAnsi="Arial" w:cs="Arial"/>
        </w:rPr>
        <w:t xml:space="preserve">□ </w:t>
      </w:r>
      <w:r w:rsidRPr="00724F65">
        <w:rPr>
          <w:rFonts w:ascii="Arial" w:eastAsia="MS Mincho" w:hAnsi="Arial" w:cs="Arial"/>
        </w:rPr>
        <w:tab/>
        <w:t xml:space="preserve">is an out-of-state business entity that is including with this bid/proposal an opinion of legal counsel which accurately and completely discloses the undersigned </w:t>
      </w:r>
      <w:r>
        <w:rPr>
          <w:rFonts w:ascii="Arial" w:eastAsia="MS Mincho" w:hAnsi="Arial" w:cs="Arial"/>
        </w:rPr>
        <w:t>B</w:t>
      </w:r>
      <w:r w:rsidRPr="00724F65">
        <w:rPr>
          <w:rFonts w:ascii="Arial" w:eastAsia="MS Mincho" w:hAnsi="Arial" w:cs="Arial"/>
        </w:rPr>
        <w:t>idder’s/</w:t>
      </w:r>
      <w:r>
        <w:rPr>
          <w:rFonts w:ascii="Arial" w:eastAsia="MS Mincho" w:hAnsi="Arial" w:cs="Arial"/>
        </w:rPr>
        <w:t>O</w:t>
      </w:r>
      <w:r w:rsidRPr="00724F65">
        <w:rPr>
          <w:rFonts w:ascii="Arial" w:eastAsia="MS Mincho" w:hAnsi="Arial" w:cs="Arial"/>
        </w:rPr>
        <w:t>fferor’s current contacts with Virginia and describes why whose contacts do not constitute the transaction of business in Virginia within the meaning of § 13.1</w:t>
      </w:r>
      <w:r w:rsidRPr="00724F65">
        <w:rPr>
          <w:rFonts w:ascii="Arial" w:eastAsia="MS Mincho" w:hAnsi="Arial" w:cs="Arial"/>
        </w:rPr>
        <w:noBreakHyphen/>
        <w:t xml:space="preserve">757 or other similar provisions in Titles 13.1 or 50 of the Code of Virginia.  </w:t>
      </w:r>
    </w:p>
    <w:p w14:paraId="4F886E1A" w14:textId="77777777" w:rsidR="00E749CE" w:rsidRPr="00724F65" w:rsidRDefault="00E749CE" w:rsidP="00E749CE">
      <w:pPr>
        <w:rPr>
          <w:rFonts w:ascii="Arial" w:eastAsia="MS Mincho" w:hAnsi="Arial" w:cs="Arial"/>
        </w:rPr>
      </w:pPr>
    </w:p>
    <w:p w14:paraId="3FF4C7CB" w14:textId="77777777" w:rsidR="00E749CE" w:rsidRPr="00724F65" w:rsidRDefault="00E749CE" w:rsidP="00E749CE">
      <w:pPr>
        <w:rPr>
          <w:rFonts w:ascii="Arial" w:eastAsia="MS Mincho" w:hAnsi="Arial" w:cs="Arial"/>
        </w:rPr>
      </w:pPr>
    </w:p>
    <w:p w14:paraId="2CA18340" w14:textId="77777777" w:rsidR="00E749CE" w:rsidRPr="00724F65" w:rsidRDefault="00E749CE" w:rsidP="00E749CE">
      <w:pPr>
        <w:rPr>
          <w:rFonts w:ascii="Arial" w:hAnsi="Arial" w:cs="Arial"/>
        </w:rPr>
      </w:pPr>
      <w:r w:rsidRPr="00724F65">
        <w:rPr>
          <w:rFonts w:ascii="Arial" w:eastAsia="MS Mincho" w:hAnsi="Arial" w:cs="Arial"/>
        </w:rPr>
        <w:t>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14:paraId="4B34F32F" w14:textId="77777777" w:rsidR="00C84EBD" w:rsidRDefault="00C84EBD" w:rsidP="00C84EBD">
      <w:pPr>
        <w:tabs>
          <w:tab w:val="left" w:pos="0"/>
        </w:tabs>
        <w:suppressAutoHyphens/>
        <w:jc w:val="center"/>
        <w:rPr>
          <w:rFonts w:ascii="Arial" w:hAnsi="Arial" w:cs="Arial"/>
        </w:rPr>
      </w:pPr>
    </w:p>
    <w:p w14:paraId="4962301C" w14:textId="77777777" w:rsidR="00C84EBD" w:rsidRDefault="00C84EBD" w:rsidP="00C84EBD">
      <w:pPr>
        <w:tabs>
          <w:tab w:val="left" w:pos="0"/>
        </w:tabs>
        <w:suppressAutoHyphens/>
        <w:rPr>
          <w:rFonts w:ascii="Arial" w:hAnsi="Arial" w:cs="Arial"/>
          <w:b/>
        </w:rPr>
      </w:pPr>
    </w:p>
    <w:p w14:paraId="56DC7A70" w14:textId="77777777" w:rsidR="00C84EBD" w:rsidRPr="008C604E" w:rsidRDefault="00C84EBD" w:rsidP="00C84EBD">
      <w:pPr>
        <w:tabs>
          <w:tab w:val="left" w:pos="0"/>
        </w:tabs>
        <w:suppressAutoHyphens/>
        <w:jc w:val="center"/>
        <w:rPr>
          <w:color w:val="FF0000"/>
        </w:rPr>
      </w:pPr>
    </w:p>
    <w:p w14:paraId="6351F37A" w14:textId="77777777" w:rsidR="00C84EBD" w:rsidRPr="008C604E" w:rsidRDefault="00C84EBD" w:rsidP="00C84E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color w:val="FF0000"/>
        </w:rPr>
      </w:pPr>
    </w:p>
    <w:p w14:paraId="59F67286" w14:textId="77777777" w:rsidR="00C84EBD" w:rsidRPr="00641EA3" w:rsidRDefault="00C84EBD" w:rsidP="00C84EBD">
      <w:pPr>
        <w:autoSpaceDE w:val="0"/>
        <w:autoSpaceDN w:val="0"/>
        <w:adjustRightInd w:val="0"/>
      </w:pPr>
      <w:r w:rsidRPr="00641EA3">
        <w:t xml:space="preserve"> </w:t>
      </w:r>
    </w:p>
    <w:p w14:paraId="5E946B66" w14:textId="77777777" w:rsidR="0003508D" w:rsidRPr="00C84EBD" w:rsidRDefault="00C84EBD" w:rsidP="0003508D">
      <w:pPr>
        <w:pStyle w:val="Heading1"/>
        <w:jc w:val="center"/>
        <w:rPr>
          <w:rFonts w:ascii="Arial" w:hAnsi="Arial" w:cs="Arial"/>
          <w:sz w:val="24"/>
          <w:szCs w:val="24"/>
        </w:rPr>
      </w:pPr>
      <w:r>
        <w:rPr>
          <w:rFonts w:ascii="Times New Roman" w:hAnsi="Times New Roman"/>
        </w:rPr>
        <w:br w:type="page"/>
      </w:r>
      <w:r w:rsidR="0003508D" w:rsidRPr="00C84EBD">
        <w:rPr>
          <w:rFonts w:ascii="Arial" w:hAnsi="Arial" w:cs="Arial"/>
          <w:sz w:val="24"/>
          <w:szCs w:val="24"/>
        </w:rPr>
        <w:t>ATTACHMEN</w:t>
      </w:r>
      <w:r w:rsidR="00087C33" w:rsidRPr="00C84EBD">
        <w:rPr>
          <w:rFonts w:ascii="Arial" w:hAnsi="Arial" w:cs="Arial"/>
          <w:sz w:val="24"/>
          <w:szCs w:val="24"/>
        </w:rPr>
        <w:t xml:space="preserve">T </w:t>
      </w:r>
      <w:r w:rsidRPr="00C84EBD">
        <w:rPr>
          <w:rFonts w:ascii="Arial" w:hAnsi="Arial" w:cs="Arial"/>
          <w:sz w:val="24"/>
          <w:szCs w:val="24"/>
        </w:rPr>
        <w:t>E</w:t>
      </w:r>
    </w:p>
    <w:p w14:paraId="7EE91765" w14:textId="77777777" w:rsidR="0003508D" w:rsidRPr="00C84EBD" w:rsidRDefault="0003508D" w:rsidP="0003508D">
      <w:pPr>
        <w:jc w:val="center"/>
        <w:rPr>
          <w:rFonts w:ascii="Arial" w:hAnsi="Arial" w:cs="Arial"/>
        </w:rPr>
      </w:pPr>
      <w:r w:rsidRPr="00C84EBD">
        <w:rPr>
          <w:rFonts w:ascii="Arial" w:hAnsi="Arial" w:cs="Arial"/>
          <w:b/>
        </w:rPr>
        <w:t>BID/PROPOSAL RESPONSE</w:t>
      </w:r>
    </w:p>
    <w:p w14:paraId="4F337ABF" w14:textId="77777777" w:rsidR="0003508D" w:rsidRPr="00C84EBD" w:rsidRDefault="0003508D" w:rsidP="0003508D">
      <w:pPr>
        <w:rPr>
          <w:rFonts w:ascii="Arial" w:hAnsi="Arial" w:cs="Arial"/>
        </w:rPr>
      </w:pPr>
    </w:p>
    <w:p w14:paraId="04F8D160" w14:textId="77777777" w:rsidR="00E749CE" w:rsidRPr="00724F65" w:rsidRDefault="00E749CE" w:rsidP="00E749CE">
      <w:pPr>
        <w:rPr>
          <w:rFonts w:ascii="Arial" w:hAnsi="Arial" w:cs="Arial"/>
        </w:rPr>
      </w:pPr>
      <w:r w:rsidRPr="00724F65">
        <w:rPr>
          <w:rFonts w:ascii="Arial" w:hAnsi="Arial" w:cs="Arial"/>
        </w:rPr>
        <w:t xml:space="preserve">Name </w:t>
      </w:r>
      <w:proofErr w:type="gramStart"/>
      <w:r w:rsidRPr="00724F65">
        <w:rPr>
          <w:rFonts w:ascii="Arial" w:hAnsi="Arial" w:cs="Arial"/>
        </w:rPr>
        <w:t>of  Bidder</w:t>
      </w:r>
      <w:proofErr w:type="gramEnd"/>
      <w:r w:rsidRPr="00724F65">
        <w:rPr>
          <w:rFonts w:ascii="Arial" w:hAnsi="Arial" w:cs="Arial"/>
        </w:rPr>
        <w:t>/Offeror: ________________________________</w:t>
      </w:r>
    </w:p>
    <w:p w14:paraId="5884F723" w14:textId="77777777" w:rsidR="00E749CE" w:rsidRPr="00724F65" w:rsidRDefault="00E749CE" w:rsidP="00E749CE">
      <w:pPr>
        <w:rPr>
          <w:rFonts w:ascii="Arial" w:hAnsi="Arial" w:cs="Arial"/>
        </w:rPr>
      </w:pPr>
    </w:p>
    <w:p w14:paraId="0009DA74" w14:textId="77777777" w:rsidR="00E749CE" w:rsidRPr="00724F65" w:rsidRDefault="00E749CE" w:rsidP="00E749CE">
      <w:pPr>
        <w:rPr>
          <w:rFonts w:ascii="Arial" w:hAnsi="Arial" w:cs="Arial"/>
        </w:rPr>
      </w:pPr>
    </w:p>
    <w:p w14:paraId="150E345D" w14:textId="77777777" w:rsidR="00E749CE" w:rsidRPr="00724F65" w:rsidRDefault="00E749CE" w:rsidP="00E749CE">
      <w:pPr>
        <w:rPr>
          <w:rFonts w:ascii="Arial" w:hAnsi="Arial" w:cs="Arial"/>
        </w:rPr>
      </w:pPr>
      <w:r w:rsidRPr="00724F65">
        <w:rPr>
          <w:rFonts w:ascii="Arial" w:hAnsi="Arial" w:cs="Arial"/>
        </w:rPr>
        <w:t xml:space="preserve">Pursuant to </w:t>
      </w:r>
      <w:r>
        <w:rPr>
          <w:rFonts w:ascii="Arial" w:hAnsi="Arial" w:cs="Arial"/>
        </w:rPr>
        <w:t>Va. Code</w:t>
      </w:r>
      <w:r w:rsidRPr="00724F65">
        <w:rPr>
          <w:rFonts w:ascii="Arial" w:hAnsi="Arial" w:cs="Arial"/>
        </w:rPr>
        <w:t xml:space="preserve"> § </w:t>
      </w:r>
      <w:hyperlink r:id="rId18" w:history="1">
        <w:r w:rsidRPr="00724F65">
          <w:rPr>
            <w:rStyle w:val="Hyperlink"/>
            <w:rFonts w:ascii="Arial" w:hAnsi="Arial" w:cs="Arial"/>
          </w:rPr>
          <w:t>22.1-296.1</w:t>
        </w:r>
      </w:hyperlink>
      <w:r>
        <w:rPr>
          <w:rFonts w:ascii="Arial" w:hAnsi="Arial" w:cs="Arial"/>
        </w:rPr>
        <w:t xml:space="preserve">, </w:t>
      </w:r>
      <w:r w:rsidRPr="00724F65">
        <w:rPr>
          <w:rFonts w:ascii="Arial" w:hAnsi="Arial" w:cs="Arial"/>
        </w:rPr>
        <w:t xml:space="preserve">prior to awarding a contract for the provision of services that require the contractor, his employees (or subcontractors) to have </w:t>
      </w:r>
      <w:r w:rsidRPr="00724F65">
        <w:rPr>
          <w:rFonts w:ascii="Arial" w:hAnsi="Arial" w:cs="Arial"/>
          <w:b/>
          <w:bCs/>
        </w:rPr>
        <w:t>direct contact with students</w:t>
      </w:r>
      <w:r w:rsidRPr="00724F65">
        <w:rPr>
          <w:rFonts w:ascii="Arial" w:hAnsi="Arial" w:cs="Arial"/>
        </w:rPr>
        <w:t>, the school board shall require the contractor and any employee who will have direct contact with students, to provide certification that (i) he has not been convicted of a felony or any offense involving the sexual molestation or physical or sexual abuse or rape of a child; and (ii) whether he has been convicted of a crime of moral turpitude.</w:t>
      </w:r>
    </w:p>
    <w:p w14:paraId="5CFB8B4F" w14:textId="77777777" w:rsidR="00E749CE" w:rsidRPr="00724F65" w:rsidRDefault="00E749CE" w:rsidP="00E749CE">
      <w:pPr>
        <w:rPr>
          <w:rFonts w:ascii="Arial" w:hAnsi="Arial" w:cs="Arial"/>
        </w:rPr>
      </w:pPr>
    </w:p>
    <w:p w14:paraId="391C2DAF" w14:textId="77777777" w:rsidR="00E749CE" w:rsidRPr="00724F65" w:rsidRDefault="00E749CE" w:rsidP="00E749CE">
      <w:pPr>
        <w:rPr>
          <w:rFonts w:ascii="Arial" w:hAnsi="Arial" w:cs="Arial"/>
        </w:rPr>
      </w:pPr>
      <w:r w:rsidRPr="00724F65">
        <w:rPr>
          <w:rFonts w:ascii="Arial" w:hAnsi="Arial" w:cs="Arial"/>
        </w:rPr>
        <w:t xml:space="preserve">Any person making a materially false statement regarding any such offense shall be guilty of a Class 1 misdemeanor and, upon conviction, the fact of such conviction shall be grounds for the revocation of the </w:t>
      </w:r>
      <w:r>
        <w:rPr>
          <w:rFonts w:ascii="Arial" w:hAnsi="Arial" w:cs="Arial"/>
        </w:rPr>
        <w:t>C</w:t>
      </w:r>
      <w:r w:rsidRPr="00724F65">
        <w:rPr>
          <w:rFonts w:ascii="Arial" w:hAnsi="Arial" w:cs="Arial"/>
        </w:rPr>
        <w:t xml:space="preserve">ontract to provide such services and, when relevant, the revocation of any license required to provide such services.  </w:t>
      </w:r>
    </w:p>
    <w:p w14:paraId="09116DFE" w14:textId="77777777" w:rsidR="00E749CE" w:rsidRPr="00724F65" w:rsidRDefault="00E749CE" w:rsidP="00E749CE">
      <w:pPr>
        <w:rPr>
          <w:rFonts w:ascii="Arial" w:hAnsi="Arial" w:cs="Arial"/>
        </w:rPr>
      </w:pPr>
    </w:p>
    <w:p w14:paraId="7CB54D76" w14:textId="77777777" w:rsidR="00E749CE" w:rsidRPr="00724F65" w:rsidRDefault="00E749CE" w:rsidP="00E749CE">
      <w:pPr>
        <w:rPr>
          <w:rFonts w:ascii="Arial" w:hAnsi="Arial" w:cs="Arial"/>
          <w:b/>
          <w:bCs/>
        </w:rPr>
      </w:pPr>
      <w:r w:rsidRPr="00724F65">
        <w:rPr>
          <w:rFonts w:ascii="Arial" w:hAnsi="Arial" w:cs="Arial"/>
          <w:b/>
          <w:bCs/>
        </w:rPr>
        <w:t xml:space="preserve">As part of this submission, I certify that the employees of, or subcontractors to, the above mentioned contractor that will be providing services to the School </w:t>
      </w:r>
      <w:r>
        <w:rPr>
          <w:rFonts w:ascii="Arial" w:hAnsi="Arial" w:cs="Arial"/>
          <w:b/>
          <w:bCs/>
        </w:rPr>
        <w:t>Board</w:t>
      </w:r>
      <w:r w:rsidRPr="00724F65">
        <w:rPr>
          <w:rFonts w:ascii="Arial" w:hAnsi="Arial" w:cs="Arial"/>
          <w:b/>
          <w:bCs/>
        </w:rPr>
        <w:t xml:space="preserve"> under the resulting </w:t>
      </w:r>
      <w:r>
        <w:rPr>
          <w:rFonts w:ascii="Arial" w:hAnsi="Arial" w:cs="Arial"/>
          <w:b/>
          <w:bCs/>
        </w:rPr>
        <w:t>C</w:t>
      </w:r>
      <w:r w:rsidRPr="00724F65">
        <w:rPr>
          <w:rFonts w:ascii="Arial" w:hAnsi="Arial" w:cs="Arial"/>
          <w:b/>
          <w:bCs/>
        </w:rPr>
        <w:t xml:space="preserve">ontract (i) will have not been convicted of a felony or any offense involving the sexual molestation or physical or sexual abuse or rape of a child; and/or (ii) will not have been convicted of a crime of moral turpitude. Furthermore, I understand that the duty to certify is ongoing and extends to future employees and employees of subcontractors for the duration of the </w:t>
      </w:r>
      <w:r>
        <w:rPr>
          <w:rFonts w:ascii="Arial" w:hAnsi="Arial" w:cs="Arial"/>
          <w:b/>
          <w:bCs/>
        </w:rPr>
        <w:t>C</w:t>
      </w:r>
      <w:r w:rsidRPr="00724F65">
        <w:rPr>
          <w:rFonts w:ascii="Arial" w:hAnsi="Arial" w:cs="Arial"/>
          <w:b/>
          <w:bCs/>
        </w:rPr>
        <w:t>ontract.</w:t>
      </w:r>
    </w:p>
    <w:p w14:paraId="52699DCE" w14:textId="77777777" w:rsidR="00E749CE" w:rsidRPr="00724F65" w:rsidRDefault="00E749CE" w:rsidP="00E749CE">
      <w:pPr>
        <w:rPr>
          <w:rFonts w:ascii="Arial" w:hAnsi="Arial" w:cs="Arial"/>
          <w:b/>
          <w:bCs/>
        </w:rPr>
      </w:pPr>
    </w:p>
    <w:p w14:paraId="38D7BE14" w14:textId="77777777"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14:paraId="47A3E1BA" w14:textId="77777777" w:rsidR="00E749CE" w:rsidRPr="00724F65" w:rsidRDefault="00E749CE" w:rsidP="00E749CE">
      <w:pPr>
        <w:tabs>
          <w:tab w:val="left" w:pos="4320"/>
          <w:tab w:val="left" w:pos="5400"/>
          <w:tab w:val="left" w:pos="7106"/>
        </w:tabs>
        <w:rPr>
          <w:rFonts w:ascii="Arial" w:hAnsi="Arial" w:cs="Arial"/>
          <w:i/>
        </w:rPr>
      </w:pPr>
      <w:r w:rsidRPr="00724F65">
        <w:rPr>
          <w:rFonts w:ascii="Arial" w:hAnsi="Arial" w:cs="Arial"/>
        </w:rPr>
        <w:tab/>
      </w:r>
      <w:r>
        <w:rPr>
          <w:rFonts w:ascii="Arial" w:hAnsi="Arial" w:cs="Arial"/>
        </w:rPr>
        <w:tab/>
      </w:r>
      <w:r w:rsidRPr="00724F65">
        <w:rPr>
          <w:rFonts w:ascii="Arial" w:hAnsi="Arial" w:cs="Arial"/>
          <w:i/>
        </w:rPr>
        <w:t xml:space="preserve">Signature of Authorized Representative </w:t>
      </w:r>
    </w:p>
    <w:p w14:paraId="75177BF3" w14:textId="77777777" w:rsidR="00E749CE" w:rsidRPr="00724F65" w:rsidRDefault="00E749CE" w:rsidP="00E749CE">
      <w:pPr>
        <w:tabs>
          <w:tab w:val="left" w:pos="4675"/>
          <w:tab w:val="left" w:pos="5400"/>
          <w:tab w:val="left" w:pos="7106"/>
        </w:tabs>
        <w:rPr>
          <w:rFonts w:ascii="Arial" w:hAnsi="Arial" w:cs="Arial"/>
        </w:rPr>
      </w:pPr>
    </w:p>
    <w:p w14:paraId="20FB2240" w14:textId="77777777"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14:paraId="5D5DA639" w14:textId="77777777" w:rsidR="00E749CE" w:rsidRPr="00724F65" w:rsidRDefault="00E749CE" w:rsidP="00E749CE">
      <w:pPr>
        <w:tabs>
          <w:tab w:val="left" w:pos="3960"/>
          <w:tab w:val="left" w:pos="5400"/>
          <w:tab w:val="left" w:pos="7106"/>
        </w:tabs>
        <w:rPr>
          <w:rFonts w:ascii="Arial" w:hAnsi="Arial" w:cs="Arial"/>
          <w:i/>
        </w:rPr>
      </w:pPr>
      <w:r w:rsidRPr="00724F65">
        <w:rPr>
          <w:rFonts w:ascii="Arial" w:hAnsi="Arial" w:cs="Arial"/>
        </w:rPr>
        <w:tab/>
      </w:r>
      <w:r>
        <w:rPr>
          <w:rFonts w:ascii="Arial" w:hAnsi="Arial" w:cs="Arial"/>
        </w:rPr>
        <w:tab/>
      </w:r>
      <w:r w:rsidRPr="00724F65">
        <w:rPr>
          <w:rFonts w:ascii="Arial" w:hAnsi="Arial" w:cs="Arial"/>
          <w:i/>
        </w:rPr>
        <w:t>Printed Name of Authorized Representative</w:t>
      </w:r>
    </w:p>
    <w:p w14:paraId="6CBEC2A7" w14:textId="77777777" w:rsidR="00E749CE" w:rsidRPr="00724F65" w:rsidRDefault="00E749CE" w:rsidP="00E749CE">
      <w:pPr>
        <w:tabs>
          <w:tab w:val="left" w:pos="4675"/>
          <w:tab w:val="left" w:pos="5400"/>
          <w:tab w:val="left" w:pos="7106"/>
        </w:tabs>
        <w:rPr>
          <w:rFonts w:ascii="Arial" w:hAnsi="Arial" w:cs="Arial"/>
        </w:rPr>
      </w:pPr>
    </w:p>
    <w:p w14:paraId="6D3E7AB9" w14:textId="77777777" w:rsidR="00E749CE" w:rsidRPr="00724F65" w:rsidRDefault="00E749CE" w:rsidP="00E749CE">
      <w:pPr>
        <w:tabs>
          <w:tab w:val="left" w:pos="4675"/>
          <w:tab w:val="left" w:pos="5400"/>
          <w:tab w:val="left" w:pos="7106"/>
        </w:tabs>
        <w:rPr>
          <w:rFonts w:ascii="Arial" w:hAnsi="Arial" w:cs="Arial"/>
        </w:rPr>
      </w:pPr>
    </w:p>
    <w:p w14:paraId="10F7075E" w14:textId="77777777" w:rsidR="00E749CE" w:rsidRPr="00724F65" w:rsidRDefault="00E749CE" w:rsidP="00E749CE">
      <w:pPr>
        <w:tabs>
          <w:tab w:val="left" w:pos="4675"/>
          <w:tab w:val="right" w:pos="9350"/>
        </w:tabs>
        <w:rPr>
          <w:rFonts w:ascii="Arial" w:hAnsi="Arial" w:cs="Arial"/>
        </w:rPr>
      </w:pPr>
      <w:r w:rsidRPr="00724F65">
        <w:rPr>
          <w:rFonts w:ascii="Arial" w:hAnsi="Arial" w:cs="Arial"/>
        </w:rPr>
        <w:tab/>
      </w:r>
      <w:r w:rsidRPr="00724F65">
        <w:rPr>
          <w:rFonts w:ascii="Arial" w:hAnsi="Arial" w:cs="Arial"/>
          <w:u w:val="single"/>
        </w:rPr>
        <w:tab/>
      </w:r>
    </w:p>
    <w:p w14:paraId="6FE253DF" w14:textId="77777777" w:rsidR="00E749CE" w:rsidRPr="00724F65" w:rsidRDefault="00E749CE" w:rsidP="00E749CE">
      <w:pPr>
        <w:tabs>
          <w:tab w:val="left" w:pos="4675"/>
          <w:tab w:val="left" w:pos="5400"/>
          <w:tab w:val="left" w:pos="7106"/>
        </w:tabs>
        <w:rPr>
          <w:rFonts w:ascii="Arial" w:hAnsi="Arial" w:cs="Arial"/>
        </w:rPr>
      </w:pPr>
      <w:r w:rsidRPr="00724F65">
        <w:rPr>
          <w:rFonts w:ascii="Arial" w:hAnsi="Arial" w:cs="Arial"/>
        </w:rPr>
        <w:tab/>
      </w:r>
      <w:r w:rsidRPr="00724F65">
        <w:rPr>
          <w:rFonts w:ascii="Arial" w:hAnsi="Arial" w:cs="Arial"/>
          <w:i/>
        </w:rPr>
        <w:t>Printed Name of Vendor (if different than Representative)</w:t>
      </w:r>
    </w:p>
    <w:p w14:paraId="58B89117" w14:textId="77777777" w:rsidR="00E749CE" w:rsidRPr="00724F65" w:rsidRDefault="00E749CE" w:rsidP="00E749CE">
      <w:pPr>
        <w:tabs>
          <w:tab w:val="left" w:pos="1440"/>
          <w:tab w:val="left" w:pos="1800"/>
        </w:tabs>
        <w:autoSpaceDE w:val="0"/>
        <w:autoSpaceDN w:val="0"/>
        <w:adjustRightInd w:val="0"/>
        <w:ind w:left="1440"/>
        <w:rPr>
          <w:rFonts w:ascii="Arial" w:hAnsi="Arial" w:cs="Arial"/>
          <w:spacing w:val="-3"/>
        </w:rPr>
      </w:pPr>
    </w:p>
    <w:p w14:paraId="3BA2FB98" w14:textId="77777777" w:rsidR="002E60F0" w:rsidRDefault="002E60F0">
      <w:pPr>
        <w:rPr>
          <w:rFonts w:ascii="Arial" w:hAnsi="Arial" w:cs="Arial"/>
        </w:rPr>
      </w:pPr>
      <w:r>
        <w:rPr>
          <w:rFonts w:ascii="Arial" w:hAnsi="Arial" w:cs="Arial"/>
        </w:rPr>
        <w:br w:type="page"/>
      </w:r>
    </w:p>
    <w:p w14:paraId="769AC0B2" w14:textId="77777777" w:rsidR="002E60F0" w:rsidRPr="002E60F0" w:rsidRDefault="002E60F0" w:rsidP="002E60F0">
      <w:pPr>
        <w:jc w:val="center"/>
        <w:rPr>
          <w:rFonts w:ascii="Arial" w:eastAsia="Cambria" w:hAnsi="Arial" w:cs="Arial"/>
          <w:b/>
          <w:sz w:val="22"/>
          <w:szCs w:val="22"/>
        </w:rPr>
      </w:pPr>
      <w:r w:rsidRPr="002E60F0">
        <w:rPr>
          <w:rFonts w:ascii="Arial" w:eastAsia="Cambria" w:hAnsi="Arial" w:cs="Arial"/>
          <w:b/>
          <w:sz w:val="22"/>
          <w:szCs w:val="22"/>
        </w:rPr>
        <w:t xml:space="preserve">ATTACHMENT </w:t>
      </w:r>
      <w:r>
        <w:rPr>
          <w:rFonts w:ascii="Arial" w:eastAsia="Cambria" w:hAnsi="Arial" w:cs="Arial"/>
          <w:b/>
          <w:sz w:val="22"/>
          <w:szCs w:val="22"/>
        </w:rPr>
        <w:t>F</w:t>
      </w:r>
    </w:p>
    <w:p w14:paraId="29DF5BA2" w14:textId="77777777" w:rsidR="002E60F0" w:rsidRPr="002E60F0" w:rsidRDefault="002E60F0" w:rsidP="002E60F0">
      <w:pPr>
        <w:jc w:val="center"/>
        <w:rPr>
          <w:rFonts w:ascii="Arial" w:eastAsia="Cambria" w:hAnsi="Arial" w:cs="Arial"/>
          <w:b/>
          <w:sz w:val="22"/>
          <w:szCs w:val="22"/>
        </w:rPr>
      </w:pPr>
      <w:r w:rsidRPr="002E60F0">
        <w:rPr>
          <w:rFonts w:ascii="Arial" w:eastAsia="Cambria" w:hAnsi="Arial" w:cs="Arial"/>
          <w:b/>
          <w:sz w:val="22"/>
          <w:szCs w:val="22"/>
        </w:rPr>
        <w:t>TIER II AND TIER III READING INTERVENTION MATERIALS REQUIREMENTS</w:t>
      </w:r>
    </w:p>
    <w:p w14:paraId="78CB3023" w14:textId="77777777" w:rsidR="002E60F0" w:rsidRPr="002E60F0" w:rsidRDefault="002E60F0" w:rsidP="002E60F0">
      <w:pPr>
        <w:jc w:val="center"/>
        <w:rPr>
          <w:rFonts w:ascii="Arial" w:eastAsia="Cambria" w:hAnsi="Arial" w:cs="Arial"/>
          <w:sz w:val="22"/>
          <w:szCs w:val="22"/>
        </w:rPr>
      </w:pPr>
    </w:p>
    <w:p w14:paraId="2602AA33" w14:textId="77777777" w:rsidR="002E60F0" w:rsidRPr="002E60F0" w:rsidRDefault="002E60F0" w:rsidP="002E60F0">
      <w:pPr>
        <w:ind w:left="720"/>
        <w:jc w:val="both"/>
        <w:rPr>
          <w:rFonts w:ascii="Arial" w:eastAsia="Cambria" w:hAnsi="Arial" w:cs="Arial"/>
          <w:bCs/>
          <w:sz w:val="22"/>
          <w:szCs w:val="22"/>
        </w:rPr>
      </w:pPr>
      <w:r w:rsidRPr="002E60F0">
        <w:rPr>
          <w:rFonts w:ascii="Arial" w:eastAsia="Cambria" w:hAnsi="Arial" w:cs="Arial"/>
          <w:bCs/>
          <w:sz w:val="22"/>
          <w:szCs w:val="22"/>
        </w:rPr>
        <w:t xml:space="preserve">Specific instructions for responding to </w:t>
      </w:r>
      <w:r w:rsidRPr="002E60F0">
        <w:rPr>
          <w:rFonts w:ascii="Arial" w:eastAsia="Cambria" w:hAnsi="Arial" w:cs="Arial"/>
          <w:sz w:val="22"/>
          <w:szCs w:val="22"/>
        </w:rPr>
        <w:t>Purchase Tier II and Tier III Reading Intervention Materials</w:t>
      </w:r>
      <w:r w:rsidRPr="002E60F0">
        <w:rPr>
          <w:rFonts w:ascii="Arial" w:eastAsia="Cambria" w:hAnsi="Arial" w:cs="Arial"/>
          <w:bCs/>
          <w:sz w:val="22"/>
          <w:szCs w:val="22"/>
        </w:rPr>
        <w:t xml:space="preserve"> System Requirements:</w:t>
      </w:r>
    </w:p>
    <w:p w14:paraId="4F482731" w14:textId="77777777" w:rsidR="002E60F0" w:rsidRPr="002E60F0" w:rsidRDefault="002E60F0" w:rsidP="002E60F0">
      <w:pPr>
        <w:tabs>
          <w:tab w:val="left" w:pos="720"/>
        </w:tabs>
        <w:ind w:left="720" w:hanging="720"/>
        <w:jc w:val="both"/>
        <w:rPr>
          <w:rFonts w:ascii="Arial" w:eastAsia="Cambria" w:hAnsi="Arial" w:cs="Arial"/>
          <w:sz w:val="22"/>
          <w:szCs w:val="22"/>
        </w:rPr>
      </w:pPr>
    </w:p>
    <w:p w14:paraId="1E145347" w14:textId="77777777" w:rsidR="002E60F0" w:rsidRPr="002E60F0" w:rsidRDefault="002E60F0" w:rsidP="002E60F0">
      <w:pPr>
        <w:ind w:left="720"/>
        <w:jc w:val="both"/>
        <w:rPr>
          <w:rFonts w:ascii="Arial" w:hAnsi="Arial" w:cs="Arial"/>
          <w:snapToGrid w:val="0"/>
          <w:sz w:val="22"/>
          <w:szCs w:val="22"/>
        </w:rPr>
      </w:pPr>
      <w:r w:rsidRPr="002E60F0">
        <w:rPr>
          <w:rFonts w:ascii="Arial" w:hAnsi="Arial" w:cs="Arial"/>
          <w:snapToGrid w:val="0"/>
          <w:sz w:val="22"/>
          <w:szCs w:val="22"/>
        </w:rPr>
        <w:t xml:space="preserve">When responding to the requirements outlined in this attachment, the Offeror should indicate the level of support provided by their solution in the column provided using one of the following </w:t>
      </w:r>
      <w:r w:rsidRPr="002E60F0">
        <w:rPr>
          <w:rFonts w:ascii="Arial" w:hAnsi="Arial" w:cs="Arial"/>
          <w:bCs/>
          <w:snapToGrid w:val="0"/>
          <w:sz w:val="22"/>
          <w:szCs w:val="22"/>
        </w:rPr>
        <w:t>Response Codes</w:t>
      </w:r>
      <w:r w:rsidRPr="002E60F0">
        <w:rPr>
          <w:rFonts w:ascii="Arial" w:hAnsi="Arial" w:cs="Arial"/>
          <w:snapToGrid w:val="0"/>
          <w:sz w:val="22"/>
          <w:szCs w:val="22"/>
        </w:rPr>
        <w:t>:</w:t>
      </w:r>
    </w:p>
    <w:p w14:paraId="0CCB816B" w14:textId="77777777" w:rsidR="002E60F0" w:rsidRPr="002E60F0" w:rsidRDefault="002E60F0" w:rsidP="002E60F0">
      <w:pPr>
        <w:ind w:left="1440" w:hanging="720"/>
        <w:jc w:val="both"/>
        <w:rPr>
          <w:rFonts w:ascii="Arial" w:eastAsia="Cambria" w:hAnsi="Arial" w:cs="Arial"/>
          <w:b/>
          <w:bCs/>
          <w:sz w:val="22"/>
          <w:szCs w:val="22"/>
        </w:rPr>
      </w:pPr>
    </w:p>
    <w:p w14:paraId="7630A94E" w14:textId="77777777" w:rsidR="002E60F0" w:rsidRPr="002E60F0" w:rsidRDefault="002E60F0" w:rsidP="002E60F0">
      <w:pPr>
        <w:ind w:left="1440" w:hanging="720"/>
        <w:jc w:val="both"/>
        <w:rPr>
          <w:rFonts w:ascii="Arial" w:eastAsia="Cambria" w:hAnsi="Arial" w:cs="Arial"/>
          <w:b/>
          <w:sz w:val="22"/>
          <w:szCs w:val="22"/>
        </w:rPr>
      </w:pPr>
      <w:r w:rsidRPr="002E60F0">
        <w:rPr>
          <w:rFonts w:ascii="Arial" w:eastAsia="Cambria" w:hAnsi="Arial" w:cs="Arial"/>
          <w:b/>
          <w:bCs/>
          <w:sz w:val="22"/>
          <w:szCs w:val="22"/>
        </w:rPr>
        <w:t>Y</w:t>
      </w:r>
      <w:r w:rsidRPr="002E60F0">
        <w:rPr>
          <w:rFonts w:ascii="Arial" w:eastAsia="Cambria" w:hAnsi="Arial" w:cs="Arial"/>
          <w:b/>
          <w:bCs/>
          <w:sz w:val="22"/>
          <w:szCs w:val="22"/>
        </w:rPr>
        <w:tab/>
        <w:t>This feature is provided</w:t>
      </w:r>
      <w:r w:rsidRPr="002E60F0">
        <w:rPr>
          <w:rFonts w:ascii="Arial" w:eastAsia="Cambria" w:hAnsi="Arial" w:cs="Arial"/>
          <w:b/>
          <w:sz w:val="22"/>
          <w:szCs w:val="22"/>
        </w:rPr>
        <w:t>.</w:t>
      </w:r>
    </w:p>
    <w:p w14:paraId="43DC0175" w14:textId="77777777" w:rsidR="002E60F0" w:rsidRPr="002E60F0" w:rsidRDefault="002E60F0" w:rsidP="002E60F0">
      <w:pPr>
        <w:ind w:left="2880" w:hanging="720"/>
        <w:jc w:val="both"/>
        <w:rPr>
          <w:rFonts w:ascii="Arial" w:eastAsia="Cambria" w:hAnsi="Arial" w:cs="Arial"/>
          <w:b/>
          <w:sz w:val="22"/>
          <w:szCs w:val="22"/>
        </w:rPr>
      </w:pPr>
    </w:p>
    <w:p w14:paraId="6A30C389" w14:textId="77777777" w:rsidR="002E60F0" w:rsidRPr="002E60F0" w:rsidRDefault="002E60F0" w:rsidP="002E60F0">
      <w:pPr>
        <w:ind w:left="1440" w:hanging="720"/>
        <w:jc w:val="both"/>
        <w:rPr>
          <w:rFonts w:ascii="Arial" w:eastAsia="Cambria" w:hAnsi="Arial" w:cs="Arial"/>
          <w:b/>
          <w:sz w:val="22"/>
          <w:szCs w:val="22"/>
        </w:rPr>
      </w:pPr>
      <w:r w:rsidRPr="002E60F0">
        <w:rPr>
          <w:rFonts w:ascii="Arial" w:eastAsia="Cambria" w:hAnsi="Arial" w:cs="Arial"/>
          <w:b/>
          <w:bCs/>
          <w:sz w:val="22"/>
          <w:szCs w:val="22"/>
        </w:rPr>
        <w:t>AD</w:t>
      </w:r>
      <w:r w:rsidRPr="002E60F0">
        <w:rPr>
          <w:rFonts w:ascii="Arial" w:eastAsia="Cambria" w:hAnsi="Arial" w:cs="Arial"/>
          <w:b/>
          <w:bCs/>
          <w:sz w:val="22"/>
          <w:szCs w:val="22"/>
        </w:rPr>
        <w:tab/>
      </w:r>
      <w:r w:rsidRPr="002E60F0">
        <w:rPr>
          <w:rFonts w:ascii="Arial" w:eastAsia="Cambria" w:hAnsi="Arial" w:cs="Arial"/>
          <w:b/>
          <w:sz w:val="22"/>
          <w:szCs w:val="22"/>
        </w:rPr>
        <w:t>Available with Deviation: feature is currently available but differs slightly.  Explain in the comments section.</w:t>
      </w:r>
    </w:p>
    <w:p w14:paraId="6BCA5D65" w14:textId="77777777" w:rsidR="002E60F0" w:rsidRPr="002E60F0" w:rsidRDefault="002E60F0" w:rsidP="002E60F0">
      <w:pPr>
        <w:ind w:left="2880" w:hanging="720"/>
        <w:jc w:val="both"/>
        <w:rPr>
          <w:rFonts w:ascii="Arial" w:eastAsia="Cambria" w:hAnsi="Arial" w:cs="Arial"/>
          <w:b/>
          <w:sz w:val="22"/>
          <w:szCs w:val="22"/>
        </w:rPr>
      </w:pPr>
    </w:p>
    <w:p w14:paraId="4D6DEAD8" w14:textId="77777777" w:rsidR="002E60F0" w:rsidRPr="002E60F0" w:rsidRDefault="002E60F0" w:rsidP="002E60F0">
      <w:pPr>
        <w:ind w:left="1440" w:hanging="720"/>
        <w:rPr>
          <w:rFonts w:ascii="Arial" w:eastAsia="Cambria" w:hAnsi="Arial" w:cs="Arial"/>
          <w:b/>
          <w:sz w:val="22"/>
          <w:szCs w:val="22"/>
        </w:rPr>
      </w:pPr>
      <w:r w:rsidRPr="002E60F0">
        <w:rPr>
          <w:rFonts w:ascii="Arial" w:eastAsia="Cambria" w:hAnsi="Arial" w:cs="Arial"/>
          <w:b/>
          <w:bCs/>
          <w:sz w:val="22"/>
          <w:szCs w:val="22"/>
        </w:rPr>
        <w:t>N</w:t>
      </w:r>
      <w:r w:rsidRPr="002E60F0">
        <w:rPr>
          <w:rFonts w:ascii="Arial" w:eastAsia="Cambria" w:hAnsi="Arial" w:cs="Arial"/>
          <w:b/>
          <w:bCs/>
          <w:sz w:val="22"/>
          <w:szCs w:val="22"/>
        </w:rPr>
        <w:tab/>
        <w:t>This features cannot be provided and does not meet the requirements</w:t>
      </w:r>
    </w:p>
    <w:p w14:paraId="0CD743C1" w14:textId="77777777" w:rsidR="002E60F0" w:rsidRPr="002E60F0" w:rsidRDefault="002E60F0" w:rsidP="002E60F0">
      <w:pPr>
        <w:jc w:val="both"/>
        <w:rPr>
          <w:rFonts w:ascii="Arial" w:eastAsia="Cambria" w:hAnsi="Arial" w:cs="Arial"/>
          <w:bCs/>
          <w:sz w:val="22"/>
          <w:szCs w:val="22"/>
        </w:rPr>
      </w:pP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5"/>
        <w:gridCol w:w="3648"/>
        <w:gridCol w:w="6"/>
        <w:gridCol w:w="1071"/>
        <w:gridCol w:w="9"/>
        <w:gridCol w:w="3955"/>
        <w:gridCol w:w="15"/>
      </w:tblGrid>
      <w:tr w:rsidR="002E60F0" w:rsidRPr="002E60F0" w14:paraId="6EC932A2" w14:textId="77777777" w:rsidTr="00A315BF">
        <w:trPr>
          <w:cantSplit/>
          <w:tblHeader/>
          <w:jc w:val="center"/>
        </w:trPr>
        <w:tc>
          <w:tcPr>
            <w:tcW w:w="785" w:type="dxa"/>
            <w:shd w:val="clear" w:color="auto" w:fill="C0C0C0"/>
            <w:vAlign w:val="center"/>
          </w:tcPr>
          <w:p w14:paraId="394EEA14" w14:textId="77777777" w:rsidR="002E60F0" w:rsidRPr="002E60F0" w:rsidRDefault="002E60F0" w:rsidP="002E60F0">
            <w:pPr>
              <w:jc w:val="center"/>
              <w:rPr>
                <w:rFonts w:ascii="Arial" w:eastAsia="Cambria" w:hAnsi="Arial" w:cs="Arial"/>
                <w:b/>
                <w:iCs/>
                <w:sz w:val="22"/>
                <w:szCs w:val="22"/>
              </w:rPr>
            </w:pPr>
            <w:r w:rsidRPr="002E60F0">
              <w:rPr>
                <w:rFonts w:ascii="Arial" w:eastAsia="Cambria" w:hAnsi="Arial" w:cs="Arial"/>
                <w:b/>
                <w:iCs/>
                <w:sz w:val="22"/>
                <w:szCs w:val="22"/>
              </w:rPr>
              <w:t>Ref.</w:t>
            </w:r>
          </w:p>
          <w:p w14:paraId="2376C620" w14:textId="77777777" w:rsidR="002E60F0" w:rsidRPr="002E60F0" w:rsidRDefault="002E60F0" w:rsidP="002E60F0">
            <w:pPr>
              <w:jc w:val="center"/>
              <w:rPr>
                <w:rFonts w:ascii="Arial" w:eastAsia="Cambria" w:hAnsi="Arial" w:cs="Arial"/>
                <w:b/>
                <w:iCs/>
                <w:sz w:val="22"/>
                <w:szCs w:val="22"/>
              </w:rPr>
            </w:pPr>
            <w:r w:rsidRPr="002E60F0">
              <w:rPr>
                <w:rFonts w:ascii="Arial" w:eastAsia="Cambria" w:hAnsi="Arial" w:cs="Arial"/>
                <w:b/>
                <w:iCs/>
                <w:sz w:val="22"/>
                <w:szCs w:val="22"/>
              </w:rPr>
              <w:t>No.</w:t>
            </w:r>
          </w:p>
        </w:tc>
        <w:tc>
          <w:tcPr>
            <w:tcW w:w="3654" w:type="dxa"/>
            <w:gridSpan w:val="2"/>
            <w:shd w:val="clear" w:color="auto" w:fill="C0C0C0"/>
            <w:vAlign w:val="center"/>
          </w:tcPr>
          <w:p w14:paraId="1E9B90B2" w14:textId="77777777" w:rsidR="002E60F0" w:rsidRPr="002E60F0" w:rsidRDefault="002E60F0" w:rsidP="002E60F0">
            <w:pPr>
              <w:jc w:val="center"/>
              <w:rPr>
                <w:rFonts w:ascii="Arial" w:eastAsia="Cambria" w:hAnsi="Arial" w:cs="Arial"/>
                <w:b/>
                <w:iCs/>
                <w:sz w:val="22"/>
                <w:szCs w:val="22"/>
              </w:rPr>
            </w:pPr>
          </w:p>
        </w:tc>
        <w:tc>
          <w:tcPr>
            <w:tcW w:w="1080" w:type="dxa"/>
            <w:gridSpan w:val="2"/>
            <w:shd w:val="clear" w:color="auto" w:fill="C0C0C0"/>
            <w:vAlign w:val="center"/>
          </w:tcPr>
          <w:p w14:paraId="510AB2B0" w14:textId="77777777" w:rsidR="002E60F0" w:rsidRPr="002E60F0" w:rsidRDefault="002E60F0" w:rsidP="002E60F0">
            <w:pPr>
              <w:jc w:val="center"/>
              <w:rPr>
                <w:rFonts w:ascii="Arial" w:eastAsia="Cambria" w:hAnsi="Arial" w:cs="Arial"/>
                <w:b/>
                <w:iCs/>
                <w:sz w:val="22"/>
                <w:szCs w:val="22"/>
              </w:rPr>
            </w:pPr>
            <w:r w:rsidRPr="002E60F0">
              <w:rPr>
                <w:rFonts w:ascii="Arial" w:eastAsia="Cambria" w:hAnsi="Arial" w:cs="Arial"/>
                <w:b/>
                <w:iCs/>
                <w:sz w:val="22"/>
                <w:szCs w:val="22"/>
              </w:rPr>
              <w:t>Offeror</w:t>
            </w:r>
          </w:p>
          <w:p w14:paraId="2275E25B" w14:textId="77777777" w:rsidR="002E60F0" w:rsidRPr="002E60F0" w:rsidRDefault="002E60F0" w:rsidP="002E60F0">
            <w:pPr>
              <w:jc w:val="center"/>
              <w:rPr>
                <w:rFonts w:ascii="Arial" w:eastAsia="Cambria" w:hAnsi="Arial" w:cs="Arial"/>
                <w:b/>
                <w:iCs/>
                <w:sz w:val="22"/>
                <w:szCs w:val="22"/>
              </w:rPr>
            </w:pPr>
            <w:r w:rsidRPr="002E60F0">
              <w:rPr>
                <w:rFonts w:ascii="Arial" w:eastAsia="Cambria" w:hAnsi="Arial" w:cs="Arial"/>
                <w:b/>
                <w:iCs/>
                <w:sz w:val="22"/>
                <w:szCs w:val="22"/>
              </w:rPr>
              <w:t>Response</w:t>
            </w:r>
          </w:p>
          <w:p w14:paraId="1F797D6D" w14:textId="77777777" w:rsidR="002E60F0" w:rsidRPr="002E60F0" w:rsidRDefault="002E60F0" w:rsidP="002E60F0">
            <w:pPr>
              <w:jc w:val="center"/>
              <w:rPr>
                <w:rFonts w:ascii="Arial" w:eastAsia="Cambria" w:hAnsi="Arial" w:cs="Arial"/>
                <w:b/>
                <w:iCs/>
                <w:sz w:val="22"/>
                <w:szCs w:val="22"/>
              </w:rPr>
            </w:pPr>
            <w:r w:rsidRPr="002E60F0">
              <w:rPr>
                <w:rFonts w:ascii="Arial" w:eastAsia="Cambria" w:hAnsi="Arial" w:cs="Arial"/>
                <w:b/>
                <w:iCs/>
                <w:sz w:val="22"/>
                <w:szCs w:val="22"/>
              </w:rPr>
              <w:t>Code</w:t>
            </w:r>
          </w:p>
        </w:tc>
        <w:tc>
          <w:tcPr>
            <w:tcW w:w="3970" w:type="dxa"/>
            <w:gridSpan w:val="2"/>
            <w:shd w:val="clear" w:color="auto" w:fill="C0C0C0"/>
            <w:vAlign w:val="center"/>
          </w:tcPr>
          <w:p w14:paraId="12CD7333" w14:textId="77777777" w:rsidR="002E60F0" w:rsidRPr="002E60F0" w:rsidRDefault="002E60F0" w:rsidP="002E60F0">
            <w:pPr>
              <w:jc w:val="center"/>
              <w:rPr>
                <w:rFonts w:ascii="Arial" w:eastAsia="Cambria" w:hAnsi="Arial" w:cs="Arial"/>
                <w:b/>
                <w:iCs/>
                <w:sz w:val="22"/>
                <w:szCs w:val="22"/>
              </w:rPr>
            </w:pPr>
            <w:r w:rsidRPr="002E60F0">
              <w:rPr>
                <w:rFonts w:ascii="Arial" w:eastAsia="Cambria" w:hAnsi="Arial" w:cs="Arial"/>
                <w:b/>
                <w:iCs/>
                <w:sz w:val="22"/>
                <w:szCs w:val="22"/>
              </w:rPr>
              <w:t>Comments</w:t>
            </w:r>
          </w:p>
        </w:tc>
      </w:tr>
      <w:tr w:rsidR="002E60F0" w:rsidRPr="002E60F0" w14:paraId="50710103" w14:textId="77777777" w:rsidTr="00A315BF">
        <w:trPr>
          <w:cantSplit/>
          <w:jc w:val="center"/>
        </w:trPr>
        <w:tc>
          <w:tcPr>
            <w:tcW w:w="9489" w:type="dxa"/>
            <w:gridSpan w:val="7"/>
            <w:shd w:val="clear" w:color="auto" w:fill="C0C0C0"/>
          </w:tcPr>
          <w:p w14:paraId="37A85927" w14:textId="77777777" w:rsidR="002E60F0" w:rsidRPr="002E60F0" w:rsidRDefault="002E60F0" w:rsidP="002E60F0">
            <w:pPr>
              <w:jc w:val="both"/>
              <w:rPr>
                <w:rFonts w:ascii="Arial" w:eastAsia="Cambria" w:hAnsi="Arial" w:cs="Arial"/>
                <w:b/>
                <w:sz w:val="22"/>
                <w:szCs w:val="22"/>
              </w:rPr>
            </w:pPr>
            <w:r w:rsidRPr="002E60F0">
              <w:rPr>
                <w:rFonts w:ascii="Arial" w:eastAsia="Cambria" w:hAnsi="Arial" w:cs="Arial"/>
                <w:b/>
                <w:sz w:val="22"/>
                <w:szCs w:val="22"/>
              </w:rPr>
              <w:t>General Requirements</w:t>
            </w:r>
          </w:p>
        </w:tc>
      </w:tr>
      <w:tr w:rsidR="002E60F0" w:rsidRPr="002E60F0" w14:paraId="221C4B16"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1A40B3BF"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3F3C7031" w14:textId="77777777" w:rsidR="002E60F0" w:rsidRPr="002E60F0" w:rsidRDefault="002E60F0" w:rsidP="002E60F0">
            <w:pPr>
              <w:contextualSpacing/>
              <w:rPr>
                <w:rFonts w:ascii="Arial" w:eastAsia="Cambria" w:hAnsi="Arial" w:cs="Arial"/>
                <w:sz w:val="22"/>
                <w:szCs w:val="22"/>
              </w:rPr>
            </w:pPr>
            <w:r w:rsidRPr="002E60F0">
              <w:rPr>
                <w:rFonts w:ascii="Arial" w:eastAsia="Cambria" w:hAnsi="Arial" w:cs="Arial"/>
                <w:sz w:val="22"/>
                <w:szCs w:val="22"/>
              </w:rPr>
              <w:t xml:space="preserve">The solution provides evidence of research demonstrating the validity of the techniques, materials, and interventions presented to include a review from an impartial research-based agency, such as the </w:t>
            </w:r>
            <w:smartTag w:uri="urn:schemas-microsoft-com:office:smarttags" w:element="place">
              <w:smartTag w:uri="urn:schemas-microsoft-com:office:smarttags" w:element="PlaceName">
                <w:r w:rsidRPr="002E60F0">
                  <w:rPr>
                    <w:rFonts w:ascii="Arial" w:eastAsia="Cambria" w:hAnsi="Arial" w:cs="Arial"/>
                    <w:sz w:val="22"/>
                    <w:szCs w:val="22"/>
                  </w:rPr>
                  <w:t>Florida</w:t>
                </w:r>
              </w:smartTag>
              <w:r w:rsidRPr="002E60F0">
                <w:rPr>
                  <w:rFonts w:ascii="Arial" w:eastAsia="Cambria" w:hAnsi="Arial" w:cs="Arial"/>
                  <w:sz w:val="22"/>
                  <w:szCs w:val="22"/>
                </w:rPr>
                <w:t xml:space="preserve"> </w:t>
              </w:r>
              <w:smartTag w:uri="urn:schemas-microsoft-com:office:smarttags" w:element="PlaceType">
                <w:r w:rsidRPr="002E60F0">
                  <w:rPr>
                    <w:rFonts w:ascii="Arial" w:eastAsia="Cambria" w:hAnsi="Arial" w:cs="Arial"/>
                    <w:sz w:val="22"/>
                    <w:szCs w:val="22"/>
                  </w:rPr>
                  <w:t>Center</w:t>
                </w:r>
              </w:smartTag>
            </w:smartTag>
            <w:r w:rsidRPr="002E60F0">
              <w:rPr>
                <w:rFonts w:ascii="Arial" w:eastAsia="Cambria" w:hAnsi="Arial" w:cs="Arial"/>
                <w:sz w:val="22"/>
                <w:szCs w:val="22"/>
              </w:rPr>
              <w:t xml:space="preserve"> for Reading Research or the Oregon Reading First Review Panel.</w:t>
            </w:r>
          </w:p>
          <w:p w14:paraId="0CA8DE6C" w14:textId="77777777" w:rsidR="002E60F0" w:rsidRPr="002E60F0" w:rsidRDefault="002E60F0" w:rsidP="002E60F0">
            <w:pPr>
              <w:widowControl w:val="0"/>
              <w:rPr>
                <w:rFonts w:ascii="Arial" w:eastAsia="Cambria"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456987D0"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7C8C0156" w14:textId="77777777" w:rsidR="002E60F0" w:rsidRPr="002E60F0" w:rsidRDefault="002E60F0" w:rsidP="002E60F0">
            <w:pPr>
              <w:rPr>
                <w:rFonts w:ascii="Arial" w:eastAsia="Cambria" w:hAnsi="Arial" w:cs="Arial"/>
                <w:sz w:val="22"/>
                <w:szCs w:val="22"/>
              </w:rPr>
            </w:pPr>
          </w:p>
        </w:tc>
      </w:tr>
      <w:tr w:rsidR="002E60F0" w:rsidRPr="002E60F0" w14:paraId="1FB02A80"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327954CC"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73B6ECB9" w14:textId="77777777" w:rsidR="002E60F0" w:rsidRPr="002E60F0" w:rsidRDefault="002E60F0" w:rsidP="002E60F0">
            <w:pPr>
              <w:widowControl w:val="0"/>
              <w:rPr>
                <w:rFonts w:ascii="Arial" w:eastAsia="Cambria" w:hAnsi="Arial" w:cs="Arial"/>
                <w:sz w:val="22"/>
                <w:szCs w:val="22"/>
              </w:rPr>
            </w:pPr>
            <w:r w:rsidRPr="002E60F0">
              <w:rPr>
                <w:rFonts w:ascii="Arial" w:eastAsia="Cambria" w:hAnsi="Arial" w:cs="Arial"/>
                <w:sz w:val="22"/>
                <w:szCs w:val="22"/>
              </w:rPr>
              <w:t>The solution has the capabilities of content scaffolding to include a tiered approach and acceleration</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4BA47483"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7F169071" w14:textId="77777777" w:rsidR="002E60F0" w:rsidRPr="002E60F0" w:rsidRDefault="002E60F0" w:rsidP="002E60F0">
            <w:pPr>
              <w:rPr>
                <w:rFonts w:ascii="Arial" w:eastAsia="Cambria" w:hAnsi="Arial" w:cs="Arial"/>
                <w:sz w:val="22"/>
                <w:szCs w:val="22"/>
              </w:rPr>
            </w:pPr>
          </w:p>
        </w:tc>
      </w:tr>
      <w:tr w:rsidR="002E60F0" w:rsidRPr="002E60F0" w14:paraId="57C669B4"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445B3642"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tcPr>
          <w:p w14:paraId="7A3D5FEF" w14:textId="77777777" w:rsidR="002E60F0" w:rsidRPr="002E60F0" w:rsidRDefault="002E60F0" w:rsidP="002E60F0">
            <w:pPr>
              <w:rPr>
                <w:rFonts w:ascii="Arial" w:eastAsia="Cambria" w:hAnsi="Arial" w:cs="Arial"/>
                <w:sz w:val="22"/>
                <w:szCs w:val="22"/>
              </w:rPr>
            </w:pPr>
            <w:r w:rsidRPr="002E60F0">
              <w:rPr>
                <w:rFonts w:ascii="Arial" w:eastAsia="Cambria" w:hAnsi="Arial" w:cs="Arial"/>
                <w:sz w:val="22"/>
                <w:szCs w:val="22"/>
              </w:rPr>
              <w:t>The intervention materials are scripted, explicit, systematic, and simple in design.</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1F964B7D"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63DAB108" w14:textId="77777777" w:rsidR="002E60F0" w:rsidRPr="002E60F0" w:rsidRDefault="002E60F0" w:rsidP="002E60F0">
            <w:pPr>
              <w:rPr>
                <w:rFonts w:ascii="Arial" w:eastAsia="Cambria" w:hAnsi="Arial" w:cs="Arial"/>
                <w:sz w:val="22"/>
                <w:szCs w:val="22"/>
              </w:rPr>
            </w:pPr>
          </w:p>
        </w:tc>
      </w:tr>
      <w:tr w:rsidR="002E60F0" w:rsidRPr="002E60F0" w14:paraId="6259CDAE"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71D20A82"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21EA218D" w14:textId="77777777" w:rsidR="002E60F0" w:rsidRPr="002E60F0" w:rsidRDefault="002E60F0" w:rsidP="002E60F0">
            <w:pPr>
              <w:widowControl w:val="0"/>
              <w:rPr>
                <w:rFonts w:ascii="Arial" w:eastAsia="Cambria" w:hAnsi="Arial" w:cs="Arial"/>
                <w:sz w:val="22"/>
                <w:szCs w:val="22"/>
              </w:rPr>
            </w:pPr>
            <w:r w:rsidRPr="002E60F0">
              <w:rPr>
                <w:rFonts w:ascii="Arial" w:eastAsia="Cambria" w:hAnsi="Arial" w:cs="Arial"/>
                <w:sz w:val="22"/>
                <w:szCs w:val="22"/>
              </w:rPr>
              <w:t>The teachers’ guides include answer keys for student workbooks and/or lesson activities.</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2E15EFAC"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1A985DF9" w14:textId="77777777" w:rsidR="002E60F0" w:rsidRPr="002E60F0" w:rsidRDefault="002E60F0" w:rsidP="002E60F0">
            <w:pPr>
              <w:rPr>
                <w:rFonts w:ascii="Arial" w:eastAsia="Cambria" w:hAnsi="Arial" w:cs="Arial"/>
                <w:sz w:val="22"/>
                <w:szCs w:val="22"/>
              </w:rPr>
            </w:pPr>
          </w:p>
        </w:tc>
      </w:tr>
      <w:tr w:rsidR="002E60F0" w:rsidRPr="002E60F0" w14:paraId="2A6ECF55"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2A347D34"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3AB40A6F" w14:textId="77777777" w:rsidR="002E60F0" w:rsidRPr="002E60F0" w:rsidRDefault="002E60F0" w:rsidP="002E60F0">
            <w:pPr>
              <w:widowControl w:val="0"/>
              <w:rPr>
                <w:rFonts w:ascii="Arial" w:eastAsia="Cambria" w:hAnsi="Arial" w:cs="Arial"/>
                <w:sz w:val="22"/>
                <w:szCs w:val="22"/>
              </w:rPr>
            </w:pPr>
            <w:r w:rsidRPr="002E60F0">
              <w:rPr>
                <w:rFonts w:ascii="Arial" w:eastAsia="Cambria" w:hAnsi="Arial" w:cs="Arial"/>
                <w:sz w:val="22"/>
                <w:szCs w:val="22"/>
              </w:rPr>
              <w:t xml:space="preserve">The instructional materials for students receiving interventions include leveled materials, covering an appropriate range of reading levels. </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2801164C"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4CC13082" w14:textId="77777777" w:rsidR="002E60F0" w:rsidRPr="002E60F0" w:rsidRDefault="002E60F0" w:rsidP="002E60F0">
            <w:pPr>
              <w:rPr>
                <w:rFonts w:ascii="Arial" w:eastAsia="Cambria" w:hAnsi="Arial" w:cs="Arial"/>
                <w:sz w:val="22"/>
                <w:szCs w:val="22"/>
              </w:rPr>
            </w:pPr>
          </w:p>
        </w:tc>
      </w:tr>
      <w:tr w:rsidR="002E60F0" w:rsidRPr="002E60F0" w14:paraId="5C7583B5"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7814BD20"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4EA87F3E" w14:textId="77777777" w:rsidR="002E60F0" w:rsidRPr="002E60F0" w:rsidRDefault="002E60F0" w:rsidP="002E60F0">
            <w:pPr>
              <w:rPr>
                <w:rFonts w:ascii="Arial" w:eastAsia="Cambria" w:hAnsi="Arial" w:cs="Arial"/>
                <w:sz w:val="22"/>
                <w:szCs w:val="22"/>
                <w:highlight w:val="yellow"/>
              </w:rPr>
            </w:pPr>
            <w:r w:rsidRPr="002E60F0">
              <w:rPr>
                <w:rFonts w:ascii="Arial" w:eastAsia="Cambria" w:hAnsi="Arial" w:cs="Arial"/>
                <w:sz w:val="22"/>
                <w:szCs w:val="22"/>
              </w:rPr>
              <w:t>The instructional materials for students receiving interventions provides engaging tasks that are age-appropriate, high interest, and support and enhance Tier I (Virginia SOLs) instruction, linking activities to diagnostic assessments.</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312648DD"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24C609DF" w14:textId="77777777" w:rsidR="002E60F0" w:rsidRPr="002E60F0" w:rsidRDefault="002E60F0" w:rsidP="002E60F0">
            <w:pPr>
              <w:rPr>
                <w:rFonts w:ascii="Arial" w:eastAsia="Cambria" w:hAnsi="Arial" w:cs="Arial"/>
                <w:sz w:val="22"/>
                <w:szCs w:val="22"/>
              </w:rPr>
            </w:pPr>
          </w:p>
        </w:tc>
      </w:tr>
      <w:tr w:rsidR="002E60F0" w:rsidRPr="002E60F0" w14:paraId="22D8FD3E"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234A8C79"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7DFBD000" w14:textId="77777777" w:rsidR="002E60F0" w:rsidRPr="002E60F0" w:rsidRDefault="002E60F0" w:rsidP="002E60F0">
            <w:pPr>
              <w:contextualSpacing/>
              <w:rPr>
                <w:rFonts w:ascii="Arial" w:eastAsia="Cambria" w:hAnsi="Arial" w:cs="Arial"/>
                <w:sz w:val="22"/>
                <w:szCs w:val="22"/>
              </w:rPr>
            </w:pPr>
            <w:r w:rsidRPr="002E60F0">
              <w:rPr>
                <w:rFonts w:ascii="Arial" w:eastAsia="Cambria" w:hAnsi="Arial" w:cs="Arial"/>
                <w:sz w:val="22"/>
                <w:szCs w:val="22"/>
              </w:rPr>
              <w:t>Tier III materials provides intensive, explicit, accelerated instruction, and can potentially replace Tier I materials for students who are not responding to explicit Tier I instruction.</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40678C3B"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5F7B9391" w14:textId="77777777" w:rsidR="002E60F0" w:rsidRPr="002E60F0" w:rsidRDefault="002E60F0" w:rsidP="002E60F0">
            <w:pPr>
              <w:rPr>
                <w:rFonts w:ascii="Arial" w:eastAsia="Cambria" w:hAnsi="Arial" w:cs="Arial"/>
                <w:sz w:val="22"/>
                <w:szCs w:val="22"/>
              </w:rPr>
            </w:pPr>
          </w:p>
        </w:tc>
      </w:tr>
      <w:tr w:rsidR="002E60F0" w:rsidRPr="002E60F0" w14:paraId="71D9C10E"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7977E5A6"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07B1FF01" w14:textId="77777777" w:rsidR="002E60F0" w:rsidRPr="002E60F0" w:rsidRDefault="002E60F0" w:rsidP="002E60F0">
            <w:pPr>
              <w:widowControl w:val="0"/>
              <w:rPr>
                <w:rFonts w:ascii="Arial" w:eastAsia="Cambria" w:hAnsi="Arial" w:cs="Arial"/>
                <w:sz w:val="22"/>
                <w:szCs w:val="22"/>
              </w:rPr>
            </w:pPr>
            <w:r w:rsidRPr="002E60F0">
              <w:rPr>
                <w:rFonts w:ascii="Arial" w:eastAsia="Cambria" w:hAnsi="Arial" w:cs="Arial"/>
                <w:sz w:val="22"/>
                <w:szCs w:val="22"/>
              </w:rPr>
              <w:t>Tier II materials supports and enhances Tier I (</w:t>
            </w:r>
            <w:proofErr w:type="spellStart"/>
            <w:r w:rsidRPr="002E60F0">
              <w:rPr>
                <w:rFonts w:ascii="Arial" w:eastAsia="Cambria" w:hAnsi="Arial" w:cs="Arial"/>
                <w:sz w:val="22"/>
                <w:szCs w:val="22"/>
              </w:rPr>
              <w:t>Va</w:t>
            </w:r>
            <w:proofErr w:type="spellEnd"/>
            <w:r w:rsidRPr="002E60F0">
              <w:rPr>
                <w:rFonts w:ascii="Arial" w:eastAsia="Cambria" w:hAnsi="Arial" w:cs="Arial"/>
                <w:sz w:val="22"/>
                <w:szCs w:val="22"/>
              </w:rPr>
              <w:t xml:space="preserve"> SOLs) instructional objectives in a different instructional design rather than replace or duplicate it.  </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529079D7"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0B9F1AF4" w14:textId="77777777" w:rsidR="002E60F0" w:rsidRPr="002E60F0" w:rsidRDefault="002E60F0" w:rsidP="002E60F0">
            <w:pPr>
              <w:rPr>
                <w:rFonts w:ascii="Arial" w:eastAsia="Cambria" w:hAnsi="Arial" w:cs="Arial"/>
                <w:sz w:val="22"/>
                <w:szCs w:val="22"/>
              </w:rPr>
            </w:pPr>
          </w:p>
        </w:tc>
      </w:tr>
      <w:tr w:rsidR="002E60F0" w:rsidRPr="002E60F0" w14:paraId="565DBF1E"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49D01BB0"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4FC31477" w14:textId="77777777" w:rsidR="002E60F0" w:rsidRPr="002E60F0" w:rsidRDefault="002E60F0" w:rsidP="002E60F0">
            <w:pPr>
              <w:widowControl w:val="0"/>
              <w:rPr>
                <w:rFonts w:ascii="Arial" w:eastAsia="Cambria" w:hAnsi="Arial" w:cs="Arial"/>
                <w:sz w:val="22"/>
                <w:szCs w:val="22"/>
              </w:rPr>
            </w:pPr>
            <w:r w:rsidRPr="002E60F0">
              <w:rPr>
                <w:rFonts w:ascii="Arial" w:eastAsia="Cambria" w:hAnsi="Arial" w:cs="Arial"/>
                <w:sz w:val="22"/>
                <w:szCs w:val="22"/>
              </w:rPr>
              <w:t xml:space="preserve">Tier II materials includes student workbooks, </w:t>
            </w:r>
            <w:proofErr w:type="spellStart"/>
            <w:r w:rsidRPr="002E60F0">
              <w:rPr>
                <w:rFonts w:ascii="Arial" w:eastAsia="Cambria" w:hAnsi="Arial" w:cs="Arial"/>
                <w:sz w:val="22"/>
                <w:szCs w:val="22"/>
              </w:rPr>
              <w:t>manipulatives</w:t>
            </w:r>
            <w:proofErr w:type="spellEnd"/>
            <w:r w:rsidRPr="002E60F0">
              <w:rPr>
                <w:rFonts w:ascii="Arial" w:eastAsia="Cambria" w:hAnsi="Arial" w:cs="Arial"/>
                <w:sz w:val="22"/>
                <w:szCs w:val="22"/>
              </w:rPr>
              <w:t>, and ancillary materials essential for full implementation.</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09F4F7CB"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15D2E311" w14:textId="77777777" w:rsidR="002E60F0" w:rsidRPr="002E60F0" w:rsidRDefault="002E60F0" w:rsidP="002E60F0">
            <w:pPr>
              <w:rPr>
                <w:rFonts w:ascii="Arial" w:eastAsia="Cambria" w:hAnsi="Arial" w:cs="Arial"/>
                <w:sz w:val="22"/>
                <w:szCs w:val="22"/>
              </w:rPr>
            </w:pPr>
          </w:p>
        </w:tc>
      </w:tr>
      <w:tr w:rsidR="002E60F0" w:rsidRPr="002E60F0" w14:paraId="0C4D6003"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6579C7B9"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0BEFFEA5" w14:textId="77777777" w:rsidR="002E60F0" w:rsidRPr="002E60F0" w:rsidRDefault="002E60F0" w:rsidP="002E60F0">
            <w:pPr>
              <w:rPr>
                <w:rFonts w:ascii="Arial" w:eastAsia="Cambria" w:hAnsi="Arial" w:cs="Arial"/>
                <w:sz w:val="22"/>
                <w:szCs w:val="22"/>
              </w:rPr>
            </w:pPr>
            <w:r w:rsidRPr="002E60F0">
              <w:rPr>
                <w:rFonts w:ascii="Arial" w:eastAsia="Cambria" w:hAnsi="Arial" w:cs="Arial"/>
                <w:b/>
                <w:sz w:val="22"/>
                <w:szCs w:val="22"/>
              </w:rPr>
              <w:t>Elementary Level Specifics-</w:t>
            </w:r>
          </w:p>
          <w:p w14:paraId="1108ABC7" w14:textId="77777777" w:rsidR="002E60F0" w:rsidRPr="002E60F0" w:rsidRDefault="002E60F0" w:rsidP="002E60F0">
            <w:pPr>
              <w:rPr>
                <w:rFonts w:ascii="Arial" w:eastAsia="Cambria" w:hAnsi="Arial" w:cs="Arial"/>
                <w:sz w:val="22"/>
                <w:szCs w:val="22"/>
              </w:rPr>
            </w:pPr>
            <w:r w:rsidRPr="002E60F0">
              <w:rPr>
                <w:rFonts w:ascii="Arial" w:eastAsia="Cambria" w:hAnsi="Arial" w:cs="Arial"/>
                <w:sz w:val="22"/>
                <w:szCs w:val="22"/>
              </w:rPr>
              <w:t xml:space="preserve">Individual lessons for Tier II at the elementary level are limited to 30 to 40 minutes and provide opportunities for four or more </w:t>
            </w:r>
            <w:proofErr w:type="spellStart"/>
            <w:r w:rsidRPr="002E60F0">
              <w:rPr>
                <w:rFonts w:ascii="Arial" w:eastAsia="Cambria" w:hAnsi="Arial" w:cs="Arial"/>
                <w:sz w:val="22"/>
                <w:szCs w:val="22"/>
              </w:rPr>
              <w:t>scaffolded</w:t>
            </w:r>
            <w:proofErr w:type="spellEnd"/>
            <w:r w:rsidRPr="002E60F0">
              <w:rPr>
                <w:rFonts w:ascii="Arial" w:eastAsia="Cambria" w:hAnsi="Arial" w:cs="Arial"/>
                <w:sz w:val="22"/>
                <w:szCs w:val="22"/>
              </w:rPr>
              <w:t xml:space="preserve"> lessons per week.</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14B2AEBD"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25E63A0A" w14:textId="77777777" w:rsidR="002E60F0" w:rsidRPr="002E60F0" w:rsidRDefault="002E60F0" w:rsidP="002E60F0">
            <w:pPr>
              <w:rPr>
                <w:rFonts w:ascii="Arial" w:eastAsia="Cambria" w:hAnsi="Arial" w:cs="Arial"/>
                <w:sz w:val="22"/>
                <w:szCs w:val="22"/>
              </w:rPr>
            </w:pPr>
          </w:p>
        </w:tc>
      </w:tr>
      <w:tr w:rsidR="002E60F0" w:rsidRPr="002E60F0" w14:paraId="792AFF6D"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0F69066B"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4B27FA9B" w14:textId="77777777" w:rsidR="002E60F0" w:rsidRPr="002E60F0" w:rsidRDefault="002E60F0" w:rsidP="002E60F0">
            <w:pPr>
              <w:rPr>
                <w:rFonts w:ascii="Arial" w:eastAsia="Cambria" w:hAnsi="Arial" w:cs="Arial"/>
                <w:sz w:val="22"/>
                <w:szCs w:val="22"/>
              </w:rPr>
            </w:pPr>
            <w:r w:rsidRPr="002E60F0">
              <w:rPr>
                <w:rFonts w:ascii="Arial" w:eastAsia="Cambria" w:hAnsi="Arial" w:cs="Arial"/>
                <w:b/>
                <w:sz w:val="22"/>
                <w:szCs w:val="22"/>
              </w:rPr>
              <w:t>Secondary Level Specifics -</w:t>
            </w:r>
          </w:p>
          <w:p w14:paraId="57C5EDF0" w14:textId="77777777" w:rsidR="002E60F0" w:rsidRPr="002E60F0" w:rsidRDefault="002E60F0" w:rsidP="002E60F0">
            <w:pPr>
              <w:rPr>
                <w:rFonts w:ascii="Arial" w:eastAsia="Cambria" w:hAnsi="Arial" w:cs="Arial"/>
                <w:sz w:val="22"/>
                <w:szCs w:val="22"/>
              </w:rPr>
            </w:pPr>
            <w:r w:rsidRPr="002E60F0">
              <w:rPr>
                <w:rFonts w:ascii="Arial" w:eastAsia="Cambria" w:hAnsi="Arial" w:cs="Arial"/>
                <w:sz w:val="22"/>
                <w:szCs w:val="22"/>
              </w:rPr>
              <w:t xml:space="preserve">Individual lessons for Tier II at the secondary level are limited to 60-90 minutes and provide opportunities for four or more </w:t>
            </w:r>
            <w:proofErr w:type="spellStart"/>
            <w:r w:rsidRPr="002E60F0">
              <w:rPr>
                <w:rFonts w:ascii="Arial" w:eastAsia="Cambria" w:hAnsi="Arial" w:cs="Arial"/>
                <w:sz w:val="22"/>
                <w:szCs w:val="22"/>
              </w:rPr>
              <w:t>scaffolded</w:t>
            </w:r>
            <w:proofErr w:type="spellEnd"/>
            <w:r w:rsidRPr="002E60F0">
              <w:rPr>
                <w:rFonts w:ascii="Arial" w:eastAsia="Cambria" w:hAnsi="Arial" w:cs="Arial"/>
                <w:sz w:val="22"/>
                <w:szCs w:val="22"/>
              </w:rPr>
              <w:t xml:space="preserve"> lessons per week.</w:t>
            </w: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5F460406"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1C155357" w14:textId="77777777" w:rsidR="002E60F0" w:rsidRPr="002E60F0" w:rsidRDefault="002E60F0" w:rsidP="002E60F0">
            <w:pPr>
              <w:rPr>
                <w:rFonts w:ascii="Arial" w:eastAsia="Cambria" w:hAnsi="Arial" w:cs="Arial"/>
                <w:sz w:val="22"/>
                <w:szCs w:val="22"/>
              </w:rPr>
            </w:pPr>
          </w:p>
        </w:tc>
      </w:tr>
      <w:tr w:rsidR="002E60F0" w:rsidRPr="002E60F0" w14:paraId="37FF6D32" w14:textId="77777777" w:rsidTr="00A315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785" w:type="dxa"/>
            <w:tcBorders>
              <w:top w:val="single" w:sz="4" w:space="0" w:color="auto"/>
              <w:left w:val="single" w:sz="4" w:space="0" w:color="auto"/>
              <w:bottom w:val="single" w:sz="4" w:space="0" w:color="auto"/>
              <w:right w:val="single" w:sz="4" w:space="0" w:color="auto"/>
            </w:tcBorders>
          </w:tcPr>
          <w:p w14:paraId="0195FC1A" w14:textId="77777777" w:rsidR="002E60F0" w:rsidRPr="002E60F0" w:rsidRDefault="002E60F0" w:rsidP="002E60F0">
            <w:pPr>
              <w:widowControl w:val="0"/>
              <w:numPr>
                <w:ilvl w:val="0"/>
                <w:numId w:val="34"/>
              </w:numPr>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71F51C87" w14:textId="77777777" w:rsidR="002E60F0" w:rsidRPr="002E60F0" w:rsidRDefault="002E60F0" w:rsidP="002E60F0">
            <w:pPr>
              <w:rPr>
                <w:rFonts w:ascii="Arial" w:eastAsia="Cambria" w:hAnsi="Arial" w:cs="Arial"/>
                <w:sz w:val="22"/>
                <w:szCs w:val="22"/>
              </w:rPr>
            </w:pPr>
            <w:r w:rsidRPr="002E60F0">
              <w:rPr>
                <w:rFonts w:ascii="Arial" w:eastAsia="Cambria" w:hAnsi="Arial" w:cs="Arial"/>
                <w:b/>
                <w:sz w:val="22"/>
                <w:szCs w:val="22"/>
              </w:rPr>
              <w:t>Both Elementary and Secondary Specifics-</w:t>
            </w:r>
          </w:p>
          <w:p w14:paraId="635451E4" w14:textId="77777777" w:rsidR="002E60F0" w:rsidRPr="002E60F0" w:rsidRDefault="002E60F0" w:rsidP="002E60F0">
            <w:pPr>
              <w:rPr>
                <w:rFonts w:ascii="Arial" w:eastAsia="Cambria" w:hAnsi="Arial" w:cs="Arial"/>
                <w:sz w:val="22"/>
                <w:szCs w:val="22"/>
              </w:rPr>
            </w:pPr>
            <w:r w:rsidRPr="002E60F0">
              <w:rPr>
                <w:rFonts w:ascii="Arial" w:eastAsia="Cambria" w:hAnsi="Arial" w:cs="Arial"/>
                <w:sz w:val="22"/>
                <w:szCs w:val="22"/>
              </w:rPr>
              <w:t xml:space="preserve">Individual lessons for Tier III are limited to 60 to 90 minutes and provide opportunities for four or more </w:t>
            </w:r>
            <w:proofErr w:type="spellStart"/>
            <w:r w:rsidRPr="002E60F0">
              <w:rPr>
                <w:rFonts w:ascii="Arial" w:eastAsia="Cambria" w:hAnsi="Arial" w:cs="Arial"/>
                <w:sz w:val="22"/>
                <w:szCs w:val="22"/>
              </w:rPr>
              <w:t>scaffolded</w:t>
            </w:r>
            <w:proofErr w:type="spellEnd"/>
            <w:r w:rsidRPr="002E60F0">
              <w:rPr>
                <w:rFonts w:ascii="Arial" w:eastAsia="Cambria" w:hAnsi="Arial" w:cs="Arial"/>
                <w:sz w:val="22"/>
                <w:szCs w:val="22"/>
              </w:rPr>
              <w:t xml:space="preserve"> lessons per week.</w:t>
            </w:r>
          </w:p>
          <w:p w14:paraId="34D67DF5" w14:textId="77777777" w:rsidR="002E60F0" w:rsidRPr="002E60F0" w:rsidRDefault="002E60F0" w:rsidP="002E60F0">
            <w:pPr>
              <w:widowControl w:val="0"/>
              <w:rPr>
                <w:rFonts w:ascii="Arial" w:eastAsia="Cambria"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23AAE996"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6ECFE134" w14:textId="77777777" w:rsidR="002E60F0" w:rsidRPr="002E60F0" w:rsidRDefault="002E60F0" w:rsidP="002E60F0">
            <w:pPr>
              <w:rPr>
                <w:rFonts w:ascii="Arial" w:eastAsia="Cambria" w:hAnsi="Arial" w:cs="Arial"/>
                <w:sz w:val="22"/>
                <w:szCs w:val="22"/>
              </w:rPr>
            </w:pPr>
          </w:p>
        </w:tc>
      </w:tr>
      <w:tr w:rsidR="002E60F0" w:rsidRPr="002E60F0" w14:paraId="5219A0F8" w14:textId="77777777" w:rsidTr="00A315BF">
        <w:trPr>
          <w:cantSplit/>
          <w:jc w:val="center"/>
        </w:trPr>
        <w:tc>
          <w:tcPr>
            <w:tcW w:w="9489" w:type="dxa"/>
            <w:gridSpan w:val="7"/>
            <w:shd w:val="clear" w:color="auto" w:fill="C0C0C0"/>
          </w:tcPr>
          <w:p w14:paraId="5D0CE0D1" w14:textId="77777777" w:rsidR="002E60F0" w:rsidRPr="002E60F0" w:rsidRDefault="002E60F0" w:rsidP="002E60F0">
            <w:pPr>
              <w:jc w:val="both"/>
              <w:rPr>
                <w:rFonts w:ascii="Arial" w:eastAsia="Cambria" w:hAnsi="Arial" w:cs="Arial"/>
                <w:b/>
                <w:sz w:val="22"/>
                <w:szCs w:val="22"/>
              </w:rPr>
            </w:pPr>
            <w:r w:rsidRPr="002E60F0">
              <w:rPr>
                <w:rFonts w:ascii="Arial" w:eastAsia="Cambria" w:hAnsi="Arial" w:cs="Arial"/>
                <w:b/>
                <w:sz w:val="22"/>
                <w:szCs w:val="22"/>
              </w:rPr>
              <w:t>Progress Monitoring</w:t>
            </w:r>
          </w:p>
        </w:tc>
      </w:tr>
      <w:tr w:rsidR="002E60F0" w:rsidRPr="002E60F0" w14:paraId="4EAB19EA" w14:textId="77777777" w:rsidTr="002E6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7"/>
          <w:jc w:val="center"/>
        </w:trPr>
        <w:tc>
          <w:tcPr>
            <w:tcW w:w="785" w:type="dxa"/>
            <w:tcBorders>
              <w:top w:val="single" w:sz="4" w:space="0" w:color="auto"/>
              <w:left w:val="single" w:sz="4" w:space="0" w:color="auto"/>
              <w:bottom w:val="single" w:sz="4" w:space="0" w:color="auto"/>
              <w:right w:val="single" w:sz="4" w:space="0" w:color="auto"/>
            </w:tcBorders>
          </w:tcPr>
          <w:p w14:paraId="3C412B47" w14:textId="77777777" w:rsidR="002E60F0" w:rsidRPr="002E60F0" w:rsidRDefault="002E60F0" w:rsidP="002E60F0">
            <w:pPr>
              <w:widowControl w:val="0"/>
              <w:numPr>
                <w:ilvl w:val="0"/>
                <w:numId w:val="35"/>
              </w:numPr>
              <w:tabs>
                <w:tab w:val="clear" w:pos="1854"/>
                <w:tab w:val="num" w:pos="1872"/>
              </w:tabs>
              <w:rPr>
                <w:rFonts w:ascii="Arial" w:eastAsia="Cambria" w:hAnsi="Arial" w:cs="Arial"/>
                <w:sz w:val="22"/>
                <w:szCs w:val="22"/>
              </w:rPr>
            </w:pPr>
          </w:p>
        </w:tc>
        <w:tc>
          <w:tcPr>
            <w:tcW w:w="3654" w:type="dxa"/>
            <w:gridSpan w:val="2"/>
            <w:tcBorders>
              <w:top w:val="single" w:sz="4" w:space="0" w:color="auto"/>
              <w:left w:val="single" w:sz="4" w:space="0" w:color="auto"/>
              <w:bottom w:val="single" w:sz="4" w:space="0" w:color="auto"/>
              <w:right w:val="single" w:sz="4" w:space="0" w:color="auto"/>
            </w:tcBorders>
            <w:vAlign w:val="bottom"/>
          </w:tcPr>
          <w:p w14:paraId="2B260CD3" w14:textId="77777777" w:rsidR="002E60F0" w:rsidRPr="002E60F0" w:rsidRDefault="002E60F0" w:rsidP="002E60F0">
            <w:pPr>
              <w:contextualSpacing/>
              <w:rPr>
                <w:rFonts w:ascii="Arial" w:eastAsia="Cambria" w:hAnsi="Arial" w:cs="Arial"/>
                <w:sz w:val="22"/>
                <w:szCs w:val="22"/>
              </w:rPr>
            </w:pPr>
            <w:r w:rsidRPr="002E60F0">
              <w:rPr>
                <w:rFonts w:ascii="Arial" w:eastAsia="Cambria" w:hAnsi="Arial" w:cs="Arial"/>
                <w:sz w:val="22"/>
                <w:szCs w:val="22"/>
              </w:rPr>
              <w:t>The progress monitoring tools can be used to benchmark student progress.</w:t>
            </w:r>
          </w:p>
          <w:p w14:paraId="6DC6BFCF" w14:textId="77777777" w:rsidR="002E60F0" w:rsidRPr="002E60F0" w:rsidRDefault="002E60F0" w:rsidP="002E60F0">
            <w:pPr>
              <w:rPr>
                <w:rFonts w:ascii="Arial" w:eastAsia="Cambria"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bottom"/>
          </w:tcPr>
          <w:p w14:paraId="7CB95B23" w14:textId="77777777" w:rsidR="002E60F0" w:rsidRPr="002E60F0" w:rsidRDefault="002E60F0" w:rsidP="002E60F0">
            <w:pPr>
              <w:jc w:val="center"/>
              <w:rPr>
                <w:rFonts w:ascii="Arial" w:eastAsia="Cambria" w:hAnsi="Arial" w:cs="Arial"/>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bottom"/>
          </w:tcPr>
          <w:p w14:paraId="6DEA4021" w14:textId="77777777" w:rsidR="002E60F0" w:rsidRPr="002E60F0" w:rsidRDefault="002E60F0" w:rsidP="002E60F0">
            <w:pPr>
              <w:rPr>
                <w:rFonts w:ascii="Arial" w:eastAsia="Cambria" w:hAnsi="Arial" w:cs="Arial"/>
                <w:sz w:val="22"/>
                <w:szCs w:val="22"/>
              </w:rPr>
            </w:pPr>
          </w:p>
        </w:tc>
      </w:tr>
      <w:tr w:rsidR="002E60F0" w:rsidRPr="002E60F0" w14:paraId="54C0FDA4" w14:textId="77777777" w:rsidTr="00A315BF">
        <w:trPr>
          <w:gridAfter w:val="1"/>
          <w:wAfter w:w="15" w:type="dxa"/>
          <w:cantSplit/>
          <w:jc w:val="center"/>
        </w:trPr>
        <w:tc>
          <w:tcPr>
            <w:tcW w:w="9474" w:type="dxa"/>
            <w:gridSpan w:val="6"/>
            <w:shd w:val="clear" w:color="auto" w:fill="C0C0C0"/>
          </w:tcPr>
          <w:p w14:paraId="150DFD74" w14:textId="77777777" w:rsidR="002E60F0" w:rsidRPr="002E60F0" w:rsidRDefault="002E60F0" w:rsidP="002E60F0">
            <w:pPr>
              <w:jc w:val="both"/>
              <w:rPr>
                <w:rFonts w:ascii="Arial" w:eastAsia="Cambria" w:hAnsi="Arial" w:cs="Arial"/>
                <w:sz w:val="22"/>
                <w:szCs w:val="22"/>
              </w:rPr>
            </w:pPr>
            <w:r w:rsidRPr="002E60F0">
              <w:rPr>
                <w:rFonts w:ascii="Arial" w:eastAsia="Cambria" w:hAnsi="Arial" w:cs="Arial"/>
                <w:b/>
                <w:sz w:val="22"/>
                <w:szCs w:val="22"/>
              </w:rPr>
              <w:t>Training and Professional Development</w:t>
            </w:r>
          </w:p>
        </w:tc>
      </w:tr>
      <w:tr w:rsidR="002E60F0" w:rsidRPr="002E60F0" w14:paraId="0F364F7F" w14:textId="77777777" w:rsidTr="00A315BF">
        <w:trPr>
          <w:gridAfter w:val="1"/>
          <w:wAfter w:w="15" w:type="dxa"/>
          <w:cantSplit/>
          <w:trHeight w:val="2348"/>
          <w:jc w:val="center"/>
        </w:trPr>
        <w:tc>
          <w:tcPr>
            <w:tcW w:w="785" w:type="dxa"/>
          </w:tcPr>
          <w:p w14:paraId="0ACF66C1" w14:textId="77777777" w:rsidR="002E60F0" w:rsidRPr="002E60F0" w:rsidRDefault="002E60F0" w:rsidP="002E60F0">
            <w:pPr>
              <w:widowControl w:val="0"/>
              <w:numPr>
                <w:ilvl w:val="0"/>
                <w:numId w:val="37"/>
              </w:numPr>
              <w:rPr>
                <w:rFonts w:ascii="Arial" w:eastAsia="Cambria" w:hAnsi="Arial" w:cs="Arial"/>
                <w:sz w:val="22"/>
                <w:szCs w:val="22"/>
              </w:rPr>
            </w:pPr>
          </w:p>
        </w:tc>
        <w:tc>
          <w:tcPr>
            <w:tcW w:w="3648" w:type="dxa"/>
          </w:tcPr>
          <w:p w14:paraId="51A5BC59" w14:textId="77777777" w:rsidR="002E60F0" w:rsidRPr="002E60F0" w:rsidRDefault="002E60F0" w:rsidP="002E60F0">
            <w:pPr>
              <w:contextualSpacing/>
              <w:rPr>
                <w:rFonts w:ascii="Arial" w:eastAsia="Cambria" w:hAnsi="Arial" w:cs="Arial"/>
                <w:sz w:val="22"/>
                <w:szCs w:val="22"/>
              </w:rPr>
            </w:pPr>
            <w:r w:rsidRPr="002E60F0">
              <w:rPr>
                <w:rFonts w:ascii="Arial" w:eastAsia="Cambria" w:hAnsi="Arial" w:cs="Arial"/>
                <w:sz w:val="22"/>
                <w:szCs w:val="22"/>
              </w:rPr>
              <w:t>The professional development program/training is designed to provide explicit and systematic training to</w:t>
            </w:r>
            <w:r>
              <w:rPr>
                <w:rFonts w:ascii="Arial" w:eastAsia="Cambria" w:hAnsi="Arial" w:cs="Arial"/>
                <w:sz w:val="22"/>
                <w:szCs w:val="22"/>
              </w:rPr>
              <w:t xml:space="preserve"> specific school-based teams,</w:t>
            </w:r>
            <w:r w:rsidRPr="002E60F0">
              <w:rPr>
                <w:rFonts w:ascii="Arial" w:eastAsia="Cambria" w:hAnsi="Arial" w:cs="Arial"/>
                <w:sz w:val="22"/>
                <w:szCs w:val="22"/>
              </w:rPr>
              <w:t xml:space="preserve"> reading coaches, and central office persons interacting with the </w:t>
            </w:r>
            <w:proofErr w:type="spellStart"/>
            <w:r w:rsidRPr="002E60F0">
              <w:rPr>
                <w:rFonts w:ascii="Arial" w:eastAsia="Cambria" w:hAnsi="Arial" w:cs="Arial"/>
                <w:sz w:val="22"/>
                <w:szCs w:val="22"/>
              </w:rPr>
              <w:t>RtI</w:t>
            </w:r>
            <w:proofErr w:type="spellEnd"/>
            <w:r w:rsidRPr="002E60F0">
              <w:rPr>
                <w:rFonts w:ascii="Arial" w:eastAsia="Cambria" w:hAnsi="Arial" w:cs="Arial"/>
                <w:sz w:val="22"/>
                <w:szCs w:val="22"/>
              </w:rPr>
              <w:t xml:space="preserve"> reading intervention program implementation and tracking.</w:t>
            </w:r>
          </w:p>
        </w:tc>
        <w:tc>
          <w:tcPr>
            <w:tcW w:w="1077" w:type="dxa"/>
            <w:gridSpan w:val="2"/>
            <w:vAlign w:val="bottom"/>
          </w:tcPr>
          <w:p w14:paraId="5E37920C" w14:textId="77777777" w:rsidR="002E60F0" w:rsidRPr="002E60F0" w:rsidRDefault="002E60F0" w:rsidP="002E60F0">
            <w:pPr>
              <w:jc w:val="center"/>
              <w:rPr>
                <w:rFonts w:ascii="Arial" w:eastAsia="Cambria" w:hAnsi="Arial" w:cs="Arial"/>
                <w:sz w:val="22"/>
                <w:szCs w:val="22"/>
              </w:rPr>
            </w:pPr>
          </w:p>
        </w:tc>
        <w:tc>
          <w:tcPr>
            <w:tcW w:w="3964" w:type="dxa"/>
            <w:gridSpan w:val="2"/>
            <w:vAlign w:val="bottom"/>
          </w:tcPr>
          <w:p w14:paraId="14EACFE5" w14:textId="77777777" w:rsidR="002E60F0" w:rsidRPr="002E60F0" w:rsidRDefault="002E60F0" w:rsidP="002E60F0">
            <w:pPr>
              <w:rPr>
                <w:rFonts w:ascii="Arial" w:eastAsia="Cambria" w:hAnsi="Arial" w:cs="Arial"/>
                <w:sz w:val="22"/>
                <w:szCs w:val="22"/>
              </w:rPr>
            </w:pPr>
          </w:p>
        </w:tc>
      </w:tr>
      <w:tr w:rsidR="002E60F0" w:rsidRPr="002E60F0" w14:paraId="15E6E1B9" w14:textId="77777777" w:rsidTr="00A315BF">
        <w:trPr>
          <w:gridAfter w:val="1"/>
          <w:wAfter w:w="15" w:type="dxa"/>
          <w:cantSplit/>
          <w:jc w:val="center"/>
        </w:trPr>
        <w:tc>
          <w:tcPr>
            <w:tcW w:w="785" w:type="dxa"/>
          </w:tcPr>
          <w:p w14:paraId="319483AB" w14:textId="77777777" w:rsidR="002E60F0" w:rsidRPr="002E60F0" w:rsidRDefault="002E60F0" w:rsidP="002E60F0">
            <w:pPr>
              <w:widowControl w:val="0"/>
              <w:numPr>
                <w:ilvl w:val="0"/>
                <w:numId w:val="37"/>
              </w:numPr>
              <w:rPr>
                <w:rFonts w:ascii="Arial" w:eastAsia="Cambria" w:hAnsi="Arial" w:cs="Arial"/>
                <w:sz w:val="22"/>
                <w:szCs w:val="22"/>
              </w:rPr>
            </w:pPr>
          </w:p>
        </w:tc>
        <w:tc>
          <w:tcPr>
            <w:tcW w:w="3648" w:type="dxa"/>
          </w:tcPr>
          <w:p w14:paraId="298C0A5E" w14:textId="40833DED" w:rsidR="002E60F0" w:rsidRPr="002E60F0" w:rsidRDefault="002E60F0" w:rsidP="002E60F0">
            <w:pPr>
              <w:tabs>
                <w:tab w:val="left" w:pos="1350"/>
              </w:tabs>
              <w:autoSpaceDE w:val="0"/>
              <w:autoSpaceDN w:val="0"/>
              <w:adjustRightInd w:val="0"/>
              <w:contextualSpacing/>
              <w:rPr>
                <w:rFonts w:ascii="Arial" w:eastAsia="Cambria" w:hAnsi="Arial" w:cs="Arial"/>
                <w:sz w:val="22"/>
                <w:szCs w:val="22"/>
              </w:rPr>
            </w:pPr>
            <w:r w:rsidRPr="002E60F0">
              <w:rPr>
                <w:rFonts w:ascii="Arial" w:eastAsia="Cambria" w:hAnsi="Arial" w:cs="Arial"/>
                <w:sz w:val="22"/>
                <w:szCs w:val="22"/>
              </w:rPr>
              <w:t>The R</w:t>
            </w:r>
            <w:r w:rsidR="00E42191">
              <w:rPr>
                <w:rFonts w:ascii="Arial" w:eastAsia="Cambria" w:hAnsi="Arial" w:cs="Arial"/>
                <w:sz w:val="22"/>
                <w:szCs w:val="22"/>
              </w:rPr>
              <w:t>T</w:t>
            </w:r>
            <w:r w:rsidRPr="002E60F0">
              <w:rPr>
                <w:rFonts w:ascii="Arial" w:eastAsia="Cambria" w:hAnsi="Arial" w:cs="Arial"/>
                <w:sz w:val="22"/>
                <w:szCs w:val="22"/>
              </w:rPr>
              <w:t xml:space="preserve">I Tier II and Tier III Reading Intervention training program(s)  </w:t>
            </w:r>
          </w:p>
          <w:p w14:paraId="7C768A6B" w14:textId="77777777" w:rsidR="002E60F0" w:rsidRPr="002E60F0" w:rsidRDefault="002E60F0" w:rsidP="002E60F0">
            <w:pPr>
              <w:tabs>
                <w:tab w:val="left" w:pos="1350"/>
              </w:tabs>
              <w:autoSpaceDE w:val="0"/>
              <w:autoSpaceDN w:val="0"/>
              <w:adjustRightInd w:val="0"/>
              <w:contextualSpacing/>
              <w:rPr>
                <w:rFonts w:ascii="Arial" w:eastAsia="Cambria" w:hAnsi="Arial" w:cs="Arial"/>
                <w:sz w:val="22"/>
                <w:szCs w:val="22"/>
              </w:rPr>
            </w:pPr>
            <w:r w:rsidRPr="002E60F0">
              <w:rPr>
                <w:rFonts w:ascii="Arial" w:eastAsia="Cambria" w:hAnsi="Arial" w:cs="Arial"/>
                <w:sz w:val="22"/>
                <w:szCs w:val="22"/>
              </w:rPr>
              <w:t xml:space="preserve">offers initial training with possible on-going training and consultative </w:t>
            </w:r>
          </w:p>
          <w:p w14:paraId="6AA915A4" w14:textId="77777777" w:rsidR="002E60F0" w:rsidRPr="002E60F0" w:rsidRDefault="002E60F0" w:rsidP="002E60F0">
            <w:pPr>
              <w:tabs>
                <w:tab w:val="left" w:pos="1350"/>
              </w:tabs>
              <w:autoSpaceDE w:val="0"/>
              <w:autoSpaceDN w:val="0"/>
              <w:adjustRightInd w:val="0"/>
              <w:contextualSpacing/>
              <w:rPr>
                <w:rFonts w:ascii="Arial" w:eastAsia="Cambria" w:hAnsi="Arial" w:cs="Arial"/>
                <w:sz w:val="22"/>
                <w:szCs w:val="22"/>
              </w:rPr>
            </w:pPr>
            <w:r w:rsidRPr="002E60F0">
              <w:rPr>
                <w:rFonts w:ascii="Arial" w:eastAsia="Cambria" w:hAnsi="Arial" w:cs="Arial"/>
                <w:sz w:val="22"/>
                <w:szCs w:val="22"/>
              </w:rPr>
              <w:t xml:space="preserve">support, as needed, for teachers and other staff involved in providing </w:t>
            </w:r>
          </w:p>
          <w:p w14:paraId="73B02EA2" w14:textId="77777777" w:rsidR="002E60F0" w:rsidRPr="002E60F0" w:rsidRDefault="002E60F0" w:rsidP="002E60F0">
            <w:pPr>
              <w:tabs>
                <w:tab w:val="left" w:pos="1350"/>
              </w:tabs>
              <w:autoSpaceDE w:val="0"/>
              <w:autoSpaceDN w:val="0"/>
              <w:adjustRightInd w:val="0"/>
              <w:contextualSpacing/>
              <w:rPr>
                <w:rFonts w:ascii="Arial" w:eastAsia="Cambria" w:hAnsi="Arial" w:cs="Arial"/>
                <w:sz w:val="22"/>
                <w:szCs w:val="22"/>
              </w:rPr>
            </w:pPr>
            <w:r w:rsidRPr="002E60F0">
              <w:rPr>
                <w:rFonts w:ascii="Arial" w:eastAsia="Cambria" w:hAnsi="Arial" w:cs="Arial"/>
                <w:sz w:val="22"/>
                <w:szCs w:val="22"/>
              </w:rPr>
              <w:t xml:space="preserve">reading intervention instruction, assessing, and tracking student </w:t>
            </w:r>
          </w:p>
          <w:p w14:paraId="48F9F8EF" w14:textId="77777777" w:rsidR="002E60F0" w:rsidRPr="002E60F0" w:rsidRDefault="002E60F0" w:rsidP="002E60F0">
            <w:pPr>
              <w:tabs>
                <w:tab w:val="left" w:pos="1350"/>
              </w:tabs>
              <w:autoSpaceDE w:val="0"/>
              <w:autoSpaceDN w:val="0"/>
              <w:adjustRightInd w:val="0"/>
              <w:contextualSpacing/>
              <w:rPr>
                <w:rFonts w:ascii="Arial" w:eastAsia="Cambria" w:hAnsi="Arial" w:cs="Arial"/>
                <w:sz w:val="22"/>
                <w:szCs w:val="22"/>
              </w:rPr>
            </w:pPr>
            <w:proofErr w:type="gramStart"/>
            <w:r w:rsidRPr="002E60F0">
              <w:rPr>
                <w:rFonts w:ascii="Arial" w:eastAsia="Cambria" w:hAnsi="Arial" w:cs="Arial"/>
                <w:sz w:val="22"/>
                <w:szCs w:val="22"/>
              </w:rPr>
              <w:t>progress</w:t>
            </w:r>
            <w:proofErr w:type="gramEnd"/>
            <w:r w:rsidRPr="002E60F0">
              <w:rPr>
                <w:rFonts w:ascii="Arial" w:eastAsia="Cambria" w:hAnsi="Arial" w:cs="Arial"/>
                <w:sz w:val="22"/>
                <w:szCs w:val="22"/>
              </w:rPr>
              <w:t>.</w:t>
            </w:r>
          </w:p>
        </w:tc>
        <w:tc>
          <w:tcPr>
            <w:tcW w:w="1077" w:type="dxa"/>
            <w:gridSpan w:val="2"/>
            <w:vAlign w:val="bottom"/>
          </w:tcPr>
          <w:p w14:paraId="38CFBADF" w14:textId="77777777" w:rsidR="002E60F0" w:rsidRPr="002E60F0" w:rsidRDefault="002E60F0" w:rsidP="002E60F0">
            <w:pPr>
              <w:jc w:val="center"/>
              <w:rPr>
                <w:rFonts w:ascii="Arial" w:eastAsia="Cambria" w:hAnsi="Arial" w:cs="Arial"/>
                <w:sz w:val="22"/>
                <w:szCs w:val="22"/>
              </w:rPr>
            </w:pPr>
          </w:p>
        </w:tc>
        <w:tc>
          <w:tcPr>
            <w:tcW w:w="3964" w:type="dxa"/>
            <w:gridSpan w:val="2"/>
            <w:vAlign w:val="bottom"/>
          </w:tcPr>
          <w:p w14:paraId="1440D2E2" w14:textId="77777777" w:rsidR="002E60F0" w:rsidRPr="002E60F0" w:rsidRDefault="002E60F0" w:rsidP="002E60F0">
            <w:pPr>
              <w:rPr>
                <w:rFonts w:ascii="Arial" w:eastAsia="Cambria" w:hAnsi="Arial" w:cs="Arial"/>
                <w:sz w:val="22"/>
                <w:szCs w:val="22"/>
              </w:rPr>
            </w:pPr>
          </w:p>
        </w:tc>
      </w:tr>
      <w:tr w:rsidR="002E60F0" w:rsidRPr="002E60F0" w14:paraId="07B59554" w14:textId="77777777" w:rsidTr="00A315BF">
        <w:trPr>
          <w:gridAfter w:val="1"/>
          <w:wAfter w:w="15" w:type="dxa"/>
          <w:cantSplit/>
          <w:jc w:val="center"/>
        </w:trPr>
        <w:tc>
          <w:tcPr>
            <w:tcW w:w="785" w:type="dxa"/>
          </w:tcPr>
          <w:p w14:paraId="556E43D5" w14:textId="77777777" w:rsidR="002E60F0" w:rsidRPr="002E60F0" w:rsidRDefault="002E60F0" w:rsidP="002E60F0">
            <w:pPr>
              <w:widowControl w:val="0"/>
              <w:numPr>
                <w:ilvl w:val="0"/>
                <w:numId w:val="37"/>
              </w:numPr>
              <w:rPr>
                <w:rFonts w:ascii="Arial" w:eastAsia="Cambria" w:hAnsi="Arial" w:cs="Arial"/>
                <w:sz w:val="22"/>
                <w:szCs w:val="22"/>
              </w:rPr>
            </w:pPr>
          </w:p>
        </w:tc>
        <w:tc>
          <w:tcPr>
            <w:tcW w:w="3648" w:type="dxa"/>
          </w:tcPr>
          <w:p w14:paraId="022D231E" w14:textId="77777777" w:rsidR="002E60F0" w:rsidRPr="002E60F0" w:rsidRDefault="002E60F0" w:rsidP="002E60F0">
            <w:pPr>
              <w:tabs>
                <w:tab w:val="left" w:pos="1350"/>
              </w:tabs>
              <w:autoSpaceDE w:val="0"/>
              <w:autoSpaceDN w:val="0"/>
              <w:adjustRightInd w:val="0"/>
              <w:contextualSpacing/>
              <w:rPr>
                <w:rFonts w:ascii="Arial" w:eastAsia="Cambria" w:hAnsi="Arial" w:cs="Arial"/>
                <w:sz w:val="22"/>
                <w:szCs w:val="22"/>
              </w:rPr>
            </w:pPr>
            <w:r w:rsidRPr="002E60F0">
              <w:rPr>
                <w:rFonts w:ascii="Arial" w:eastAsia="Cambria" w:hAnsi="Arial" w:cs="Arial"/>
                <w:sz w:val="22"/>
                <w:szCs w:val="22"/>
              </w:rPr>
              <w:t xml:space="preserve">Vendor provides staff  </w:t>
            </w:r>
          </w:p>
          <w:p w14:paraId="18A8D61F" w14:textId="77777777" w:rsidR="002E60F0" w:rsidRPr="002E60F0" w:rsidRDefault="002E60F0" w:rsidP="002E60F0">
            <w:pPr>
              <w:tabs>
                <w:tab w:val="left" w:pos="1350"/>
              </w:tabs>
              <w:autoSpaceDE w:val="0"/>
              <w:autoSpaceDN w:val="0"/>
              <w:adjustRightInd w:val="0"/>
              <w:contextualSpacing/>
              <w:rPr>
                <w:rFonts w:ascii="Arial" w:eastAsia="Cambria" w:hAnsi="Arial" w:cs="Arial"/>
                <w:sz w:val="22"/>
                <w:szCs w:val="22"/>
              </w:rPr>
            </w:pPr>
            <w:r w:rsidRPr="002E60F0">
              <w:rPr>
                <w:rFonts w:ascii="Arial" w:eastAsia="Cambria" w:hAnsi="Arial" w:cs="Arial"/>
                <w:sz w:val="22"/>
                <w:szCs w:val="22"/>
              </w:rPr>
              <w:t>professional development/training in the following:</w:t>
            </w:r>
          </w:p>
          <w:p w14:paraId="202B1ACA" w14:textId="77777777" w:rsidR="002E60F0" w:rsidRPr="002E60F0" w:rsidRDefault="002E60F0" w:rsidP="002E60F0">
            <w:pPr>
              <w:numPr>
                <w:ilvl w:val="0"/>
                <w:numId w:val="40"/>
              </w:numPr>
              <w:autoSpaceDE w:val="0"/>
              <w:autoSpaceDN w:val="0"/>
              <w:adjustRightInd w:val="0"/>
              <w:rPr>
                <w:rFonts w:ascii="Arial" w:eastAsia="Cambria" w:hAnsi="Arial" w:cs="Arial"/>
                <w:sz w:val="22"/>
                <w:szCs w:val="22"/>
              </w:rPr>
            </w:pPr>
            <w:r w:rsidRPr="002E60F0">
              <w:rPr>
                <w:rFonts w:ascii="Arial" w:eastAsia="Cambria" w:hAnsi="Arial" w:cs="Arial"/>
                <w:sz w:val="22"/>
                <w:szCs w:val="22"/>
              </w:rPr>
              <w:t>Program implementation training</w:t>
            </w:r>
          </w:p>
          <w:p w14:paraId="30AF725A" w14:textId="77777777" w:rsidR="002E60F0" w:rsidRPr="002E60F0" w:rsidRDefault="002E60F0" w:rsidP="002E60F0">
            <w:pPr>
              <w:numPr>
                <w:ilvl w:val="0"/>
                <w:numId w:val="40"/>
              </w:numPr>
              <w:autoSpaceDE w:val="0"/>
              <w:autoSpaceDN w:val="0"/>
              <w:adjustRightInd w:val="0"/>
              <w:rPr>
                <w:rFonts w:ascii="Arial" w:eastAsia="Cambria" w:hAnsi="Arial" w:cs="Arial"/>
                <w:sz w:val="22"/>
                <w:szCs w:val="22"/>
              </w:rPr>
            </w:pPr>
            <w:r w:rsidRPr="002E60F0">
              <w:rPr>
                <w:rFonts w:ascii="Arial" w:eastAsia="Cambria" w:hAnsi="Arial" w:cs="Arial"/>
                <w:sz w:val="22"/>
                <w:szCs w:val="22"/>
              </w:rPr>
              <w:t>Facilitating teacher professional development/ training</w:t>
            </w:r>
          </w:p>
          <w:p w14:paraId="55C2BEA9" w14:textId="77777777" w:rsidR="002E60F0" w:rsidRPr="002E60F0" w:rsidRDefault="002E60F0" w:rsidP="002E60F0">
            <w:pPr>
              <w:numPr>
                <w:ilvl w:val="0"/>
                <w:numId w:val="40"/>
              </w:numPr>
              <w:autoSpaceDE w:val="0"/>
              <w:autoSpaceDN w:val="0"/>
              <w:adjustRightInd w:val="0"/>
              <w:rPr>
                <w:rFonts w:ascii="Arial" w:eastAsia="Cambria" w:hAnsi="Arial" w:cs="Arial"/>
                <w:sz w:val="22"/>
                <w:szCs w:val="22"/>
              </w:rPr>
            </w:pPr>
            <w:r w:rsidRPr="002E60F0">
              <w:rPr>
                <w:rFonts w:ascii="Arial" w:eastAsia="Cambria" w:hAnsi="Arial" w:cs="Arial"/>
                <w:sz w:val="22"/>
                <w:szCs w:val="22"/>
              </w:rPr>
              <w:t>Data management</w:t>
            </w:r>
          </w:p>
          <w:p w14:paraId="2B193CAD" w14:textId="77777777" w:rsidR="002E60F0" w:rsidRPr="002E60F0" w:rsidRDefault="002E60F0" w:rsidP="002E60F0">
            <w:pPr>
              <w:numPr>
                <w:ilvl w:val="0"/>
                <w:numId w:val="40"/>
              </w:numPr>
              <w:autoSpaceDE w:val="0"/>
              <w:autoSpaceDN w:val="0"/>
              <w:adjustRightInd w:val="0"/>
              <w:rPr>
                <w:rFonts w:ascii="Arial" w:eastAsia="Cambria" w:hAnsi="Arial" w:cs="Arial"/>
                <w:sz w:val="22"/>
                <w:szCs w:val="22"/>
              </w:rPr>
            </w:pPr>
            <w:r w:rsidRPr="002E60F0">
              <w:rPr>
                <w:rFonts w:ascii="Arial" w:eastAsia="Cambria" w:hAnsi="Arial" w:cs="Arial"/>
                <w:sz w:val="22"/>
                <w:szCs w:val="22"/>
              </w:rPr>
              <w:t>Program monitoring</w:t>
            </w:r>
          </w:p>
        </w:tc>
        <w:tc>
          <w:tcPr>
            <w:tcW w:w="1077" w:type="dxa"/>
            <w:gridSpan w:val="2"/>
            <w:vAlign w:val="bottom"/>
          </w:tcPr>
          <w:p w14:paraId="0239862E" w14:textId="77777777" w:rsidR="002E60F0" w:rsidRPr="002E60F0" w:rsidRDefault="002E60F0" w:rsidP="002E60F0">
            <w:pPr>
              <w:jc w:val="center"/>
              <w:rPr>
                <w:rFonts w:ascii="Arial" w:eastAsia="Cambria" w:hAnsi="Arial" w:cs="Arial"/>
                <w:sz w:val="22"/>
                <w:szCs w:val="22"/>
              </w:rPr>
            </w:pPr>
          </w:p>
        </w:tc>
        <w:tc>
          <w:tcPr>
            <w:tcW w:w="3964" w:type="dxa"/>
            <w:gridSpan w:val="2"/>
            <w:vAlign w:val="bottom"/>
          </w:tcPr>
          <w:p w14:paraId="73DD3134" w14:textId="77777777" w:rsidR="002E60F0" w:rsidRPr="002E60F0" w:rsidRDefault="002E60F0" w:rsidP="002E60F0">
            <w:pPr>
              <w:rPr>
                <w:rFonts w:ascii="Arial" w:eastAsia="Cambria" w:hAnsi="Arial" w:cs="Arial"/>
                <w:sz w:val="22"/>
                <w:szCs w:val="22"/>
              </w:rPr>
            </w:pPr>
          </w:p>
        </w:tc>
      </w:tr>
      <w:tr w:rsidR="002E60F0" w:rsidRPr="002E60F0" w14:paraId="5739B535" w14:textId="77777777" w:rsidTr="00A315BF">
        <w:trPr>
          <w:gridAfter w:val="1"/>
          <w:wAfter w:w="15" w:type="dxa"/>
          <w:cantSplit/>
          <w:jc w:val="center"/>
        </w:trPr>
        <w:tc>
          <w:tcPr>
            <w:tcW w:w="785" w:type="dxa"/>
          </w:tcPr>
          <w:p w14:paraId="5C2E5E41" w14:textId="77777777" w:rsidR="002E60F0" w:rsidRPr="002E60F0" w:rsidRDefault="002E60F0" w:rsidP="002E60F0">
            <w:pPr>
              <w:widowControl w:val="0"/>
              <w:numPr>
                <w:ilvl w:val="0"/>
                <w:numId w:val="37"/>
              </w:numPr>
              <w:rPr>
                <w:rFonts w:ascii="Arial" w:eastAsia="Cambria" w:hAnsi="Arial" w:cs="Arial"/>
                <w:sz w:val="22"/>
                <w:szCs w:val="22"/>
              </w:rPr>
            </w:pPr>
          </w:p>
        </w:tc>
        <w:tc>
          <w:tcPr>
            <w:tcW w:w="3648" w:type="dxa"/>
          </w:tcPr>
          <w:p w14:paraId="79E2B9ED" w14:textId="77777777" w:rsidR="002E60F0" w:rsidRPr="002E60F0" w:rsidRDefault="002E60F0" w:rsidP="002E60F0">
            <w:pPr>
              <w:contextualSpacing/>
              <w:rPr>
                <w:rFonts w:ascii="Arial" w:eastAsia="Cambria" w:hAnsi="Arial" w:cs="Arial"/>
                <w:sz w:val="22"/>
                <w:szCs w:val="22"/>
              </w:rPr>
            </w:pPr>
            <w:r w:rsidRPr="002E60F0">
              <w:rPr>
                <w:rFonts w:ascii="Arial" w:eastAsia="Cambria" w:hAnsi="Arial" w:cs="Arial"/>
                <w:sz w:val="22"/>
                <w:szCs w:val="22"/>
              </w:rPr>
              <w:t>Vendor provides technical support to HCPS from 8am until 5pm daily Monday through Friday EST, along with live chat support for teachers and/or intervention coordinators.</w:t>
            </w:r>
          </w:p>
        </w:tc>
        <w:tc>
          <w:tcPr>
            <w:tcW w:w="1077" w:type="dxa"/>
            <w:gridSpan w:val="2"/>
            <w:vAlign w:val="bottom"/>
          </w:tcPr>
          <w:p w14:paraId="0A03C2E5" w14:textId="77777777" w:rsidR="002E60F0" w:rsidRPr="002E60F0" w:rsidRDefault="002E60F0" w:rsidP="002E60F0">
            <w:pPr>
              <w:jc w:val="center"/>
              <w:rPr>
                <w:rFonts w:ascii="Arial" w:eastAsia="Cambria" w:hAnsi="Arial" w:cs="Arial"/>
                <w:sz w:val="22"/>
                <w:szCs w:val="22"/>
              </w:rPr>
            </w:pPr>
          </w:p>
        </w:tc>
        <w:tc>
          <w:tcPr>
            <w:tcW w:w="3964" w:type="dxa"/>
            <w:gridSpan w:val="2"/>
            <w:vAlign w:val="bottom"/>
          </w:tcPr>
          <w:p w14:paraId="4D58802A" w14:textId="77777777" w:rsidR="002E60F0" w:rsidRPr="002E60F0" w:rsidRDefault="002E60F0" w:rsidP="002E60F0">
            <w:pPr>
              <w:rPr>
                <w:rFonts w:ascii="Arial" w:eastAsia="Cambria" w:hAnsi="Arial" w:cs="Arial"/>
                <w:sz w:val="22"/>
                <w:szCs w:val="22"/>
              </w:rPr>
            </w:pPr>
          </w:p>
        </w:tc>
      </w:tr>
    </w:tbl>
    <w:p w14:paraId="5BE985F3" w14:textId="77777777" w:rsidR="00641EA3" w:rsidRPr="00C84EBD" w:rsidRDefault="00641EA3" w:rsidP="00C84EBD">
      <w:pPr>
        <w:tabs>
          <w:tab w:val="left" w:pos="0"/>
        </w:tabs>
        <w:suppressAutoHyphens/>
        <w:outlineLvl w:val="0"/>
        <w:rPr>
          <w:rFonts w:ascii="Arial" w:hAnsi="Arial" w:cs="Arial"/>
        </w:rPr>
      </w:pPr>
    </w:p>
    <w:sectPr w:rsidR="00641EA3" w:rsidRPr="00C84EBD" w:rsidSect="003F07F9">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EB4B3" w15:done="0"/>
  <w15:commentEx w15:paraId="5296ED80" w15:paraIdParent="1AEEB4B3" w15:done="0"/>
  <w15:commentEx w15:paraId="0322235E" w15:done="0"/>
  <w15:commentEx w15:paraId="4FB374C9" w15:paraIdParent="0322235E" w15:done="0"/>
  <w15:commentEx w15:paraId="3294203C" w15:done="0"/>
  <w15:commentEx w15:paraId="77A566C6" w15:paraIdParent="3294203C" w15:done="0"/>
  <w15:commentEx w15:paraId="1F64B6FD" w15:done="0"/>
  <w15:commentEx w15:paraId="75CCC187" w15:paraIdParent="1F64B6FD" w15:done="0"/>
  <w15:commentEx w15:paraId="4B294C08" w15:done="0"/>
  <w15:commentEx w15:paraId="0A56AFA4" w15:paraIdParent="4B294C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7A0FB" w14:textId="77777777" w:rsidR="00A8783C" w:rsidRDefault="00A8783C">
      <w:r>
        <w:separator/>
      </w:r>
    </w:p>
  </w:endnote>
  <w:endnote w:type="continuationSeparator" w:id="0">
    <w:p w14:paraId="1D01F227" w14:textId="77777777" w:rsidR="00A8783C" w:rsidRDefault="00A8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7FDCE" w14:textId="77777777" w:rsidR="00A8783C" w:rsidRDefault="00A8783C" w:rsidP="00FF6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909311" w14:textId="77777777" w:rsidR="00A8783C" w:rsidRDefault="00A878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8E07" w14:textId="77777777" w:rsidR="00A8783C" w:rsidRDefault="00A8783C" w:rsidP="00B3504A">
    <w:pPr>
      <w:pStyle w:val="Footer"/>
      <w:framePr w:wrap="around" w:vAnchor="text" w:hAnchor="margin" w:xAlign="center" w:y="1"/>
      <w:rPr>
        <w:rStyle w:val="PageNumber"/>
        <w:b/>
        <w:sz w:val="22"/>
      </w:rPr>
    </w:pPr>
    <w:r>
      <w:rPr>
        <w:rStyle w:val="PageNumber"/>
        <w:b/>
        <w:sz w:val="22"/>
      </w:rPr>
      <w:fldChar w:fldCharType="begin"/>
    </w:r>
    <w:r>
      <w:rPr>
        <w:rStyle w:val="PageNumber"/>
        <w:b/>
        <w:sz w:val="22"/>
      </w:rPr>
      <w:instrText xml:space="preserve">PAGE  </w:instrText>
    </w:r>
    <w:r>
      <w:rPr>
        <w:rStyle w:val="PageNumber"/>
        <w:b/>
        <w:sz w:val="22"/>
      </w:rPr>
      <w:fldChar w:fldCharType="separate"/>
    </w:r>
    <w:r w:rsidR="00E42191">
      <w:rPr>
        <w:rStyle w:val="PageNumber"/>
        <w:b/>
        <w:noProof/>
        <w:sz w:val="22"/>
      </w:rPr>
      <w:t>2</w:t>
    </w:r>
    <w:r>
      <w:rPr>
        <w:rStyle w:val="PageNumber"/>
        <w:b/>
        <w:sz w:val="22"/>
      </w:rPr>
      <w:fldChar w:fldCharType="end"/>
    </w:r>
  </w:p>
  <w:p w14:paraId="42C57471" w14:textId="77777777" w:rsidR="00A8783C" w:rsidRDefault="00A8783C" w:rsidP="003F07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11B98" w14:textId="77777777" w:rsidR="00A8783C" w:rsidRDefault="00A878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31BC8" w14:textId="77777777" w:rsidR="00A8783C" w:rsidRDefault="00A8783C">
      <w:r>
        <w:separator/>
      </w:r>
    </w:p>
  </w:footnote>
  <w:footnote w:type="continuationSeparator" w:id="0">
    <w:p w14:paraId="30265195" w14:textId="77777777" w:rsidR="00A8783C" w:rsidRDefault="00A878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E0DA5" w14:textId="77777777" w:rsidR="00A8783C" w:rsidRDefault="00A878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AE04" w14:textId="77777777" w:rsidR="00A8783C" w:rsidRDefault="00A878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DB769" w14:textId="77777777" w:rsidR="00A8783C" w:rsidRDefault="00A87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61E"/>
    <w:multiLevelType w:val="hybridMultilevel"/>
    <w:tmpl w:val="63DC71D6"/>
    <w:lvl w:ilvl="0" w:tplc="D1ECE478">
      <w:start w:val="1"/>
      <w:numFmt w:val="decimal"/>
      <w:lvlText w:val="%1."/>
      <w:lvlJc w:val="left"/>
      <w:pPr>
        <w:tabs>
          <w:tab w:val="num" w:pos="1890"/>
        </w:tabs>
        <w:ind w:left="189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C71F53"/>
    <w:multiLevelType w:val="hybridMultilevel"/>
    <w:tmpl w:val="DCECD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560191"/>
    <w:multiLevelType w:val="hybridMultilevel"/>
    <w:tmpl w:val="AD369A8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980E5D"/>
    <w:multiLevelType w:val="hybridMultilevel"/>
    <w:tmpl w:val="EFC4E238"/>
    <w:lvl w:ilvl="0" w:tplc="744C06B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99320C"/>
    <w:multiLevelType w:val="hybridMultilevel"/>
    <w:tmpl w:val="143E040E"/>
    <w:lvl w:ilvl="0" w:tplc="E3FA721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526453"/>
    <w:multiLevelType w:val="hybridMultilevel"/>
    <w:tmpl w:val="2A6023BC"/>
    <w:lvl w:ilvl="0" w:tplc="975E985A">
      <w:start w:val="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3D62DC7"/>
    <w:multiLevelType w:val="multilevel"/>
    <w:tmpl w:val="C62C12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822498"/>
    <w:multiLevelType w:val="hybridMultilevel"/>
    <w:tmpl w:val="EAF6895C"/>
    <w:lvl w:ilvl="0" w:tplc="129A1C54">
      <w:start w:val="7"/>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EEF678F"/>
    <w:multiLevelType w:val="multilevel"/>
    <w:tmpl w:val="2F4613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291F39"/>
    <w:multiLevelType w:val="hybridMultilevel"/>
    <w:tmpl w:val="ED0EC9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FC2229"/>
    <w:multiLevelType w:val="hybridMultilevel"/>
    <w:tmpl w:val="5DBED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2C27EE"/>
    <w:multiLevelType w:val="hybridMultilevel"/>
    <w:tmpl w:val="3E40AC24"/>
    <w:lvl w:ilvl="0" w:tplc="10C8246C">
      <w:start w:val="1"/>
      <w:numFmt w:val="decimal"/>
      <w:lvlText w:val="%1."/>
      <w:lvlJc w:val="center"/>
      <w:pPr>
        <w:tabs>
          <w:tab w:val="num" w:pos="1872"/>
        </w:tabs>
        <w:ind w:left="1872" w:hanging="15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2D53EE"/>
    <w:multiLevelType w:val="hybridMultilevel"/>
    <w:tmpl w:val="99107516"/>
    <w:lvl w:ilvl="0" w:tplc="488C9D42">
      <w:start w:val="2"/>
      <w:numFmt w:val="upperLetter"/>
      <w:lvlText w:val="%1."/>
      <w:lvlJc w:val="left"/>
      <w:pPr>
        <w:tabs>
          <w:tab w:val="num" w:pos="720"/>
        </w:tabs>
        <w:ind w:left="720" w:hanging="360"/>
      </w:pPr>
      <w:rPr>
        <w:b/>
      </w:rPr>
    </w:lvl>
    <w:lvl w:ilvl="1" w:tplc="C366D2DE" w:tentative="1">
      <w:start w:val="1"/>
      <w:numFmt w:val="decimal"/>
      <w:lvlText w:val="%2."/>
      <w:lvlJc w:val="left"/>
      <w:pPr>
        <w:tabs>
          <w:tab w:val="num" w:pos="1440"/>
        </w:tabs>
        <w:ind w:left="1440" w:hanging="360"/>
      </w:pPr>
    </w:lvl>
    <w:lvl w:ilvl="2" w:tplc="2BC822AC" w:tentative="1">
      <w:start w:val="1"/>
      <w:numFmt w:val="decimal"/>
      <w:lvlText w:val="%3."/>
      <w:lvlJc w:val="left"/>
      <w:pPr>
        <w:tabs>
          <w:tab w:val="num" w:pos="2160"/>
        </w:tabs>
        <w:ind w:left="2160" w:hanging="360"/>
      </w:pPr>
    </w:lvl>
    <w:lvl w:ilvl="3" w:tplc="6BCAA0E2" w:tentative="1">
      <w:start w:val="1"/>
      <w:numFmt w:val="decimal"/>
      <w:lvlText w:val="%4."/>
      <w:lvlJc w:val="left"/>
      <w:pPr>
        <w:tabs>
          <w:tab w:val="num" w:pos="2880"/>
        </w:tabs>
        <w:ind w:left="2880" w:hanging="360"/>
      </w:pPr>
    </w:lvl>
    <w:lvl w:ilvl="4" w:tplc="A1BC589C" w:tentative="1">
      <w:start w:val="1"/>
      <w:numFmt w:val="decimal"/>
      <w:lvlText w:val="%5."/>
      <w:lvlJc w:val="left"/>
      <w:pPr>
        <w:tabs>
          <w:tab w:val="num" w:pos="3600"/>
        </w:tabs>
        <w:ind w:left="3600" w:hanging="360"/>
      </w:pPr>
    </w:lvl>
    <w:lvl w:ilvl="5" w:tplc="D640F00A" w:tentative="1">
      <w:start w:val="1"/>
      <w:numFmt w:val="decimal"/>
      <w:lvlText w:val="%6."/>
      <w:lvlJc w:val="left"/>
      <w:pPr>
        <w:tabs>
          <w:tab w:val="num" w:pos="4320"/>
        </w:tabs>
        <w:ind w:left="4320" w:hanging="360"/>
      </w:pPr>
    </w:lvl>
    <w:lvl w:ilvl="6" w:tplc="563E249A" w:tentative="1">
      <w:start w:val="1"/>
      <w:numFmt w:val="decimal"/>
      <w:lvlText w:val="%7."/>
      <w:lvlJc w:val="left"/>
      <w:pPr>
        <w:tabs>
          <w:tab w:val="num" w:pos="5040"/>
        </w:tabs>
        <w:ind w:left="5040" w:hanging="360"/>
      </w:pPr>
    </w:lvl>
    <w:lvl w:ilvl="7" w:tplc="720832A0" w:tentative="1">
      <w:start w:val="1"/>
      <w:numFmt w:val="decimal"/>
      <w:lvlText w:val="%8."/>
      <w:lvlJc w:val="left"/>
      <w:pPr>
        <w:tabs>
          <w:tab w:val="num" w:pos="5760"/>
        </w:tabs>
        <w:ind w:left="5760" w:hanging="360"/>
      </w:pPr>
    </w:lvl>
    <w:lvl w:ilvl="8" w:tplc="7FE26216" w:tentative="1">
      <w:start w:val="1"/>
      <w:numFmt w:val="decimal"/>
      <w:lvlText w:val="%9."/>
      <w:lvlJc w:val="left"/>
      <w:pPr>
        <w:tabs>
          <w:tab w:val="num" w:pos="6480"/>
        </w:tabs>
        <w:ind w:left="6480" w:hanging="360"/>
      </w:pPr>
    </w:lvl>
  </w:abstractNum>
  <w:abstractNum w:abstractNumId="15">
    <w:nsid w:val="226F3ECA"/>
    <w:multiLevelType w:val="hybridMultilevel"/>
    <w:tmpl w:val="13E6B8E0"/>
    <w:lvl w:ilvl="0" w:tplc="0C00C52E">
      <w:start w:val="4"/>
      <w:numFmt w:val="decimal"/>
      <w:lvlText w:val="%1."/>
      <w:lvlJc w:val="left"/>
      <w:pPr>
        <w:tabs>
          <w:tab w:val="num" w:pos="2160"/>
        </w:tabs>
        <w:ind w:left="2160" w:hanging="720"/>
      </w:pPr>
      <w:rPr>
        <w:rFonts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6F7F74"/>
    <w:multiLevelType w:val="multilevel"/>
    <w:tmpl w:val="A7B2D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A11F81"/>
    <w:multiLevelType w:val="hybridMultilevel"/>
    <w:tmpl w:val="A7E23B50"/>
    <w:lvl w:ilvl="0" w:tplc="E3FA721C">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3A202B38"/>
    <w:multiLevelType w:val="multilevel"/>
    <w:tmpl w:val="8D94D7B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012380A"/>
    <w:multiLevelType w:val="hybridMultilevel"/>
    <w:tmpl w:val="70946A14"/>
    <w:lvl w:ilvl="0" w:tplc="10C8246C">
      <w:start w:val="1"/>
      <w:numFmt w:val="decimal"/>
      <w:lvlText w:val="%1."/>
      <w:lvlJc w:val="center"/>
      <w:pPr>
        <w:tabs>
          <w:tab w:val="num" w:pos="1872"/>
        </w:tabs>
        <w:ind w:left="1872" w:hanging="15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93F4980"/>
    <w:multiLevelType w:val="hybridMultilevel"/>
    <w:tmpl w:val="CEF6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0F0DA7"/>
    <w:multiLevelType w:val="hybridMultilevel"/>
    <w:tmpl w:val="70946A14"/>
    <w:lvl w:ilvl="0" w:tplc="10C8246C">
      <w:start w:val="1"/>
      <w:numFmt w:val="decimal"/>
      <w:lvlText w:val="%1."/>
      <w:lvlJc w:val="center"/>
      <w:pPr>
        <w:tabs>
          <w:tab w:val="num" w:pos="1854"/>
        </w:tabs>
        <w:ind w:left="1854" w:hanging="1584"/>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5">
    <w:nsid w:val="4DEB7809"/>
    <w:multiLevelType w:val="singleLevel"/>
    <w:tmpl w:val="24345D78"/>
    <w:lvl w:ilvl="0">
      <w:start w:val="1"/>
      <w:numFmt w:val="upperLetter"/>
      <w:lvlText w:val="%1."/>
      <w:lvlJc w:val="left"/>
      <w:pPr>
        <w:tabs>
          <w:tab w:val="num" w:pos="1440"/>
        </w:tabs>
        <w:ind w:left="1440" w:hanging="720"/>
      </w:pPr>
      <w:rPr>
        <w:rFonts w:hint="default"/>
        <w:b w:val="0"/>
      </w:rPr>
    </w:lvl>
  </w:abstractNum>
  <w:abstractNum w:abstractNumId="26">
    <w:nsid w:val="4EA25AE6"/>
    <w:multiLevelType w:val="hybridMultilevel"/>
    <w:tmpl w:val="70946A14"/>
    <w:lvl w:ilvl="0" w:tplc="10C8246C">
      <w:start w:val="1"/>
      <w:numFmt w:val="decimal"/>
      <w:lvlText w:val="%1."/>
      <w:lvlJc w:val="center"/>
      <w:pPr>
        <w:tabs>
          <w:tab w:val="num" w:pos="1872"/>
        </w:tabs>
        <w:ind w:left="1872" w:hanging="15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32E531E"/>
    <w:multiLevelType w:val="multilevel"/>
    <w:tmpl w:val="FFF4E4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4011B2"/>
    <w:multiLevelType w:val="hybridMultilevel"/>
    <w:tmpl w:val="A9A231CA"/>
    <w:lvl w:ilvl="0" w:tplc="EDB287D6">
      <w:start w:val="2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F9D4744"/>
    <w:multiLevelType w:val="multilevel"/>
    <w:tmpl w:val="674C46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38016B"/>
    <w:multiLevelType w:val="hybridMultilevel"/>
    <w:tmpl w:val="4AECD7A4"/>
    <w:lvl w:ilvl="0" w:tplc="10C8246C">
      <w:start w:val="1"/>
      <w:numFmt w:val="decimal"/>
      <w:lvlText w:val="%1."/>
      <w:lvlJc w:val="center"/>
      <w:pPr>
        <w:tabs>
          <w:tab w:val="num" w:pos="1872"/>
        </w:tabs>
        <w:ind w:left="1872" w:hanging="15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9E0E8A"/>
    <w:multiLevelType w:val="multilevel"/>
    <w:tmpl w:val="FD3C99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BD05372"/>
    <w:multiLevelType w:val="hybridMultilevel"/>
    <w:tmpl w:val="2A6A856A"/>
    <w:lvl w:ilvl="0" w:tplc="05444C38">
      <w:start w:val="1"/>
      <w:numFmt w:val="bullet"/>
      <w:pStyle w:val="CommentSubject"/>
      <w:lvlText w:val=""/>
      <w:lvlJc w:val="left"/>
      <w:pPr>
        <w:tabs>
          <w:tab w:val="num" w:pos="1170"/>
        </w:tabs>
        <w:ind w:left="1170" w:hanging="360"/>
      </w:pPr>
      <w:rPr>
        <w:rFonts w:ascii="Symbol" w:hAnsi="Symbol" w:hint="default"/>
        <w:color w:val="000000"/>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3">
    <w:nsid w:val="6C4F6DD9"/>
    <w:multiLevelType w:val="multilevel"/>
    <w:tmpl w:val="F940B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3FD0A32"/>
    <w:multiLevelType w:val="multilevel"/>
    <w:tmpl w:val="96FCB6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75396E"/>
    <w:multiLevelType w:val="hybridMultilevel"/>
    <w:tmpl w:val="D3A4E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210955"/>
    <w:multiLevelType w:val="hybridMultilevel"/>
    <w:tmpl w:val="4AECD7A4"/>
    <w:lvl w:ilvl="0" w:tplc="10C8246C">
      <w:start w:val="1"/>
      <w:numFmt w:val="decimal"/>
      <w:lvlText w:val="%1."/>
      <w:lvlJc w:val="center"/>
      <w:pPr>
        <w:tabs>
          <w:tab w:val="num" w:pos="1872"/>
        </w:tabs>
        <w:ind w:left="1872" w:hanging="15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E8F7D57"/>
    <w:multiLevelType w:val="hybridMultilevel"/>
    <w:tmpl w:val="1DFE0F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7FF64BB9"/>
    <w:multiLevelType w:val="hybridMultilevel"/>
    <w:tmpl w:val="53F07586"/>
    <w:lvl w:ilvl="0" w:tplc="860CE9B8">
      <w:start w:val="8"/>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6"/>
  </w:num>
  <w:num w:numId="4">
    <w:abstractNumId w:val="17"/>
  </w:num>
  <w:num w:numId="5">
    <w:abstractNumId w:val="7"/>
  </w:num>
  <w:num w:numId="6">
    <w:abstractNumId w:val="37"/>
  </w:num>
  <w:num w:numId="7">
    <w:abstractNumId w:val="2"/>
  </w:num>
  <w:num w:numId="8">
    <w:abstractNumId w:val="22"/>
  </w:num>
  <w:num w:numId="9">
    <w:abstractNumId w:val="20"/>
  </w:num>
  <w:num w:numId="10">
    <w:abstractNumId w:val="18"/>
  </w:num>
  <w:num w:numId="11">
    <w:abstractNumId w:val="32"/>
  </w:num>
  <w:num w:numId="12">
    <w:abstractNumId w:val="28"/>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4"/>
  </w:num>
  <w:num w:numId="18">
    <w:abstractNumId w:val="5"/>
  </w:num>
  <w:num w:numId="19">
    <w:abstractNumId w:val="20"/>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 w:ilvl="0">
        <w:numFmt w:val="upperLetter"/>
        <w:lvlText w:val="%1."/>
        <w:lvlJc w:val="left"/>
      </w:lvl>
    </w:lvlOverride>
  </w:num>
  <w:num w:numId="21">
    <w:abstractNumId w:val="16"/>
  </w:num>
  <w:num w:numId="22">
    <w:abstractNumId w:val="10"/>
    <w:lvlOverride w:ilvl="0">
      <w:lvl w:ilvl="0">
        <w:numFmt w:val="decimal"/>
        <w:lvlText w:val="%1."/>
        <w:lvlJc w:val="left"/>
      </w:lvl>
    </w:lvlOverride>
  </w:num>
  <w:num w:numId="23">
    <w:abstractNumId w:val="27"/>
    <w:lvlOverride w:ilvl="0">
      <w:lvl w:ilvl="0">
        <w:numFmt w:val="decimal"/>
        <w:lvlText w:val="%1."/>
        <w:lvlJc w:val="left"/>
      </w:lvl>
    </w:lvlOverride>
  </w:num>
  <w:num w:numId="24">
    <w:abstractNumId w:val="31"/>
    <w:lvlOverride w:ilvl="0">
      <w:lvl w:ilvl="0">
        <w:numFmt w:val="decimal"/>
        <w:lvlText w:val="%1."/>
        <w:lvlJc w:val="left"/>
      </w:lvl>
    </w:lvlOverride>
  </w:num>
  <w:num w:numId="25">
    <w:abstractNumId w:val="8"/>
    <w:lvlOverride w:ilvl="0">
      <w:lvl w:ilvl="0">
        <w:numFmt w:val="decimal"/>
        <w:lvlText w:val="%1."/>
        <w:lvlJc w:val="left"/>
      </w:lvl>
    </w:lvlOverride>
  </w:num>
  <w:num w:numId="26">
    <w:abstractNumId w:val="19"/>
    <w:lvlOverride w:ilvl="0">
      <w:lvl w:ilvl="0">
        <w:numFmt w:val="decimal"/>
        <w:lvlText w:val="%1."/>
        <w:lvlJc w:val="left"/>
      </w:lvl>
    </w:lvlOverride>
  </w:num>
  <w:num w:numId="27">
    <w:abstractNumId w:val="29"/>
    <w:lvlOverride w:ilvl="0">
      <w:lvl w:ilvl="0">
        <w:numFmt w:val="decimal"/>
        <w:lvlText w:val="%1."/>
        <w:lvlJc w:val="left"/>
      </w:lvl>
    </w:lvlOverride>
  </w:num>
  <w:num w:numId="28">
    <w:abstractNumId w:val="34"/>
    <w:lvlOverride w:ilvl="0">
      <w:lvl w:ilvl="0">
        <w:numFmt w:val="decimal"/>
        <w:lvlText w:val="%1."/>
        <w:lvlJc w:val="left"/>
      </w:lvl>
    </w:lvlOverride>
  </w:num>
  <w:num w:numId="29">
    <w:abstractNumId w:val="14"/>
  </w:num>
  <w:num w:numId="30">
    <w:abstractNumId w:val="3"/>
  </w:num>
  <w:num w:numId="31">
    <w:abstractNumId w:val="38"/>
  </w:num>
  <w:num w:numId="32">
    <w:abstractNumId w:val="9"/>
  </w:num>
  <w:num w:numId="33">
    <w:abstractNumId w:val="0"/>
  </w:num>
  <w:num w:numId="34">
    <w:abstractNumId w:val="21"/>
  </w:num>
  <w:num w:numId="35">
    <w:abstractNumId w:val="24"/>
  </w:num>
  <w:num w:numId="36">
    <w:abstractNumId w:val="26"/>
  </w:num>
  <w:num w:numId="37">
    <w:abstractNumId w:val="13"/>
  </w:num>
  <w:num w:numId="38">
    <w:abstractNumId w:val="30"/>
  </w:num>
  <w:num w:numId="39">
    <w:abstractNumId w:val="36"/>
  </w:num>
  <w:num w:numId="40">
    <w:abstractNumId w:val="35"/>
  </w:num>
  <w:num w:numId="41">
    <w:abstractNumId w:val="39"/>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P. Melton (apmelton)">
    <w15:presenceInfo w15:providerId="AD" w15:userId="S-1-5-21-2725670971-1020074982-3266235444-527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80"/>
    <w:rsid w:val="00015630"/>
    <w:rsid w:val="00026F45"/>
    <w:rsid w:val="0003508D"/>
    <w:rsid w:val="00035879"/>
    <w:rsid w:val="00043261"/>
    <w:rsid w:val="00053359"/>
    <w:rsid w:val="0005509D"/>
    <w:rsid w:val="00061715"/>
    <w:rsid w:val="00064498"/>
    <w:rsid w:val="00076CFC"/>
    <w:rsid w:val="00077877"/>
    <w:rsid w:val="00077991"/>
    <w:rsid w:val="00083DF7"/>
    <w:rsid w:val="00087C33"/>
    <w:rsid w:val="000917D7"/>
    <w:rsid w:val="000A21CA"/>
    <w:rsid w:val="000A35F2"/>
    <w:rsid w:val="000A7C2A"/>
    <w:rsid w:val="000B15D2"/>
    <w:rsid w:val="000C75A0"/>
    <w:rsid w:val="000D1540"/>
    <w:rsid w:val="000D3E05"/>
    <w:rsid w:val="000D4C27"/>
    <w:rsid w:val="000F0AC0"/>
    <w:rsid w:val="000F369E"/>
    <w:rsid w:val="00105C7D"/>
    <w:rsid w:val="0010616F"/>
    <w:rsid w:val="00111BA9"/>
    <w:rsid w:val="001230F6"/>
    <w:rsid w:val="001335DE"/>
    <w:rsid w:val="00144C89"/>
    <w:rsid w:val="00151D84"/>
    <w:rsid w:val="0015789D"/>
    <w:rsid w:val="00164813"/>
    <w:rsid w:val="001748F7"/>
    <w:rsid w:val="00174F2D"/>
    <w:rsid w:val="00177515"/>
    <w:rsid w:val="001808F1"/>
    <w:rsid w:val="001844EB"/>
    <w:rsid w:val="001902C9"/>
    <w:rsid w:val="00193DC0"/>
    <w:rsid w:val="00197BED"/>
    <w:rsid w:val="001A152D"/>
    <w:rsid w:val="001A4CBB"/>
    <w:rsid w:val="001A6042"/>
    <w:rsid w:val="001A61D2"/>
    <w:rsid w:val="001A78CD"/>
    <w:rsid w:val="001A79A0"/>
    <w:rsid w:val="001B1D73"/>
    <w:rsid w:val="001B65BA"/>
    <w:rsid w:val="001B766B"/>
    <w:rsid w:val="001C1B70"/>
    <w:rsid w:val="001C2E5C"/>
    <w:rsid w:val="001C74EE"/>
    <w:rsid w:val="001C7A48"/>
    <w:rsid w:val="001D769B"/>
    <w:rsid w:val="001E0F46"/>
    <w:rsid w:val="001E3164"/>
    <w:rsid w:val="001E326F"/>
    <w:rsid w:val="001E3CF5"/>
    <w:rsid w:val="001E46B4"/>
    <w:rsid w:val="001F31EE"/>
    <w:rsid w:val="00202BA5"/>
    <w:rsid w:val="00217BBD"/>
    <w:rsid w:val="0022500A"/>
    <w:rsid w:val="002269A7"/>
    <w:rsid w:val="00233926"/>
    <w:rsid w:val="00244FA5"/>
    <w:rsid w:val="00260F1A"/>
    <w:rsid w:val="002613E7"/>
    <w:rsid w:val="002670E1"/>
    <w:rsid w:val="002678FE"/>
    <w:rsid w:val="0027685E"/>
    <w:rsid w:val="00285CBD"/>
    <w:rsid w:val="00291ABD"/>
    <w:rsid w:val="00295349"/>
    <w:rsid w:val="002B040E"/>
    <w:rsid w:val="002B0D28"/>
    <w:rsid w:val="002B3986"/>
    <w:rsid w:val="002B5B5C"/>
    <w:rsid w:val="002B7A36"/>
    <w:rsid w:val="002C01F4"/>
    <w:rsid w:val="002C4A17"/>
    <w:rsid w:val="002C5BD7"/>
    <w:rsid w:val="002D2BFF"/>
    <w:rsid w:val="002D7574"/>
    <w:rsid w:val="002E23ED"/>
    <w:rsid w:val="002E60F0"/>
    <w:rsid w:val="002E679C"/>
    <w:rsid w:val="00300B4E"/>
    <w:rsid w:val="003045CA"/>
    <w:rsid w:val="0030460C"/>
    <w:rsid w:val="0032286B"/>
    <w:rsid w:val="00323298"/>
    <w:rsid w:val="0033035E"/>
    <w:rsid w:val="003340AF"/>
    <w:rsid w:val="00343074"/>
    <w:rsid w:val="003456E5"/>
    <w:rsid w:val="00345B74"/>
    <w:rsid w:val="003466C3"/>
    <w:rsid w:val="00356969"/>
    <w:rsid w:val="00357C88"/>
    <w:rsid w:val="0036240C"/>
    <w:rsid w:val="003769AE"/>
    <w:rsid w:val="00397461"/>
    <w:rsid w:val="003A3338"/>
    <w:rsid w:val="003B1D30"/>
    <w:rsid w:val="003B1FF2"/>
    <w:rsid w:val="003B3EAF"/>
    <w:rsid w:val="003C2834"/>
    <w:rsid w:val="003D6723"/>
    <w:rsid w:val="003E4388"/>
    <w:rsid w:val="003E7615"/>
    <w:rsid w:val="003F07F9"/>
    <w:rsid w:val="003F7E55"/>
    <w:rsid w:val="0040006E"/>
    <w:rsid w:val="00402549"/>
    <w:rsid w:val="00402AB0"/>
    <w:rsid w:val="00406A14"/>
    <w:rsid w:val="0041546C"/>
    <w:rsid w:val="00417733"/>
    <w:rsid w:val="0042562F"/>
    <w:rsid w:val="00440246"/>
    <w:rsid w:val="004448E4"/>
    <w:rsid w:val="00452523"/>
    <w:rsid w:val="0046016C"/>
    <w:rsid w:val="00465362"/>
    <w:rsid w:val="00481852"/>
    <w:rsid w:val="004933C9"/>
    <w:rsid w:val="004A0E47"/>
    <w:rsid w:val="004B4748"/>
    <w:rsid w:val="004B4A0A"/>
    <w:rsid w:val="004C32F1"/>
    <w:rsid w:val="004C4F37"/>
    <w:rsid w:val="004D0AE3"/>
    <w:rsid w:val="004D7C60"/>
    <w:rsid w:val="004E200A"/>
    <w:rsid w:val="004E29D9"/>
    <w:rsid w:val="004E408F"/>
    <w:rsid w:val="004F1313"/>
    <w:rsid w:val="004F4BE0"/>
    <w:rsid w:val="00503D17"/>
    <w:rsid w:val="0051124F"/>
    <w:rsid w:val="00517AEA"/>
    <w:rsid w:val="00523DD4"/>
    <w:rsid w:val="005303F2"/>
    <w:rsid w:val="00537E10"/>
    <w:rsid w:val="00541E3E"/>
    <w:rsid w:val="00546D1E"/>
    <w:rsid w:val="00547891"/>
    <w:rsid w:val="005502CD"/>
    <w:rsid w:val="005533F3"/>
    <w:rsid w:val="005632A9"/>
    <w:rsid w:val="0056402D"/>
    <w:rsid w:val="005660F1"/>
    <w:rsid w:val="00572333"/>
    <w:rsid w:val="00572720"/>
    <w:rsid w:val="00581B6B"/>
    <w:rsid w:val="00596842"/>
    <w:rsid w:val="005A283E"/>
    <w:rsid w:val="005B302D"/>
    <w:rsid w:val="005C2038"/>
    <w:rsid w:val="005C63CF"/>
    <w:rsid w:val="005C7220"/>
    <w:rsid w:val="005D010F"/>
    <w:rsid w:val="005D2783"/>
    <w:rsid w:val="005D3824"/>
    <w:rsid w:val="005D6FCF"/>
    <w:rsid w:val="005D749D"/>
    <w:rsid w:val="005E1BDC"/>
    <w:rsid w:val="005E1D87"/>
    <w:rsid w:val="005F2D8E"/>
    <w:rsid w:val="005F2F33"/>
    <w:rsid w:val="005F32DD"/>
    <w:rsid w:val="005F7133"/>
    <w:rsid w:val="00600600"/>
    <w:rsid w:val="006109ED"/>
    <w:rsid w:val="00616CF8"/>
    <w:rsid w:val="00624C97"/>
    <w:rsid w:val="00630613"/>
    <w:rsid w:val="006356E8"/>
    <w:rsid w:val="00637AB5"/>
    <w:rsid w:val="00640A8D"/>
    <w:rsid w:val="00641EA3"/>
    <w:rsid w:val="00643657"/>
    <w:rsid w:val="00646756"/>
    <w:rsid w:val="00647634"/>
    <w:rsid w:val="00647E90"/>
    <w:rsid w:val="00654B85"/>
    <w:rsid w:val="00657B03"/>
    <w:rsid w:val="006603FE"/>
    <w:rsid w:val="00660DCF"/>
    <w:rsid w:val="00667A79"/>
    <w:rsid w:val="00667BF1"/>
    <w:rsid w:val="00670DFF"/>
    <w:rsid w:val="0067785B"/>
    <w:rsid w:val="006913E0"/>
    <w:rsid w:val="0069711B"/>
    <w:rsid w:val="006A1705"/>
    <w:rsid w:val="006A335D"/>
    <w:rsid w:val="006A3B59"/>
    <w:rsid w:val="006B10A3"/>
    <w:rsid w:val="006B5DD6"/>
    <w:rsid w:val="006C18D6"/>
    <w:rsid w:val="006D15D0"/>
    <w:rsid w:val="006D72B2"/>
    <w:rsid w:val="00701F0D"/>
    <w:rsid w:val="00703ED9"/>
    <w:rsid w:val="00705F0D"/>
    <w:rsid w:val="00716198"/>
    <w:rsid w:val="00721087"/>
    <w:rsid w:val="0072432E"/>
    <w:rsid w:val="00724614"/>
    <w:rsid w:val="00725970"/>
    <w:rsid w:val="00732A0A"/>
    <w:rsid w:val="0073385E"/>
    <w:rsid w:val="0073471E"/>
    <w:rsid w:val="0074544D"/>
    <w:rsid w:val="00754C0F"/>
    <w:rsid w:val="0076362F"/>
    <w:rsid w:val="007676BA"/>
    <w:rsid w:val="00773236"/>
    <w:rsid w:val="00780A4D"/>
    <w:rsid w:val="0078401E"/>
    <w:rsid w:val="00786409"/>
    <w:rsid w:val="007A1E3A"/>
    <w:rsid w:val="007A35C4"/>
    <w:rsid w:val="007B0630"/>
    <w:rsid w:val="007B1F20"/>
    <w:rsid w:val="007B4A32"/>
    <w:rsid w:val="007B7988"/>
    <w:rsid w:val="007C6A84"/>
    <w:rsid w:val="007D3F22"/>
    <w:rsid w:val="007F2990"/>
    <w:rsid w:val="007F3651"/>
    <w:rsid w:val="007F5857"/>
    <w:rsid w:val="007F5B0D"/>
    <w:rsid w:val="007F6DB7"/>
    <w:rsid w:val="007F71D5"/>
    <w:rsid w:val="00805BA3"/>
    <w:rsid w:val="008137DB"/>
    <w:rsid w:val="00832A4E"/>
    <w:rsid w:val="00834401"/>
    <w:rsid w:val="00841BE7"/>
    <w:rsid w:val="00842080"/>
    <w:rsid w:val="00857E9F"/>
    <w:rsid w:val="00863EFE"/>
    <w:rsid w:val="00866E27"/>
    <w:rsid w:val="008673DE"/>
    <w:rsid w:val="00867ADE"/>
    <w:rsid w:val="00876A5C"/>
    <w:rsid w:val="00882D3D"/>
    <w:rsid w:val="00892DBA"/>
    <w:rsid w:val="008A0BF8"/>
    <w:rsid w:val="008A46DE"/>
    <w:rsid w:val="008B2F2E"/>
    <w:rsid w:val="008B41DC"/>
    <w:rsid w:val="008B57AE"/>
    <w:rsid w:val="009134BE"/>
    <w:rsid w:val="00923AD1"/>
    <w:rsid w:val="00942958"/>
    <w:rsid w:val="0094610E"/>
    <w:rsid w:val="00946939"/>
    <w:rsid w:val="00946AE0"/>
    <w:rsid w:val="00961834"/>
    <w:rsid w:val="00980E35"/>
    <w:rsid w:val="009A2533"/>
    <w:rsid w:val="009A27B6"/>
    <w:rsid w:val="009A75D5"/>
    <w:rsid w:val="009A7CB1"/>
    <w:rsid w:val="009B2EEC"/>
    <w:rsid w:val="009C0041"/>
    <w:rsid w:val="009C0812"/>
    <w:rsid w:val="009C3AF2"/>
    <w:rsid w:val="009C48F0"/>
    <w:rsid w:val="009C4D54"/>
    <w:rsid w:val="009C72A7"/>
    <w:rsid w:val="009E63DA"/>
    <w:rsid w:val="009F2636"/>
    <w:rsid w:val="00A03E31"/>
    <w:rsid w:val="00A06A04"/>
    <w:rsid w:val="00A234E0"/>
    <w:rsid w:val="00A303A4"/>
    <w:rsid w:val="00A315BF"/>
    <w:rsid w:val="00A35CAC"/>
    <w:rsid w:val="00A406DC"/>
    <w:rsid w:val="00A427FE"/>
    <w:rsid w:val="00A44F5D"/>
    <w:rsid w:val="00A47F82"/>
    <w:rsid w:val="00A51CD0"/>
    <w:rsid w:val="00A51E45"/>
    <w:rsid w:val="00A523F9"/>
    <w:rsid w:val="00A73703"/>
    <w:rsid w:val="00A8783C"/>
    <w:rsid w:val="00AA28D2"/>
    <w:rsid w:val="00AA6ADC"/>
    <w:rsid w:val="00AB13A0"/>
    <w:rsid w:val="00AB5B69"/>
    <w:rsid w:val="00AB6A1F"/>
    <w:rsid w:val="00AC323A"/>
    <w:rsid w:val="00AD132F"/>
    <w:rsid w:val="00AD25A9"/>
    <w:rsid w:val="00AD32D8"/>
    <w:rsid w:val="00AE0E88"/>
    <w:rsid w:val="00AE3966"/>
    <w:rsid w:val="00AF4715"/>
    <w:rsid w:val="00B0235E"/>
    <w:rsid w:val="00B05395"/>
    <w:rsid w:val="00B06E0C"/>
    <w:rsid w:val="00B06E59"/>
    <w:rsid w:val="00B104ED"/>
    <w:rsid w:val="00B14C5F"/>
    <w:rsid w:val="00B25B73"/>
    <w:rsid w:val="00B25D80"/>
    <w:rsid w:val="00B27C10"/>
    <w:rsid w:val="00B306C6"/>
    <w:rsid w:val="00B31B37"/>
    <w:rsid w:val="00B343B7"/>
    <w:rsid w:val="00B3504A"/>
    <w:rsid w:val="00B54425"/>
    <w:rsid w:val="00B5529A"/>
    <w:rsid w:val="00B55D2C"/>
    <w:rsid w:val="00B564A8"/>
    <w:rsid w:val="00B64113"/>
    <w:rsid w:val="00B70481"/>
    <w:rsid w:val="00B77319"/>
    <w:rsid w:val="00B804AA"/>
    <w:rsid w:val="00B829D4"/>
    <w:rsid w:val="00B86BDA"/>
    <w:rsid w:val="00B91CF4"/>
    <w:rsid w:val="00B9456E"/>
    <w:rsid w:val="00B97174"/>
    <w:rsid w:val="00BA0746"/>
    <w:rsid w:val="00BA2BF9"/>
    <w:rsid w:val="00BA36DC"/>
    <w:rsid w:val="00BA414B"/>
    <w:rsid w:val="00BA442E"/>
    <w:rsid w:val="00BC2CD2"/>
    <w:rsid w:val="00BC78A4"/>
    <w:rsid w:val="00BE09DE"/>
    <w:rsid w:val="00BE2D10"/>
    <w:rsid w:val="00BE53EC"/>
    <w:rsid w:val="00BE727F"/>
    <w:rsid w:val="00BF6165"/>
    <w:rsid w:val="00BF6A7A"/>
    <w:rsid w:val="00BF798F"/>
    <w:rsid w:val="00C04E35"/>
    <w:rsid w:val="00C20304"/>
    <w:rsid w:val="00C24CFF"/>
    <w:rsid w:val="00C270D0"/>
    <w:rsid w:val="00C405BF"/>
    <w:rsid w:val="00C4187A"/>
    <w:rsid w:val="00C41C1E"/>
    <w:rsid w:val="00C4406A"/>
    <w:rsid w:val="00C50FDF"/>
    <w:rsid w:val="00C52B07"/>
    <w:rsid w:val="00C61476"/>
    <w:rsid w:val="00C6274B"/>
    <w:rsid w:val="00C66389"/>
    <w:rsid w:val="00C67575"/>
    <w:rsid w:val="00C67D61"/>
    <w:rsid w:val="00C7298E"/>
    <w:rsid w:val="00C745FE"/>
    <w:rsid w:val="00C84EBD"/>
    <w:rsid w:val="00C964D9"/>
    <w:rsid w:val="00CA43AD"/>
    <w:rsid w:val="00CB453B"/>
    <w:rsid w:val="00CC0302"/>
    <w:rsid w:val="00CC3598"/>
    <w:rsid w:val="00CC7EDF"/>
    <w:rsid w:val="00CD2C11"/>
    <w:rsid w:val="00CD3C56"/>
    <w:rsid w:val="00CD7B05"/>
    <w:rsid w:val="00CE529E"/>
    <w:rsid w:val="00CF025B"/>
    <w:rsid w:val="00CF5819"/>
    <w:rsid w:val="00CF68A9"/>
    <w:rsid w:val="00CF6CA0"/>
    <w:rsid w:val="00D011B4"/>
    <w:rsid w:val="00D038CD"/>
    <w:rsid w:val="00D04699"/>
    <w:rsid w:val="00D12373"/>
    <w:rsid w:val="00D20E89"/>
    <w:rsid w:val="00D217F3"/>
    <w:rsid w:val="00D222F3"/>
    <w:rsid w:val="00D26BBA"/>
    <w:rsid w:val="00D27CC8"/>
    <w:rsid w:val="00D337E3"/>
    <w:rsid w:val="00D36384"/>
    <w:rsid w:val="00D43B66"/>
    <w:rsid w:val="00D4410B"/>
    <w:rsid w:val="00D447C3"/>
    <w:rsid w:val="00D60FA6"/>
    <w:rsid w:val="00D6540A"/>
    <w:rsid w:val="00D66F8A"/>
    <w:rsid w:val="00D724DD"/>
    <w:rsid w:val="00D75355"/>
    <w:rsid w:val="00D75AFB"/>
    <w:rsid w:val="00D8651D"/>
    <w:rsid w:val="00D875C8"/>
    <w:rsid w:val="00D92B7A"/>
    <w:rsid w:val="00D94268"/>
    <w:rsid w:val="00D960EB"/>
    <w:rsid w:val="00DA46A2"/>
    <w:rsid w:val="00DA5CE2"/>
    <w:rsid w:val="00DB24AD"/>
    <w:rsid w:val="00DB79D8"/>
    <w:rsid w:val="00DC2EEE"/>
    <w:rsid w:val="00DC5955"/>
    <w:rsid w:val="00DD43B1"/>
    <w:rsid w:val="00DE4EE8"/>
    <w:rsid w:val="00DF4B94"/>
    <w:rsid w:val="00DF6550"/>
    <w:rsid w:val="00E043D3"/>
    <w:rsid w:val="00E11E46"/>
    <w:rsid w:val="00E143F3"/>
    <w:rsid w:val="00E35A70"/>
    <w:rsid w:val="00E42191"/>
    <w:rsid w:val="00E4449D"/>
    <w:rsid w:val="00E45037"/>
    <w:rsid w:val="00E45CDE"/>
    <w:rsid w:val="00E7432A"/>
    <w:rsid w:val="00E7472E"/>
    <w:rsid w:val="00E749CE"/>
    <w:rsid w:val="00E75008"/>
    <w:rsid w:val="00EA4824"/>
    <w:rsid w:val="00EA50A9"/>
    <w:rsid w:val="00EA5F38"/>
    <w:rsid w:val="00EA7846"/>
    <w:rsid w:val="00EB1ACB"/>
    <w:rsid w:val="00ED4FB6"/>
    <w:rsid w:val="00EE37ED"/>
    <w:rsid w:val="00EE3AB9"/>
    <w:rsid w:val="00EF1246"/>
    <w:rsid w:val="00EF2B98"/>
    <w:rsid w:val="00EF3C23"/>
    <w:rsid w:val="00F1330A"/>
    <w:rsid w:val="00F14EC0"/>
    <w:rsid w:val="00F2301D"/>
    <w:rsid w:val="00F230A6"/>
    <w:rsid w:val="00F332A6"/>
    <w:rsid w:val="00F34D9E"/>
    <w:rsid w:val="00F35CA2"/>
    <w:rsid w:val="00F36D6E"/>
    <w:rsid w:val="00F41CE9"/>
    <w:rsid w:val="00F46EF9"/>
    <w:rsid w:val="00F47455"/>
    <w:rsid w:val="00F61548"/>
    <w:rsid w:val="00F67A26"/>
    <w:rsid w:val="00F71335"/>
    <w:rsid w:val="00F760D5"/>
    <w:rsid w:val="00F767A7"/>
    <w:rsid w:val="00F80169"/>
    <w:rsid w:val="00F910E4"/>
    <w:rsid w:val="00F91ACE"/>
    <w:rsid w:val="00F967AB"/>
    <w:rsid w:val="00F96BB7"/>
    <w:rsid w:val="00FB0A44"/>
    <w:rsid w:val="00FB4C57"/>
    <w:rsid w:val="00FB558E"/>
    <w:rsid w:val="00FC3C4F"/>
    <w:rsid w:val="00FC512B"/>
    <w:rsid w:val="00FD0345"/>
    <w:rsid w:val="00FE54AD"/>
    <w:rsid w:val="00FF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9457"/>
    <o:shapelayout v:ext="edit">
      <o:idmap v:ext="edit" data="1"/>
    </o:shapelayout>
  </w:shapeDefaults>
  <w:decimalSymbol w:val="."/>
  <w:listSeparator w:val=","/>
  <w14:docId w14:val="168BB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numPr>
        <w:numId w:val="4"/>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99"/>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styleId="Revision">
    <w:name w:val="Revision"/>
    <w:hidden/>
    <w:uiPriority w:val="99"/>
    <w:semiHidden/>
    <w:rsid w:val="00BF6A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Univers" w:hAnsi="Univers"/>
      <w:b/>
      <w:sz w:val="22"/>
      <w:szCs w:val="20"/>
    </w:rPr>
  </w:style>
  <w:style w:type="paragraph" w:styleId="Heading2">
    <w:name w:val="heading 2"/>
    <w:basedOn w:val="Normal"/>
    <w:next w:val="Normal"/>
    <w:qFormat/>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hAnsi="Univers"/>
      <w:b/>
      <w:snapToGrid w:val="0"/>
      <w:sz w:val="2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hAnsi="Univers"/>
      <w:b/>
      <w:snapToGrid w:val="0"/>
      <w:sz w:val="22"/>
      <w:szCs w:val="20"/>
    </w:rPr>
  </w:style>
  <w:style w:type="paragraph" w:styleId="Heading4">
    <w:name w:val="heading 4"/>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hAnsi="Univers"/>
      <w:b/>
      <w:snapToGrid w:val="0"/>
      <w:sz w:val="22"/>
      <w:szCs w:val="20"/>
    </w:rPr>
  </w:style>
  <w:style w:type="paragraph" w:styleId="Heading5">
    <w:name w:val="heading 5"/>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hAnsi="Univers"/>
      <w:b/>
      <w:snapToGrid w:val="0"/>
      <w:szCs w:val="20"/>
    </w:rPr>
  </w:style>
  <w:style w:type="paragraph" w:styleId="Heading6">
    <w:name w:val="heading 6"/>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hAnsi="Arial"/>
      <w:b/>
      <w:i/>
      <w:snapToGrid w:val="0"/>
      <w:sz w:val="22"/>
      <w:szCs w:val="20"/>
    </w:rPr>
  </w:style>
  <w:style w:type="paragraph" w:styleId="Heading7">
    <w:name w:val="heading 7"/>
    <w:basedOn w:val="Normal"/>
    <w:next w:val="Normal"/>
    <w:qFormat/>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hAnsi="Arial"/>
      <w:b/>
      <w:i/>
      <w:snapToGrid w:val="0"/>
      <w:sz w:val="22"/>
      <w:szCs w:val="20"/>
    </w:rPr>
  </w:style>
  <w:style w:type="paragraph" w:styleId="Heading8">
    <w:name w:val="heading 8"/>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hAnsi="Univers"/>
      <w:b/>
      <w:i/>
      <w:snapToGrid w:val="0"/>
      <w:spacing w:val="-3"/>
      <w:sz w:val="28"/>
      <w:szCs w:val="20"/>
    </w:rPr>
  </w:style>
  <w:style w:type="paragraph" w:styleId="Heading9">
    <w:name w:val="heading 9"/>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hAnsi="Univer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widowControl w:val="0"/>
      <w:tabs>
        <w:tab w:val="center" w:pos="4320"/>
        <w:tab w:val="right" w:pos="8640"/>
      </w:tabs>
    </w:pPr>
    <w:rPr>
      <w:rFonts w:ascii="Courier" w:hAnsi="Courier"/>
      <w:snapToGrid w:val="0"/>
      <w:szCs w:val="20"/>
    </w:rPr>
  </w:style>
  <w:style w:type="character" w:styleId="PageNumber">
    <w:name w:val="page number"/>
    <w:basedOn w:val="DefaultParagraphFont"/>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hAnsi="Univers"/>
      <w:snapToGrid w:val="0"/>
      <w:color w:val="000000"/>
      <w:sz w:val="22"/>
      <w:szCs w:val="20"/>
    </w:rPr>
  </w:style>
  <w:style w:type="paragraph" w:styleId="BodyTextIndent2">
    <w:name w:val="Body Text Indent 2"/>
    <w:basedOn w:val="Normal"/>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hAnsi="Univers"/>
      <w:snapToGrid w:val="0"/>
      <w:sz w:val="22"/>
      <w:szCs w:val="20"/>
    </w:rPr>
  </w:style>
  <w:style w:type="paragraph" w:styleId="BodyTextIndent3">
    <w:name w:val="Body Text Indent 3"/>
    <w:basedOn w:val="Normal"/>
    <w:pPr>
      <w:widowControl w:val="0"/>
      <w:ind w:left="1440"/>
    </w:pPr>
    <w:rPr>
      <w:rFonts w:ascii="Univers" w:hAnsi="Univers"/>
      <w:snapToGrid w:val="0"/>
      <w:sz w:val="22"/>
      <w:szCs w:val="20"/>
    </w:rPr>
  </w:style>
  <w:style w:type="paragraph" w:styleId="DocumentMap">
    <w:name w:val="Document Map"/>
    <w:basedOn w:val="Normal"/>
    <w:semiHidden/>
    <w:pPr>
      <w:widowControl w:val="0"/>
      <w:shd w:val="clear" w:color="auto" w:fill="000080"/>
    </w:pPr>
    <w:rPr>
      <w:rFonts w:ascii="Tahoma" w:hAnsi="Tahoma"/>
      <w:snapToGrid w:val="0"/>
      <w:szCs w:val="20"/>
    </w:rPr>
  </w:style>
  <w:style w:type="paragraph" w:styleId="CommentText">
    <w:name w:val="annotation text"/>
    <w:basedOn w:val="Normal"/>
    <w:semiHidden/>
    <w:pPr>
      <w:widowControl w:val="0"/>
    </w:pPr>
    <w:rPr>
      <w:rFonts w:ascii="Courier" w:hAnsi="Courier"/>
      <w:snapToGrid w:val="0"/>
      <w:sz w:val="20"/>
      <w:szCs w:val="20"/>
    </w:rPr>
  </w:style>
  <w:style w:type="paragraph" w:styleId="BodyText">
    <w:name w:val="Body Text"/>
    <w:basedOn w:val="Normal"/>
    <w:pPr>
      <w:widowControl w:val="0"/>
    </w:pPr>
    <w:rPr>
      <w:rFonts w:ascii="Courier" w:hAnsi="Courier"/>
      <w:snapToGrid w:val="0"/>
      <w:sz w:val="16"/>
      <w:szCs w:val="20"/>
    </w:rPr>
  </w:style>
  <w:style w:type="paragraph" w:styleId="BodyText2">
    <w:name w:val="Body Text 2"/>
    <w:basedOn w:val="Normal"/>
    <w:pPr>
      <w:widowControl w:val="0"/>
      <w:tabs>
        <w:tab w:val="left" w:pos="-1440"/>
        <w:tab w:val="left" w:pos="1080"/>
        <w:tab w:val="left" w:pos="1800"/>
        <w:tab w:val="left" w:leader="dot" w:pos="8640"/>
        <w:tab w:val="left" w:pos="9000"/>
      </w:tabs>
      <w:spacing w:after="240"/>
      <w:jc w:val="both"/>
    </w:pPr>
    <w:rPr>
      <w:rFonts w:ascii="Arial" w:hAnsi="Arial"/>
      <w:snapToGrid w:val="0"/>
      <w:szCs w:val="20"/>
    </w:rPr>
  </w:style>
  <w:style w:type="paragraph" w:styleId="BodyText3">
    <w:name w:val="Body Text 3"/>
    <w:basedOn w:val="Normal"/>
    <w:pPr>
      <w:widowControl w:val="0"/>
      <w:tabs>
        <w:tab w:val="left" w:pos="-1440"/>
        <w:tab w:val="left" w:pos="720"/>
        <w:tab w:val="left" w:pos="1080"/>
        <w:tab w:val="left" w:pos="1800"/>
        <w:tab w:val="left" w:leader="dot" w:pos="8640"/>
        <w:tab w:val="left" w:pos="9000"/>
      </w:tabs>
      <w:spacing w:after="240"/>
      <w:jc w:val="both"/>
    </w:pPr>
    <w:rPr>
      <w:rFonts w:ascii="Univers" w:hAnsi="Univers"/>
      <w:snapToGrid w:val="0"/>
      <w:sz w:val="22"/>
      <w:szCs w:val="20"/>
    </w:rPr>
  </w:style>
  <w:style w:type="paragraph" w:styleId="Header">
    <w:name w:val="header"/>
    <w:basedOn w:val="Normal"/>
    <w:pPr>
      <w:widowControl w:val="0"/>
      <w:tabs>
        <w:tab w:val="center" w:pos="4320"/>
        <w:tab w:val="right" w:pos="8640"/>
      </w:tabs>
    </w:pPr>
    <w:rPr>
      <w:rFonts w:ascii="Courier" w:hAnsi="Courier"/>
      <w:snapToGrid w:val="0"/>
      <w:szCs w:val="20"/>
    </w:rPr>
  </w:style>
  <w:style w:type="paragraph" w:styleId="List">
    <w:name w:val="List"/>
    <w:basedOn w:val="Normal"/>
    <w:pPr>
      <w:ind w:left="360" w:hanging="360"/>
    </w:pPr>
    <w:rPr>
      <w:rFonts w:ascii="Arial" w:hAnsi="Arial"/>
      <w:sz w:val="20"/>
      <w:szCs w:val="20"/>
    </w:rPr>
  </w:style>
  <w:style w:type="character" w:styleId="Hyperlink">
    <w:name w:val="Hyperlink"/>
    <w:rPr>
      <w:color w:val="0000FF"/>
      <w:u w:val="single"/>
    </w:rPr>
  </w:style>
  <w:style w:type="paragraph" w:styleId="Title">
    <w:name w:val="Title"/>
    <w:basedOn w:val="Normal"/>
    <w:qFormat/>
    <w:pPr>
      <w:tabs>
        <w:tab w:val="right" w:pos="10243"/>
      </w:tabs>
      <w:autoSpaceDE w:val="0"/>
      <w:autoSpaceDN w:val="0"/>
      <w:adjustRightInd w:val="0"/>
      <w:jc w:val="center"/>
    </w:pPr>
    <w:rPr>
      <w:b/>
      <w:sz w:val="26"/>
      <w:szCs w:val="20"/>
    </w:rPr>
  </w:style>
  <w:style w:type="paragraph" w:customStyle="1" w:styleId="2">
    <w:name w:val="2"/>
    <w:basedOn w:val="Normal"/>
    <w:rsid w:val="00E043D3"/>
    <w:pPr>
      <w:widowControl w:val="0"/>
      <w:spacing w:before="120"/>
      <w:ind w:left="720"/>
    </w:pPr>
    <w:rPr>
      <w:color w:val="000000"/>
      <w:szCs w:val="20"/>
    </w:rPr>
  </w:style>
  <w:style w:type="paragraph" w:styleId="BalloonText">
    <w:name w:val="Balloon Text"/>
    <w:basedOn w:val="Normal"/>
    <w:semiHidden/>
    <w:rsid w:val="001B766B"/>
    <w:rPr>
      <w:rFonts w:ascii="Tahoma" w:hAnsi="Tahoma" w:cs="Tahoma"/>
      <w:sz w:val="16"/>
      <w:szCs w:val="16"/>
    </w:rPr>
  </w:style>
  <w:style w:type="paragraph" w:styleId="CommentSubject">
    <w:name w:val="annotation subject"/>
    <w:basedOn w:val="CommentText"/>
    <w:next w:val="CommentText"/>
    <w:semiHidden/>
    <w:rsid w:val="00AC323A"/>
    <w:pPr>
      <w:widowControl/>
      <w:numPr>
        <w:numId w:val="11"/>
      </w:numPr>
    </w:pPr>
    <w:rPr>
      <w:rFonts w:ascii="Times New Roman" w:hAnsi="Times New Roman"/>
      <w:b/>
      <w:bCs/>
      <w:snapToGrid/>
    </w:rPr>
  </w:style>
  <w:style w:type="paragraph" w:customStyle="1" w:styleId="Bullet">
    <w:name w:val="Bullet"/>
    <w:basedOn w:val="Normal"/>
    <w:rsid w:val="00AC323A"/>
    <w:pPr>
      <w:numPr>
        <w:numId w:val="4"/>
      </w:numPr>
      <w:spacing w:after="120" w:line="280" w:lineRule="exact"/>
      <w:ind w:left="720"/>
      <w:jc w:val="both"/>
    </w:pPr>
    <w:rPr>
      <w:rFonts w:ascii="Arial" w:hAnsi="Arial" w:cs="Arial"/>
      <w:sz w:val="22"/>
      <w:szCs w:val="22"/>
      <w:lang w:val="en-CA"/>
    </w:rPr>
  </w:style>
  <w:style w:type="character" w:styleId="Emphasis">
    <w:name w:val="Emphasis"/>
    <w:qFormat/>
    <w:rsid w:val="00D60FA6"/>
    <w:rPr>
      <w:i/>
      <w:iCs/>
    </w:rPr>
  </w:style>
  <w:style w:type="character" w:styleId="CommentReference">
    <w:name w:val="annotation reference"/>
    <w:semiHidden/>
    <w:rsid w:val="00DA5CE2"/>
    <w:rPr>
      <w:sz w:val="16"/>
      <w:szCs w:val="16"/>
    </w:rPr>
  </w:style>
  <w:style w:type="table" w:styleId="TableGrid">
    <w:name w:val="Table Grid"/>
    <w:basedOn w:val="TableNormal"/>
    <w:rsid w:val="004256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locked/>
    <w:rsid w:val="00C67575"/>
    <w:rPr>
      <w:rFonts w:ascii="Courier" w:hAnsi="Courier"/>
      <w:snapToGrid w:val="0"/>
      <w:sz w:val="24"/>
      <w:lang w:val="en-US" w:eastAsia="en-US" w:bidi="ar-SA"/>
    </w:rPr>
  </w:style>
  <w:style w:type="paragraph" w:customStyle="1" w:styleId="Default">
    <w:name w:val="Default"/>
    <w:rsid w:val="00547891"/>
    <w:pPr>
      <w:autoSpaceDE w:val="0"/>
      <w:autoSpaceDN w:val="0"/>
      <w:adjustRightInd w:val="0"/>
    </w:pPr>
    <w:rPr>
      <w:color w:val="000000"/>
      <w:sz w:val="24"/>
      <w:szCs w:val="24"/>
    </w:rPr>
  </w:style>
  <w:style w:type="paragraph" w:styleId="ListParagraph">
    <w:name w:val="List Paragraph"/>
    <w:basedOn w:val="Normal"/>
    <w:uiPriority w:val="99"/>
    <w:qFormat/>
    <w:rsid w:val="00F61548"/>
    <w:pPr>
      <w:spacing w:after="200" w:line="276" w:lineRule="auto"/>
      <w:ind w:left="720"/>
      <w:contextualSpacing/>
    </w:pPr>
    <w:rPr>
      <w:rFonts w:ascii="Calibri" w:eastAsia="Calibri" w:hAnsi="Calibri"/>
      <w:sz w:val="22"/>
      <w:szCs w:val="22"/>
    </w:rPr>
  </w:style>
  <w:style w:type="character" w:styleId="FollowedHyperlink">
    <w:name w:val="FollowedHyperlink"/>
    <w:rsid w:val="0078401E"/>
    <w:rPr>
      <w:color w:val="800080"/>
      <w:u w:val="single"/>
    </w:rPr>
  </w:style>
  <w:style w:type="paragraph" w:styleId="NormalWeb">
    <w:name w:val="Normal (Web)"/>
    <w:basedOn w:val="Normal"/>
    <w:rsid w:val="00FE54AD"/>
  </w:style>
  <w:style w:type="paragraph" w:styleId="Revision">
    <w:name w:val="Revision"/>
    <w:hidden/>
    <w:uiPriority w:val="99"/>
    <w:semiHidden/>
    <w:rsid w:val="00BF6A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375">
      <w:bodyDiv w:val="1"/>
      <w:marLeft w:val="0"/>
      <w:marRight w:val="0"/>
      <w:marTop w:val="0"/>
      <w:marBottom w:val="0"/>
      <w:divBdr>
        <w:top w:val="none" w:sz="0" w:space="0" w:color="auto"/>
        <w:left w:val="none" w:sz="0" w:space="0" w:color="auto"/>
        <w:bottom w:val="none" w:sz="0" w:space="0" w:color="auto"/>
        <w:right w:val="none" w:sz="0" w:space="0" w:color="auto"/>
      </w:divBdr>
    </w:div>
    <w:div w:id="151679869">
      <w:bodyDiv w:val="1"/>
      <w:marLeft w:val="0"/>
      <w:marRight w:val="0"/>
      <w:marTop w:val="0"/>
      <w:marBottom w:val="0"/>
      <w:divBdr>
        <w:top w:val="none" w:sz="0" w:space="0" w:color="auto"/>
        <w:left w:val="none" w:sz="0" w:space="0" w:color="auto"/>
        <w:bottom w:val="none" w:sz="0" w:space="0" w:color="auto"/>
        <w:right w:val="none" w:sz="0" w:space="0" w:color="auto"/>
      </w:divBdr>
    </w:div>
    <w:div w:id="477377007">
      <w:bodyDiv w:val="1"/>
      <w:marLeft w:val="0"/>
      <w:marRight w:val="0"/>
      <w:marTop w:val="0"/>
      <w:marBottom w:val="0"/>
      <w:divBdr>
        <w:top w:val="none" w:sz="0" w:space="0" w:color="auto"/>
        <w:left w:val="none" w:sz="0" w:space="0" w:color="auto"/>
        <w:bottom w:val="none" w:sz="0" w:space="0" w:color="auto"/>
        <w:right w:val="none" w:sz="0" w:space="0" w:color="auto"/>
      </w:divBdr>
    </w:div>
    <w:div w:id="885482399">
      <w:bodyDiv w:val="1"/>
      <w:marLeft w:val="0"/>
      <w:marRight w:val="0"/>
      <w:marTop w:val="0"/>
      <w:marBottom w:val="0"/>
      <w:divBdr>
        <w:top w:val="none" w:sz="0" w:space="0" w:color="auto"/>
        <w:left w:val="none" w:sz="0" w:space="0" w:color="auto"/>
        <w:bottom w:val="none" w:sz="0" w:space="0" w:color="auto"/>
        <w:right w:val="none" w:sz="0" w:space="0" w:color="auto"/>
      </w:divBdr>
    </w:div>
    <w:div w:id="942296899">
      <w:bodyDiv w:val="1"/>
      <w:marLeft w:val="0"/>
      <w:marRight w:val="0"/>
      <w:marTop w:val="0"/>
      <w:marBottom w:val="0"/>
      <w:divBdr>
        <w:top w:val="none" w:sz="0" w:space="0" w:color="auto"/>
        <w:left w:val="none" w:sz="0" w:space="0" w:color="auto"/>
        <w:bottom w:val="none" w:sz="0" w:space="0" w:color="auto"/>
        <w:right w:val="none" w:sz="0" w:space="0" w:color="auto"/>
      </w:divBdr>
    </w:div>
    <w:div w:id="1825002270">
      <w:bodyDiv w:val="1"/>
      <w:marLeft w:val="0"/>
      <w:marRight w:val="0"/>
      <w:marTop w:val="0"/>
      <w:marBottom w:val="0"/>
      <w:divBdr>
        <w:top w:val="none" w:sz="0" w:space="0" w:color="auto"/>
        <w:left w:val="none" w:sz="0" w:space="0" w:color="auto"/>
        <w:bottom w:val="none" w:sz="0" w:space="0" w:color="auto"/>
        <w:right w:val="none" w:sz="0" w:space="0" w:color="auto"/>
      </w:divBdr>
    </w:div>
    <w:div w:id="1995406710">
      <w:bodyDiv w:val="1"/>
      <w:marLeft w:val="0"/>
      <w:marRight w:val="0"/>
      <w:marTop w:val="0"/>
      <w:marBottom w:val="0"/>
      <w:divBdr>
        <w:top w:val="none" w:sz="0" w:space="0" w:color="auto"/>
        <w:left w:val="none" w:sz="0" w:space="0" w:color="auto"/>
        <w:bottom w:val="none" w:sz="0" w:space="0" w:color="auto"/>
        <w:right w:val="none" w:sz="0" w:space="0" w:color="auto"/>
      </w:divBdr>
    </w:div>
    <w:div w:id="2021855653">
      <w:bodyDiv w:val="1"/>
      <w:marLeft w:val="0"/>
      <w:marRight w:val="0"/>
      <w:marTop w:val="0"/>
      <w:marBottom w:val="0"/>
      <w:divBdr>
        <w:top w:val="none" w:sz="0" w:space="0" w:color="auto"/>
        <w:left w:val="none" w:sz="0" w:space="0" w:color="auto"/>
        <w:bottom w:val="none" w:sz="0" w:space="0" w:color="auto"/>
        <w:right w:val="none" w:sz="0" w:space="0" w:color="auto"/>
      </w:divBdr>
    </w:div>
    <w:div w:id="207796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al51@henrico.us" TargetMode="External"/><Relationship Id="rId18" Type="http://schemas.openxmlformats.org/officeDocument/2006/relationships/hyperlink" Target="http://leg1.state.va.us/cgi-bin/legp504.exe?000+cod+22.1-29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edw@co.henrico.va.us" TargetMode="External"/><Relationship Id="rId17" Type="http://schemas.openxmlformats.org/officeDocument/2006/relationships/hyperlink" Target="http://eva.virginia.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va.virginia.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henrico.va.us/purchasing/"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o.henrico.va.us/pdfs/hr/risk/env_policy.pdf" TargetMode="External"/><Relationship Id="rId23" Type="http://schemas.openxmlformats.org/officeDocument/2006/relationships/header" Target="header3.xml"/><Relationship Id="rId28" Type="http://schemas.microsoft.com/office/2011/relationships/commentsExtended" Target="commentsExtended.xml"/><Relationship Id="rId10" Type="http://schemas.openxmlformats.org/officeDocument/2006/relationships/image" Target="media/image10.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henrico.va.us/purchasing/" TargetMode="Externa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2B9E4-73A5-4A73-94BA-AE601F35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9078</Words>
  <Characters>51751</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I</vt:lpstr>
    </vt:vector>
  </TitlesOfParts>
  <Company>Microsoft</Company>
  <LinksUpToDate>false</LinksUpToDate>
  <CharactersWithSpaces>60708</CharactersWithSpaces>
  <SharedDoc>false</SharedDoc>
  <HLinks>
    <vt:vector size="54" baseType="variant">
      <vt:variant>
        <vt:i4>3276844</vt:i4>
      </vt:variant>
      <vt:variant>
        <vt:i4>21</vt:i4>
      </vt:variant>
      <vt:variant>
        <vt:i4>0</vt:i4>
      </vt:variant>
      <vt:variant>
        <vt:i4>5</vt:i4>
      </vt:variant>
      <vt:variant>
        <vt:lpwstr>http://leg1.state.va.us/cgi-bin/legp504.exe?000+cod+22.1-296.1</vt:lpwstr>
      </vt:variant>
      <vt:variant>
        <vt:lpwstr/>
      </vt:variant>
      <vt:variant>
        <vt:i4>7536719</vt:i4>
      </vt:variant>
      <vt:variant>
        <vt:i4>18</vt:i4>
      </vt:variant>
      <vt:variant>
        <vt:i4>0</vt:i4>
      </vt:variant>
      <vt:variant>
        <vt:i4>5</vt:i4>
      </vt:variant>
      <vt:variant>
        <vt:lpwstr>http://www.co.henrico.va.us/pdfs/hr/risk/env_policy.pdf</vt:lpwstr>
      </vt:variant>
      <vt:variant>
        <vt:lpwstr/>
      </vt:variant>
      <vt:variant>
        <vt:i4>1376275</vt:i4>
      </vt:variant>
      <vt:variant>
        <vt:i4>15</vt:i4>
      </vt:variant>
      <vt:variant>
        <vt:i4>0</vt:i4>
      </vt:variant>
      <vt:variant>
        <vt:i4>5</vt:i4>
      </vt:variant>
      <vt:variant>
        <vt:lpwstr>http://www.sbsd.virginia.gov/</vt:lpwstr>
      </vt:variant>
      <vt:variant>
        <vt:lpwstr/>
      </vt:variant>
      <vt:variant>
        <vt:i4>8257635</vt:i4>
      </vt:variant>
      <vt:variant>
        <vt:i4>12</vt:i4>
      </vt:variant>
      <vt:variant>
        <vt:i4>0</vt:i4>
      </vt:variant>
      <vt:variant>
        <vt:i4>5</vt:i4>
      </vt:variant>
      <vt:variant>
        <vt:lpwstr>http://www.co.henrico.va.us/purchasing/</vt:lpwstr>
      </vt:variant>
      <vt:variant>
        <vt:lpwstr/>
      </vt:variant>
      <vt:variant>
        <vt:i4>8257635</vt:i4>
      </vt:variant>
      <vt:variant>
        <vt:i4>9</vt:i4>
      </vt:variant>
      <vt:variant>
        <vt:i4>0</vt:i4>
      </vt:variant>
      <vt:variant>
        <vt:i4>5</vt:i4>
      </vt:variant>
      <vt:variant>
        <vt:lpwstr>http://www.co.henrico.va.us/purchasing/</vt:lpwstr>
      </vt:variant>
      <vt:variant>
        <vt:lpwstr/>
      </vt:variant>
      <vt:variant>
        <vt:i4>2883588</vt:i4>
      </vt:variant>
      <vt:variant>
        <vt:i4>6</vt:i4>
      </vt:variant>
      <vt:variant>
        <vt:i4>0</vt:i4>
      </vt:variant>
      <vt:variant>
        <vt:i4>5</vt:i4>
      </vt:variant>
      <vt:variant>
        <vt:lpwstr>mailto:fal51@henrico.us</vt:lpwstr>
      </vt:variant>
      <vt:variant>
        <vt:lpwstr/>
      </vt:variant>
      <vt:variant>
        <vt:i4>7536729</vt:i4>
      </vt:variant>
      <vt:variant>
        <vt:i4>3</vt:i4>
      </vt:variant>
      <vt:variant>
        <vt:i4>0</vt:i4>
      </vt:variant>
      <vt:variant>
        <vt:i4>5</vt:i4>
      </vt:variant>
      <vt:variant>
        <vt:lpwstr>mailto:edw@co.henrico.va.us</vt:lpwstr>
      </vt:variant>
      <vt:variant>
        <vt:lpwstr/>
      </vt:variant>
      <vt:variant>
        <vt:i4>8257635</vt:i4>
      </vt:variant>
      <vt:variant>
        <vt:i4>0</vt:i4>
      </vt:variant>
      <vt:variant>
        <vt:i4>0</vt:i4>
      </vt:variant>
      <vt:variant>
        <vt:i4>5</vt:i4>
      </vt:variant>
      <vt:variant>
        <vt:lpwstr>http://www.co.henrico.va.us/purchasing/</vt:lpwstr>
      </vt:variant>
      <vt:variant>
        <vt:lpwstr/>
      </vt:variant>
      <vt:variant>
        <vt:i4>4522049</vt:i4>
      </vt:variant>
      <vt:variant>
        <vt:i4>0</vt:i4>
      </vt:variant>
      <vt:variant>
        <vt:i4>0</vt:i4>
      </vt:variant>
      <vt:variant>
        <vt:i4>5</vt:i4>
      </vt:variant>
      <vt:variant>
        <vt:lpwstr>http://eva.virginia.gov/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Purchasing Master</dc:creator>
  <cp:lastModifiedBy>Falcone, Eileen</cp:lastModifiedBy>
  <cp:revision>2</cp:revision>
  <cp:lastPrinted>2015-03-02T20:41:00Z</cp:lastPrinted>
  <dcterms:created xsi:type="dcterms:W3CDTF">2015-03-02T21:56:00Z</dcterms:created>
  <dcterms:modified xsi:type="dcterms:W3CDTF">2015-03-02T21:56:00Z</dcterms:modified>
</cp:coreProperties>
</file>