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A963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56192" behindDoc="0" locked="0" layoutInCell="1" allowOverlap="1" wp14:anchorId="55BC2539" wp14:editId="2DECEA27">
                <wp:simplePos x="0" y="0"/>
                <wp:positionH relativeFrom="column">
                  <wp:posOffset>2171700</wp:posOffset>
                </wp:positionH>
                <wp:positionV relativeFrom="paragraph">
                  <wp:posOffset>-228600</wp:posOffset>
                </wp:positionV>
                <wp:extent cx="2733675" cy="5715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58B" w:rsidRDefault="0022658B">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22658B" w:rsidRPr="00DC5955" w:rsidRDefault="0022658B">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AIAAA8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CL&#10;//oghAIAAA8FAAAOAAAAAAAAAAAAAAAAAC4CAABkcnMvZTJvRG9jLnhtbFBLAQItABQABgAIAAAA&#10;IQBtf/N/3wAAAAoBAAAPAAAAAAAAAAAAAAAAAN4EAABkcnMvZG93bnJldi54bWxQSwUGAAAAAAQA&#10;BADzAAAA6gUAAAAA&#10;" stroked="f">
                <v:textbox>
                  <w:txbxContent>
                    <w:p w:rsidR="0022658B" w:rsidRDefault="0022658B">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rsidR="0022658B" w:rsidRPr="00DC5955" w:rsidRDefault="0022658B">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mc:Fallback>
        </mc:AlternateContent>
      </w:r>
    </w:p>
    <w:p w:rsidR="0073385E" w:rsidRDefault="00A96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55168" behindDoc="0" locked="0" layoutInCell="1" allowOverlap="1" wp14:anchorId="74DFA9F7" wp14:editId="438853BA">
                <wp:simplePos x="0" y="0"/>
                <wp:positionH relativeFrom="column">
                  <wp:posOffset>263525</wp:posOffset>
                </wp:positionH>
                <wp:positionV relativeFrom="paragraph">
                  <wp:posOffset>-396875</wp:posOffset>
                </wp:positionV>
                <wp:extent cx="913130" cy="772160"/>
                <wp:effectExtent l="0" t="0" r="444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58B" w:rsidRDefault="0022658B">
                            <w:r>
                              <w:rPr>
                                <w:noProof/>
                                <w:spacing w:val="-3"/>
                              </w:rPr>
                              <w:drawing>
                                <wp:inline distT="0" distB="0" distL="0" distR="0" wp14:anchorId="3DBE89A1" wp14:editId="51B2B55C">
                                  <wp:extent cx="720090" cy="6711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6711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0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Hc+&#10;bRCEAgAAFQUAAA4AAAAAAAAAAAAAAAAALgIAAGRycy9lMm9Eb2MueG1sUEsBAi0AFAAGAAgAAAAh&#10;AKJ/3HneAAAACQEAAA8AAAAAAAAAAAAAAAAA3gQAAGRycy9kb3ducmV2LnhtbFBLBQYAAAAABAAE&#10;APMAAADpBQAAAAA=&#10;" stroked="f">
                <v:textbox>
                  <w:txbxContent>
                    <w:p w:rsidR="0022658B" w:rsidRDefault="0022658B">
                      <w:r>
                        <w:rPr>
                          <w:noProof/>
                          <w:spacing w:val="-3"/>
                        </w:rPr>
                        <w:drawing>
                          <wp:inline distT="0" distB="0" distL="0" distR="0" wp14:anchorId="3DBE89A1" wp14:editId="51B2B55C">
                            <wp:extent cx="720090" cy="6711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671195"/>
                                    </a:xfrm>
                                    <a:prstGeom prst="rect">
                                      <a:avLst/>
                                    </a:prstGeom>
                                    <a:noFill/>
                                    <a:ln>
                                      <a:noFill/>
                                    </a:ln>
                                  </pic:spPr>
                                </pic:pic>
                              </a:graphicData>
                            </a:graphic>
                          </wp:inline>
                        </w:drawing>
                      </w:r>
                    </w:p>
                  </w:txbxContent>
                </v:textbox>
              </v:shape>
            </w:pict>
          </mc:Fallback>
        </mc:AlternateContent>
      </w:r>
    </w:p>
    <w:p w:rsidR="00A51CD0" w:rsidRPr="00C7298E" w:rsidRDefault="00A51CD0"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sidRPr="00C7298E">
        <w:rPr>
          <w:rFonts w:ascii="Arial" w:hAnsi="Arial" w:cs="Arial"/>
          <w:b/>
          <w:lang w:val="fr-FR"/>
        </w:rPr>
        <w:t xml:space="preserve">RFP </w:t>
      </w:r>
      <w:r w:rsidR="005348ED">
        <w:rPr>
          <w:rFonts w:ascii="Arial" w:hAnsi="Arial" w:cs="Arial"/>
          <w:b/>
          <w:lang w:val="fr-FR"/>
        </w:rPr>
        <w:t>#</w:t>
      </w:r>
      <w:r w:rsidR="00767754">
        <w:rPr>
          <w:rFonts w:ascii="Arial" w:hAnsi="Arial" w:cs="Arial"/>
          <w:b/>
          <w:lang w:val="fr-FR"/>
        </w:rPr>
        <w:t>15-9763-3CS</w:t>
      </w:r>
    </w:p>
    <w:p w:rsidR="0073385E" w:rsidRPr="00C7298E" w:rsidRDefault="00A963B0" w:rsidP="000156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color w:val="FF0000"/>
          <w:sz w:val="22"/>
          <w:lang w:val="fr-FR"/>
        </w:rPr>
      </w:pPr>
      <w:r w:rsidRPr="0094610E">
        <w:rPr>
          <w:rFonts w:ascii="Arial" w:hAnsi="Arial" w:cs="Arial"/>
          <w:b/>
          <w:noProof/>
        </w:rPr>
        <mc:AlternateContent>
          <mc:Choice Requires="wps">
            <w:drawing>
              <wp:anchor distT="0" distB="0" distL="114300" distR="114300" simplePos="0" relativeHeight="251657216" behindDoc="0" locked="0" layoutInCell="1" allowOverlap="1" wp14:anchorId="6000EF18" wp14:editId="1EE15479">
                <wp:simplePos x="0" y="0"/>
                <wp:positionH relativeFrom="column">
                  <wp:posOffset>-228600</wp:posOffset>
                </wp:positionH>
                <wp:positionV relativeFrom="paragraph">
                  <wp:posOffset>24765</wp:posOffset>
                </wp:positionV>
                <wp:extent cx="1981200" cy="5499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58B" w:rsidRDefault="0022658B">
                            <w:pPr>
                              <w:jc w:val="center"/>
                              <w:rPr>
                                <w:rFonts w:ascii="Arial Narrow" w:hAnsi="Arial Narrow" w:cs="Courier New"/>
                                <w:sz w:val="16"/>
                              </w:rPr>
                            </w:pPr>
                            <w:r>
                              <w:rPr>
                                <w:rFonts w:ascii="Arial Narrow" w:hAnsi="Arial Narrow" w:cs="Courier New"/>
                                <w:sz w:val="16"/>
                              </w:rPr>
                              <w:t>DEPARTMENT OF FINANCE</w:t>
                            </w:r>
                          </w:p>
                          <w:p w:rsidR="0022658B" w:rsidRDefault="0022658B">
                            <w:pPr>
                              <w:jc w:val="center"/>
                              <w:rPr>
                                <w:rFonts w:ascii="Arial Narrow" w:hAnsi="Arial Narrow" w:cs="Courier New"/>
                                <w:sz w:val="16"/>
                              </w:rPr>
                            </w:pPr>
                            <w:r>
                              <w:rPr>
                                <w:rFonts w:ascii="Arial Narrow" w:hAnsi="Arial Narrow" w:cs="Courier New"/>
                                <w:sz w:val="16"/>
                              </w:rPr>
                              <w:t>CECELIA H. STOWE, CPPO, C.P.M.</w:t>
                            </w:r>
                          </w:p>
                          <w:p w:rsidR="0022658B" w:rsidRDefault="0022658B">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pt;margin-top:1.95pt;width:156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" stroked="f">
                <v:textbox>
                  <w:txbxContent>
                    <w:p w:rsidR="0022658B" w:rsidRDefault="0022658B">
                      <w:pPr>
                        <w:jc w:val="center"/>
                        <w:rPr>
                          <w:rFonts w:ascii="Arial Narrow" w:hAnsi="Arial Narrow" w:cs="Courier New"/>
                          <w:sz w:val="16"/>
                        </w:rPr>
                      </w:pPr>
                      <w:r>
                        <w:rPr>
                          <w:rFonts w:ascii="Arial Narrow" w:hAnsi="Arial Narrow" w:cs="Courier New"/>
                          <w:sz w:val="16"/>
                        </w:rPr>
                        <w:t>DEPARTMENT OF FINANCE</w:t>
                      </w:r>
                    </w:p>
                    <w:p w:rsidR="0022658B" w:rsidRDefault="0022658B">
                      <w:pPr>
                        <w:jc w:val="center"/>
                        <w:rPr>
                          <w:rFonts w:ascii="Arial Narrow" w:hAnsi="Arial Narrow" w:cs="Courier New"/>
                          <w:sz w:val="16"/>
                        </w:rPr>
                      </w:pPr>
                      <w:r>
                        <w:rPr>
                          <w:rFonts w:ascii="Arial Narrow" w:hAnsi="Arial Narrow" w:cs="Courier New"/>
                          <w:sz w:val="16"/>
                        </w:rPr>
                        <w:t>CECELIA H. STOWE, CPPO, C.P.M.</w:t>
                      </w:r>
                    </w:p>
                    <w:p w:rsidR="0022658B" w:rsidRDefault="0022658B">
                      <w:pPr>
                        <w:jc w:val="center"/>
                      </w:pPr>
                      <w:r>
                        <w:rPr>
                          <w:rFonts w:ascii="Arial Narrow" w:hAnsi="Arial Narrow" w:cs="Courier New"/>
                          <w:sz w:val="16"/>
                        </w:rPr>
                        <w:t xml:space="preserve">PURCHASING DIRECTOR </w:t>
                      </w:r>
                    </w:p>
                  </w:txbxContent>
                </v:textbox>
              </v:shape>
            </w:pict>
          </mc:Fallback>
        </mc:AlternateContent>
      </w:r>
    </w:p>
    <w:p w:rsidR="009239B0" w:rsidRDefault="009239B0"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p>
    <w:p w:rsidR="0073385E" w:rsidRPr="004704B9" w:rsidRDefault="000B10D0"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lang w:val="fr-FR"/>
        </w:rPr>
      </w:pPr>
      <w:r>
        <w:rPr>
          <w:rFonts w:ascii="Arial" w:hAnsi="Arial" w:cs="Arial"/>
          <w:sz w:val="20"/>
          <w:lang w:val="fr-FR"/>
        </w:rPr>
        <w:t>April 10</w:t>
      </w:r>
      <w:r w:rsidR="004704B9" w:rsidRPr="004704B9">
        <w:rPr>
          <w:rFonts w:ascii="Arial" w:hAnsi="Arial" w:cs="Arial"/>
          <w:sz w:val="20"/>
          <w:lang w:val="fr-FR"/>
        </w:rPr>
        <w:t>, 2015</w:t>
      </w:r>
    </w:p>
    <w:p w:rsidR="0073385E" w:rsidRPr="004704B9"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fr-FR"/>
        </w:rPr>
      </w:pPr>
    </w:p>
    <w:p w:rsidR="00C7298E" w:rsidRPr="004704B9" w:rsidRDefault="00C7298E"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rsidR="007F5857" w:rsidRPr="004704B9" w:rsidRDefault="007F585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4704B9">
        <w:rPr>
          <w:rFonts w:ascii="Arial" w:hAnsi="Arial" w:cs="Arial"/>
          <w:b/>
          <w:sz w:val="22"/>
        </w:rPr>
        <w:t>REQUEST FOR PROPOSAL</w:t>
      </w:r>
    </w:p>
    <w:p w:rsidR="00A51CD0" w:rsidRPr="004704B9" w:rsidRDefault="005348ED"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SOFTWARE AND SUPPORT FOR ACADEMIC CREDIT RECOVERY</w:t>
      </w:r>
    </w:p>
    <w:p w:rsidR="004704B9" w:rsidRPr="004704B9" w:rsidRDefault="004704B9"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4704B9">
        <w:rPr>
          <w:rFonts w:ascii="Arial" w:hAnsi="Arial" w:cs="Arial"/>
          <w:b/>
          <w:sz w:val="22"/>
        </w:rPr>
        <w:t>HENRICO COUNTY PUBLIC SCHOOLS</w:t>
      </w:r>
    </w:p>
    <w:p w:rsidR="00A51CD0" w:rsidRPr="004704B9" w:rsidRDefault="00A51CD0"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4704B9">
        <w:rPr>
          <w:rFonts w:ascii="Arial" w:hAnsi="Arial" w:cs="Arial"/>
          <w:b/>
          <w:sz w:val="22"/>
        </w:rPr>
        <w:t>COUNTY OF HENRICO, VIRGINIA</w:t>
      </w:r>
    </w:p>
    <w:p w:rsidR="00A51CD0" w:rsidRPr="004704B9"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Pr="004704B9" w:rsidRDefault="001748F7"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sidRPr="004704B9">
        <w:rPr>
          <w:rFonts w:ascii="Arial" w:hAnsi="Arial" w:cs="Arial"/>
          <w:sz w:val="20"/>
          <w:szCs w:val="20"/>
        </w:rPr>
        <w:t>Your firm is invited to submit a proposal to provide</w:t>
      </w:r>
      <w:r w:rsidR="00A51CD0" w:rsidRPr="004704B9">
        <w:rPr>
          <w:rFonts w:ascii="Arial" w:hAnsi="Arial" w:cs="Arial"/>
          <w:sz w:val="20"/>
          <w:szCs w:val="20"/>
        </w:rPr>
        <w:t xml:space="preserve"> </w:t>
      </w:r>
      <w:r w:rsidR="004704B9" w:rsidRPr="004704B9">
        <w:rPr>
          <w:rFonts w:ascii="Arial" w:hAnsi="Arial" w:cs="Arial"/>
          <w:sz w:val="20"/>
          <w:szCs w:val="20"/>
        </w:rPr>
        <w:t xml:space="preserve">high quality </w:t>
      </w:r>
      <w:r w:rsidR="005348ED">
        <w:rPr>
          <w:rFonts w:ascii="Arial" w:hAnsi="Arial" w:cs="Arial"/>
          <w:sz w:val="20"/>
          <w:szCs w:val="20"/>
        </w:rPr>
        <w:t>Software and Support for Academic Credit Recovery</w:t>
      </w:r>
      <w:r w:rsidR="0027685E" w:rsidRPr="004704B9">
        <w:rPr>
          <w:rFonts w:ascii="Arial" w:hAnsi="Arial" w:cs="Arial"/>
          <w:sz w:val="20"/>
          <w:szCs w:val="20"/>
        </w:rPr>
        <w:t xml:space="preserve"> in accordance with the enclosed specifications</w:t>
      </w:r>
      <w:r w:rsidR="00A51CD0" w:rsidRPr="004704B9">
        <w:rPr>
          <w:rFonts w:ascii="Arial" w:hAnsi="Arial" w:cs="Arial"/>
          <w:sz w:val="20"/>
          <w:szCs w:val="20"/>
        </w:rPr>
        <w:t xml:space="preserve">.  The submittal, consisting of the original proposal and </w:t>
      </w:r>
      <w:r w:rsidR="00D6439F">
        <w:rPr>
          <w:rFonts w:ascii="Arial" w:hAnsi="Arial" w:cs="Arial"/>
          <w:b/>
          <w:bCs/>
          <w:sz w:val="20"/>
          <w:szCs w:val="20"/>
        </w:rPr>
        <w:t>five (5)</w:t>
      </w:r>
      <w:r w:rsidR="00A51CD0" w:rsidRPr="004704B9">
        <w:rPr>
          <w:rFonts w:ascii="Arial" w:hAnsi="Arial" w:cs="Arial"/>
          <w:sz w:val="20"/>
          <w:szCs w:val="20"/>
        </w:rPr>
        <w:t xml:space="preserve"> additional copies marked, </w:t>
      </w:r>
      <w:r w:rsidR="004704B9" w:rsidRPr="004704B9">
        <w:rPr>
          <w:rFonts w:ascii="Arial" w:hAnsi="Arial" w:cs="Arial"/>
          <w:b/>
          <w:sz w:val="20"/>
          <w:szCs w:val="20"/>
        </w:rPr>
        <w:t>“</w:t>
      </w:r>
      <w:r w:rsidR="005348ED">
        <w:rPr>
          <w:rFonts w:ascii="Arial" w:hAnsi="Arial" w:cs="Arial"/>
          <w:b/>
          <w:sz w:val="20"/>
          <w:szCs w:val="20"/>
        </w:rPr>
        <w:t>Software</w:t>
      </w:r>
      <w:r w:rsidR="000B10D0">
        <w:rPr>
          <w:rFonts w:ascii="Arial" w:hAnsi="Arial" w:cs="Arial"/>
          <w:b/>
          <w:sz w:val="20"/>
          <w:szCs w:val="20"/>
        </w:rPr>
        <w:t xml:space="preserve"> and Support for Academic Credit Recovery</w:t>
      </w:r>
      <w:r w:rsidR="005348ED">
        <w:rPr>
          <w:rFonts w:ascii="Arial" w:hAnsi="Arial" w:cs="Arial"/>
          <w:b/>
          <w:sz w:val="20"/>
          <w:szCs w:val="20"/>
        </w:rPr>
        <w:t xml:space="preserve"> </w:t>
      </w:r>
      <w:r w:rsidR="00A51CD0" w:rsidRPr="004704B9">
        <w:rPr>
          <w:rFonts w:ascii="Arial" w:hAnsi="Arial" w:cs="Arial"/>
          <w:b/>
          <w:sz w:val="20"/>
          <w:szCs w:val="20"/>
        </w:rPr>
        <w:t>"</w:t>
      </w:r>
      <w:r w:rsidR="00A51CD0" w:rsidRPr="004704B9">
        <w:rPr>
          <w:rFonts w:ascii="Arial" w:hAnsi="Arial" w:cs="Arial"/>
          <w:sz w:val="20"/>
          <w:szCs w:val="20"/>
        </w:rPr>
        <w:t xml:space="preserve">, will be received no later than </w:t>
      </w:r>
      <w:r w:rsidR="00187058">
        <w:rPr>
          <w:rFonts w:ascii="Arial" w:hAnsi="Arial" w:cs="Arial"/>
          <w:b/>
          <w:sz w:val="20"/>
          <w:szCs w:val="20"/>
        </w:rPr>
        <w:t>2:00</w:t>
      </w:r>
      <w:r w:rsidR="009239B0">
        <w:rPr>
          <w:rFonts w:ascii="Arial" w:hAnsi="Arial" w:cs="Arial"/>
          <w:b/>
          <w:sz w:val="20"/>
          <w:szCs w:val="20"/>
        </w:rPr>
        <w:t xml:space="preserve"> p.m., </w:t>
      </w:r>
      <w:r w:rsidR="00187058">
        <w:rPr>
          <w:rFonts w:ascii="Arial" w:hAnsi="Arial" w:cs="Arial"/>
          <w:b/>
          <w:sz w:val="20"/>
          <w:szCs w:val="20"/>
        </w:rPr>
        <w:t>May 8,</w:t>
      </w:r>
      <w:r w:rsidR="009239B0">
        <w:rPr>
          <w:rFonts w:ascii="Arial" w:hAnsi="Arial" w:cs="Arial"/>
          <w:b/>
          <w:sz w:val="20"/>
          <w:szCs w:val="20"/>
        </w:rPr>
        <w:t xml:space="preserve"> 2015</w:t>
      </w:r>
      <w:r w:rsidR="00A51CD0" w:rsidRPr="004704B9">
        <w:rPr>
          <w:rFonts w:ascii="Arial" w:hAnsi="Arial" w:cs="Arial"/>
          <w:b/>
          <w:sz w:val="20"/>
          <w:szCs w:val="20"/>
        </w:rPr>
        <w:t xml:space="preserve"> by:</w:t>
      </w:r>
    </w:p>
    <w:p w:rsidR="0073385E" w:rsidRPr="004704B9"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2C01F4" w:rsidRPr="004704B9" w:rsidRDefault="002C01F4" w:rsidP="002C01F4">
      <w:pPr>
        <w:tabs>
          <w:tab w:val="left" w:pos="-1124"/>
          <w:tab w:val="left" w:pos="0"/>
          <w:tab w:val="left" w:pos="5760"/>
          <w:tab w:val="left" w:pos="6480"/>
          <w:tab w:val="left" w:pos="7200"/>
          <w:tab w:val="left" w:pos="7920"/>
          <w:tab w:val="left" w:pos="8640"/>
          <w:tab w:val="left" w:pos="9360"/>
        </w:tabs>
        <w:jc w:val="both"/>
        <w:rPr>
          <w:sz w:val="20"/>
          <w:szCs w:val="20"/>
        </w:rPr>
      </w:pPr>
      <w:r w:rsidRPr="004704B9">
        <w:rPr>
          <w:sz w:val="20"/>
          <w:szCs w:val="20"/>
        </w:rPr>
        <w:t>IN PERSON OR SPECIAL COURIER</w:t>
      </w:r>
      <w:r w:rsidRPr="004704B9">
        <w:rPr>
          <w:sz w:val="20"/>
          <w:szCs w:val="20"/>
        </w:rPr>
        <w:tab/>
        <w:t>U.S. POSTAL SERVICE</w:t>
      </w:r>
    </w:p>
    <w:p w:rsidR="002C01F4" w:rsidRPr="004704B9" w:rsidRDefault="002C01F4" w:rsidP="002C01F4">
      <w:pPr>
        <w:tabs>
          <w:tab w:val="left" w:pos="-1124"/>
          <w:tab w:val="left" w:pos="0"/>
          <w:tab w:val="left" w:pos="720"/>
          <w:tab w:val="left" w:pos="5760"/>
          <w:tab w:val="left" w:pos="6480"/>
          <w:tab w:val="left" w:pos="7200"/>
          <w:tab w:val="left" w:pos="7920"/>
          <w:tab w:val="left" w:pos="8640"/>
          <w:tab w:val="left" w:pos="9360"/>
        </w:tabs>
        <w:jc w:val="both"/>
        <w:rPr>
          <w:sz w:val="20"/>
          <w:szCs w:val="20"/>
        </w:rPr>
      </w:pPr>
      <w:r w:rsidRPr="004704B9">
        <w:rPr>
          <w:sz w:val="20"/>
          <w:szCs w:val="20"/>
        </w:rPr>
        <w:t>County of Henrico</w:t>
      </w:r>
      <w:r w:rsidRPr="004704B9">
        <w:rPr>
          <w:sz w:val="20"/>
          <w:szCs w:val="20"/>
        </w:rPr>
        <w:tab/>
        <w:t>County of Henrico</w:t>
      </w:r>
    </w:p>
    <w:p w:rsidR="002C01F4" w:rsidRPr="004704B9" w:rsidRDefault="00D222F3" w:rsidP="002C01F4">
      <w:pPr>
        <w:tabs>
          <w:tab w:val="left" w:pos="0"/>
          <w:tab w:val="left" w:pos="5760"/>
          <w:tab w:val="left" w:pos="6480"/>
          <w:tab w:val="left" w:pos="7200"/>
          <w:tab w:val="left" w:pos="7920"/>
          <w:tab w:val="left" w:pos="8640"/>
          <w:tab w:val="left" w:pos="9360"/>
        </w:tabs>
        <w:jc w:val="both"/>
        <w:rPr>
          <w:sz w:val="20"/>
          <w:szCs w:val="20"/>
        </w:rPr>
      </w:pPr>
      <w:r w:rsidRPr="004704B9">
        <w:rPr>
          <w:sz w:val="20"/>
          <w:szCs w:val="20"/>
        </w:rPr>
        <w:t>Department of Finance</w:t>
      </w:r>
      <w:r w:rsidR="002C01F4" w:rsidRPr="004704B9">
        <w:rPr>
          <w:sz w:val="20"/>
          <w:szCs w:val="20"/>
        </w:rPr>
        <w:tab/>
      </w:r>
      <w:r w:rsidRPr="004704B9">
        <w:rPr>
          <w:sz w:val="20"/>
          <w:szCs w:val="20"/>
        </w:rPr>
        <w:t>Department of Finance</w:t>
      </w:r>
    </w:p>
    <w:p w:rsidR="00D222F3" w:rsidRPr="004704B9" w:rsidRDefault="00D222F3" w:rsidP="002C01F4">
      <w:pPr>
        <w:tabs>
          <w:tab w:val="left" w:pos="0"/>
          <w:tab w:val="left" w:pos="5760"/>
          <w:tab w:val="left" w:pos="6480"/>
          <w:tab w:val="left" w:pos="7200"/>
          <w:tab w:val="left" w:pos="7920"/>
          <w:tab w:val="left" w:pos="8640"/>
          <w:tab w:val="left" w:pos="9360"/>
        </w:tabs>
        <w:jc w:val="both"/>
        <w:rPr>
          <w:sz w:val="20"/>
          <w:szCs w:val="20"/>
        </w:rPr>
      </w:pPr>
      <w:r w:rsidRPr="004704B9">
        <w:rPr>
          <w:sz w:val="20"/>
          <w:szCs w:val="20"/>
        </w:rPr>
        <w:t>Purchasing Division</w:t>
      </w:r>
      <w:r w:rsidR="002C01F4" w:rsidRPr="004704B9">
        <w:rPr>
          <w:sz w:val="20"/>
          <w:szCs w:val="20"/>
        </w:rPr>
        <w:t xml:space="preserve">                               OR</w:t>
      </w:r>
      <w:r w:rsidR="002C01F4" w:rsidRPr="004704B9">
        <w:rPr>
          <w:sz w:val="20"/>
          <w:szCs w:val="20"/>
        </w:rPr>
        <w:tab/>
      </w:r>
      <w:r w:rsidRPr="004704B9">
        <w:rPr>
          <w:sz w:val="20"/>
          <w:szCs w:val="20"/>
        </w:rPr>
        <w:t>Purchasing Division</w:t>
      </w:r>
    </w:p>
    <w:p w:rsidR="002C01F4" w:rsidRPr="004704B9" w:rsidRDefault="00D222F3" w:rsidP="002C01F4">
      <w:pPr>
        <w:tabs>
          <w:tab w:val="left" w:pos="0"/>
          <w:tab w:val="left" w:pos="5760"/>
          <w:tab w:val="left" w:pos="6480"/>
          <w:tab w:val="left" w:pos="7200"/>
          <w:tab w:val="left" w:pos="7920"/>
          <w:tab w:val="left" w:pos="8640"/>
          <w:tab w:val="left" w:pos="9360"/>
        </w:tabs>
        <w:jc w:val="both"/>
        <w:rPr>
          <w:sz w:val="20"/>
          <w:szCs w:val="20"/>
        </w:rPr>
      </w:pPr>
      <w:r w:rsidRPr="004704B9">
        <w:rPr>
          <w:sz w:val="20"/>
          <w:szCs w:val="20"/>
        </w:rPr>
        <w:t>1590 E. Parham Road</w:t>
      </w:r>
      <w:r w:rsidRPr="004704B9">
        <w:rPr>
          <w:sz w:val="20"/>
          <w:szCs w:val="20"/>
        </w:rPr>
        <w:tab/>
      </w:r>
      <w:r w:rsidR="002C01F4" w:rsidRPr="004704B9">
        <w:rPr>
          <w:sz w:val="20"/>
          <w:szCs w:val="20"/>
        </w:rPr>
        <w:t>P O Box 90775</w:t>
      </w:r>
    </w:p>
    <w:p w:rsidR="002C01F4" w:rsidRPr="004704B9" w:rsidRDefault="00D222F3" w:rsidP="002C01F4">
      <w:pPr>
        <w:tabs>
          <w:tab w:val="left" w:pos="0"/>
          <w:tab w:val="left" w:pos="5760"/>
          <w:tab w:val="left" w:pos="6480"/>
          <w:tab w:val="left" w:pos="7200"/>
          <w:tab w:val="left" w:pos="7920"/>
          <w:tab w:val="left" w:pos="8640"/>
          <w:tab w:val="left" w:pos="9360"/>
        </w:tabs>
        <w:jc w:val="both"/>
        <w:rPr>
          <w:sz w:val="20"/>
          <w:szCs w:val="20"/>
        </w:rPr>
      </w:pPr>
      <w:r w:rsidRPr="004704B9">
        <w:rPr>
          <w:sz w:val="20"/>
          <w:szCs w:val="20"/>
        </w:rPr>
        <w:t>Henrico, Virginia 23228</w:t>
      </w:r>
      <w:r w:rsidR="002C01F4" w:rsidRPr="004704B9">
        <w:rPr>
          <w:sz w:val="20"/>
          <w:szCs w:val="20"/>
        </w:rPr>
        <w:tab/>
        <w:t>Henrico, Virginia 23273-0775</w:t>
      </w:r>
    </w:p>
    <w:p w:rsidR="002C01F4" w:rsidRPr="004704B9"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1B65BA" w:rsidRPr="004704B9" w:rsidRDefault="00CE529E" w:rsidP="001B65BA">
      <w:pPr>
        <w:pBdr>
          <w:top w:val="single" w:sz="4" w:space="1" w:color="auto"/>
          <w:left w:val="single" w:sz="4" w:space="4" w:color="auto"/>
          <w:bottom w:val="single" w:sz="4" w:space="1" w:color="auto"/>
          <w:right w:val="single" w:sz="4" w:space="4" w:color="auto"/>
        </w:pBdr>
        <w:jc w:val="both"/>
        <w:rPr>
          <w:sz w:val="20"/>
          <w:szCs w:val="20"/>
        </w:rPr>
      </w:pPr>
      <w:r w:rsidRPr="004704B9">
        <w:rPr>
          <w:b/>
          <w:bCs/>
          <w:sz w:val="20"/>
          <w:szCs w:val="20"/>
        </w:rPr>
        <w:t xml:space="preserve">This RFP and any addenda are available on the County of </w:t>
      </w:r>
      <w:r w:rsidR="001B65BA" w:rsidRPr="004704B9">
        <w:rPr>
          <w:b/>
          <w:bCs/>
          <w:sz w:val="20"/>
          <w:szCs w:val="20"/>
        </w:rPr>
        <w:t xml:space="preserve">Henrico Purchasing website at </w:t>
      </w:r>
      <w:hyperlink r:id="rId9" w:history="1">
        <w:r w:rsidR="009239B0" w:rsidRPr="001557A7">
          <w:rPr>
            <w:rStyle w:val="Hyperlink"/>
            <w:b/>
            <w:bCs/>
            <w:sz w:val="20"/>
            <w:szCs w:val="20"/>
          </w:rPr>
          <w:t>http://henrico.us/purchasing/</w:t>
        </w:r>
      </w:hyperlink>
      <w:r w:rsidR="001B65BA" w:rsidRPr="004704B9">
        <w:rPr>
          <w:b/>
          <w:bCs/>
          <w:sz w:val="20"/>
          <w:szCs w:val="20"/>
        </w:rPr>
        <w:t xml:space="preserve"> </w:t>
      </w:r>
      <w:r w:rsidRPr="004704B9">
        <w:rPr>
          <w:sz w:val="20"/>
          <w:szCs w:val="20"/>
        </w:rPr>
        <w:t xml:space="preserve">To download the (IFB or RFP), click the link and save the </w:t>
      </w:r>
    </w:p>
    <w:p w:rsidR="00CE529E" w:rsidRPr="004704B9" w:rsidRDefault="00CE529E" w:rsidP="001B65BA">
      <w:pPr>
        <w:pBdr>
          <w:top w:val="single" w:sz="4" w:space="1" w:color="auto"/>
          <w:left w:val="single" w:sz="4" w:space="4" w:color="auto"/>
          <w:bottom w:val="single" w:sz="4" w:space="1" w:color="auto"/>
          <w:right w:val="single" w:sz="4" w:space="4" w:color="auto"/>
        </w:pBdr>
        <w:jc w:val="both"/>
        <w:rPr>
          <w:b/>
          <w:sz w:val="20"/>
          <w:szCs w:val="20"/>
        </w:rPr>
      </w:pPr>
      <w:r w:rsidRPr="004704B9">
        <w:rPr>
          <w:sz w:val="20"/>
          <w:szCs w:val="20"/>
        </w:rPr>
        <w:t xml:space="preserve">document to your hard drive. To receive an email copy of this document, please send a request to: </w:t>
      </w:r>
      <w:hyperlink r:id="rId10" w:history="1"/>
      <w:r w:rsidR="00D222F3" w:rsidRPr="004704B9">
        <w:rPr>
          <w:sz w:val="20"/>
          <w:szCs w:val="20"/>
        </w:rPr>
        <w:t xml:space="preserve"> </w:t>
      </w:r>
      <w:hyperlink r:id="rId11" w:history="1">
        <w:r w:rsidR="004704B9" w:rsidRPr="004704B9">
          <w:rPr>
            <w:rStyle w:val="Hyperlink"/>
            <w:b/>
            <w:color w:val="auto"/>
            <w:sz w:val="20"/>
            <w:szCs w:val="20"/>
          </w:rPr>
          <w:t>sto05@henrico.us</w:t>
        </w:r>
      </w:hyperlink>
      <w:r w:rsidR="004704B9" w:rsidRPr="004704B9">
        <w:rPr>
          <w:b/>
          <w:sz w:val="20"/>
          <w:szCs w:val="20"/>
        </w:rPr>
        <w:t xml:space="preserve"> </w:t>
      </w:r>
    </w:p>
    <w:p w:rsidR="0073385E" w:rsidRPr="004704B9"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A51CD0" w:rsidRPr="004704B9"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4704B9">
        <w:rPr>
          <w:rFonts w:ascii="Arial" w:hAnsi="Arial" w:cs="Arial"/>
          <w:sz w:val="20"/>
        </w:rPr>
        <w:t xml:space="preserve">Time is of the essence and any proposal received after </w:t>
      </w:r>
      <w:r w:rsidR="00187058">
        <w:rPr>
          <w:rFonts w:ascii="Arial" w:hAnsi="Arial" w:cs="Arial"/>
          <w:b/>
          <w:sz w:val="20"/>
        </w:rPr>
        <w:t>2:00</w:t>
      </w:r>
      <w:r w:rsidRPr="004704B9">
        <w:rPr>
          <w:rFonts w:ascii="Arial" w:hAnsi="Arial" w:cs="Arial"/>
          <w:b/>
          <w:sz w:val="20"/>
        </w:rPr>
        <w:t xml:space="preserve"> p.m., </w:t>
      </w:r>
      <w:r w:rsidR="00187058">
        <w:rPr>
          <w:rFonts w:ascii="Arial" w:hAnsi="Arial" w:cs="Arial"/>
          <w:b/>
          <w:sz w:val="20"/>
        </w:rPr>
        <w:t>May 8,</w:t>
      </w:r>
      <w:r w:rsidR="009239B0">
        <w:rPr>
          <w:rFonts w:ascii="Arial" w:hAnsi="Arial" w:cs="Arial"/>
          <w:b/>
          <w:sz w:val="20"/>
        </w:rPr>
        <w:t xml:space="preserve"> 2015</w:t>
      </w:r>
      <w:r w:rsidRPr="004704B9">
        <w:rPr>
          <w:rFonts w:ascii="Arial" w:hAnsi="Arial" w:cs="Arial"/>
          <w:sz w:val="20"/>
        </w:rPr>
        <w:t xml:space="preserve"> whether by mail or otherwise, will be returned unopened.  The time of receipt shall be determined by the time clock stamp in the </w:t>
      </w:r>
      <w:r w:rsidR="00D222F3" w:rsidRPr="004704B9">
        <w:rPr>
          <w:rFonts w:ascii="Arial" w:hAnsi="Arial" w:cs="Arial"/>
          <w:sz w:val="20"/>
        </w:rPr>
        <w:t>Purchasing Division</w:t>
      </w:r>
      <w:r w:rsidRPr="004704B9">
        <w:rPr>
          <w:rFonts w:ascii="Arial" w:hAnsi="Arial" w:cs="Arial"/>
          <w:sz w:val="20"/>
        </w:rPr>
        <w:t xml:space="preserve">, </w:t>
      </w:r>
      <w:r w:rsidR="00D222F3" w:rsidRPr="004704B9">
        <w:rPr>
          <w:rFonts w:ascii="Arial" w:hAnsi="Arial" w:cs="Arial"/>
          <w:sz w:val="20"/>
        </w:rPr>
        <w:t>Department of Finance</w:t>
      </w:r>
      <w:r w:rsidRPr="004704B9">
        <w:rPr>
          <w:rFonts w:ascii="Arial" w:hAnsi="Arial" w:cs="Arial"/>
          <w:sz w:val="20"/>
        </w:rPr>
        <w:t>.  Proposals shall be placed in a sealed</w:t>
      </w:r>
      <w:smartTag w:uri="urn:schemas-microsoft-com:office:smarttags" w:element="PersonName">
        <w:r w:rsidRPr="004704B9">
          <w:rPr>
            <w:rFonts w:ascii="Arial" w:hAnsi="Arial" w:cs="Arial"/>
            <w:sz w:val="20"/>
          </w:rPr>
          <w:t>,</w:t>
        </w:r>
      </w:smartTag>
      <w:r w:rsidRPr="004704B9">
        <w:rPr>
          <w:rFonts w:ascii="Arial" w:hAnsi="Arial" w:cs="Arial"/>
          <w:sz w:val="20"/>
        </w:rPr>
        <w:t xml:space="preserve"> opaque envelope</w:t>
      </w:r>
      <w:smartTag w:uri="urn:schemas-microsoft-com:office:smarttags" w:element="PersonName">
        <w:r w:rsidRPr="004704B9">
          <w:rPr>
            <w:rFonts w:ascii="Arial" w:hAnsi="Arial" w:cs="Arial"/>
            <w:sz w:val="20"/>
          </w:rPr>
          <w:t>,</w:t>
        </w:r>
      </w:smartTag>
      <w:r w:rsidRPr="004704B9">
        <w:rPr>
          <w:rFonts w:ascii="Arial" w:hAnsi="Arial" w:cs="Arial"/>
          <w:sz w:val="20"/>
        </w:rPr>
        <w:t xml:space="preserve"> marked in the lower left-hand corner with the RFP number</w:t>
      </w:r>
      <w:smartTag w:uri="urn:schemas-microsoft-com:office:smarttags" w:element="PersonName">
        <w:r w:rsidRPr="004704B9">
          <w:rPr>
            <w:rFonts w:ascii="Arial" w:hAnsi="Arial" w:cs="Arial"/>
            <w:sz w:val="20"/>
          </w:rPr>
          <w:t>,</w:t>
        </w:r>
      </w:smartTag>
      <w:r w:rsidRPr="004704B9">
        <w:rPr>
          <w:rFonts w:ascii="Arial" w:hAnsi="Arial" w:cs="Arial"/>
          <w:sz w:val="20"/>
        </w:rPr>
        <w:t xml:space="preserve"> title</w:t>
      </w:r>
      <w:smartTag w:uri="urn:schemas-microsoft-com:office:smarttags" w:element="PersonName">
        <w:r w:rsidRPr="004704B9">
          <w:rPr>
            <w:rFonts w:ascii="Arial" w:hAnsi="Arial" w:cs="Arial"/>
            <w:sz w:val="20"/>
          </w:rPr>
          <w:t>,</w:t>
        </w:r>
      </w:smartTag>
      <w:r w:rsidRPr="004704B9">
        <w:rPr>
          <w:rFonts w:ascii="Arial" w:hAnsi="Arial" w:cs="Arial"/>
          <w:sz w:val="20"/>
        </w:rPr>
        <w:t xml:space="preserve"> and date and hour proposals are scheduled to be received.  Offerors are responsible for insuring that their proposal is stamped by </w:t>
      </w:r>
      <w:r w:rsidR="00D222F3" w:rsidRPr="004704B9">
        <w:rPr>
          <w:rFonts w:ascii="Arial" w:hAnsi="Arial" w:cs="Arial"/>
          <w:sz w:val="20"/>
        </w:rPr>
        <w:t>Purchasing Division</w:t>
      </w:r>
      <w:r w:rsidRPr="004704B9">
        <w:rPr>
          <w:rFonts w:ascii="Arial" w:hAnsi="Arial" w:cs="Arial"/>
          <w:sz w:val="20"/>
        </w:rPr>
        <w:t xml:space="preserve"> personnel by the deadline indicated.</w:t>
      </w:r>
    </w:p>
    <w:p w:rsidR="00A51CD0" w:rsidRPr="004704B9"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Pr="004704B9"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sidRPr="004704B9">
        <w:rPr>
          <w:rFonts w:ascii="Arial" w:hAnsi="Arial" w:cs="Arial"/>
          <w:sz w:val="20"/>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Pr="004704B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786409" w:rsidRPr="004704B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sidRPr="004704B9">
        <w:rPr>
          <w:rFonts w:ascii="Arial" w:hAnsi="Arial" w:cs="Arial"/>
          <w:sz w:val="20"/>
          <w:szCs w:val="24"/>
        </w:rPr>
        <w:t xml:space="preserve">The awarding authority for this contract is </w:t>
      </w:r>
      <w:r w:rsidR="00187058">
        <w:rPr>
          <w:rFonts w:ascii="Arial" w:hAnsi="Arial" w:cs="Arial"/>
          <w:sz w:val="20"/>
          <w:szCs w:val="24"/>
        </w:rPr>
        <w:t>the Purchasing Director.</w:t>
      </w:r>
      <w:r w:rsidR="001748F7" w:rsidRPr="004704B9">
        <w:rPr>
          <w:rFonts w:ascii="Arial" w:hAnsi="Arial" w:cs="Arial"/>
          <w:sz w:val="20"/>
          <w:szCs w:val="24"/>
        </w:rPr>
        <w:t xml:space="preserve"> </w:t>
      </w:r>
    </w:p>
    <w:p w:rsidR="00A51CD0" w:rsidRPr="004704B9"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F5857" w:rsidRPr="00187058"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u w:val="single"/>
        </w:rPr>
      </w:pPr>
      <w:r w:rsidRPr="00187058">
        <w:rPr>
          <w:rFonts w:ascii="Arial" w:hAnsi="Arial" w:cs="Arial"/>
          <w:b/>
          <w:sz w:val="20"/>
        </w:rPr>
        <w:t xml:space="preserve">Technical questions concerning this Request for Proposal should be submitted to </w:t>
      </w:r>
      <w:hyperlink r:id="rId12" w:history="1">
        <w:r w:rsidR="004704B9" w:rsidRPr="00187058">
          <w:rPr>
            <w:rStyle w:val="Hyperlink"/>
            <w:rFonts w:ascii="Arial" w:hAnsi="Arial" w:cs="Arial"/>
            <w:b/>
            <w:color w:val="auto"/>
            <w:sz w:val="20"/>
          </w:rPr>
          <w:t>sto05@henrico.us</w:t>
        </w:r>
      </w:hyperlink>
      <w:r w:rsidR="004704B9" w:rsidRPr="00187058">
        <w:rPr>
          <w:rFonts w:ascii="Arial" w:hAnsi="Arial" w:cs="Arial"/>
          <w:b/>
          <w:sz w:val="20"/>
          <w:u w:val="single"/>
        </w:rPr>
        <w:t xml:space="preserve"> no later than </w:t>
      </w:r>
      <w:r w:rsidR="00187058" w:rsidRPr="00187058">
        <w:rPr>
          <w:rFonts w:ascii="Arial" w:hAnsi="Arial" w:cs="Arial"/>
          <w:b/>
          <w:sz w:val="20"/>
          <w:u w:val="single"/>
        </w:rPr>
        <w:t>April 22,</w:t>
      </w:r>
      <w:r w:rsidR="005348ED" w:rsidRPr="00187058">
        <w:rPr>
          <w:rFonts w:ascii="Arial" w:hAnsi="Arial" w:cs="Arial"/>
          <w:b/>
          <w:sz w:val="20"/>
          <w:u w:val="single"/>
        </w:rPr>
        <w:t xml:space="preserve"> 2015.</w:t>
      </w:r>
    </w:p>
    <w:p w:rsidR="0073385E" w:rsidRPr="004704B9"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4704B9">
        <w:rPr>
          <w:rFonts w:ascii="Arial" w:hAnsi="Arial" w:cs="Arial"/>
          <w:sz w:val="20"/>
        </w:rPr>
        <w:t>Very truly yours,</w:t>
      </w:r>
    </w:p>
    <w:p w:rsidR="004704B9" w:rsidRPr="004704B9" w:rsidRDefault="00470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4704B9" w:rsidRPr="004704B9" w:rsidRDefault="00470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73385E" w:rsidRPr="004704B9"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4704B9">
        <w:rPr>
          <w:rFonts w:ascii="Arial" w:hAnsi="Arial" w:cs="Arial"/>
          <w:sz w:val="20"/>
        </w:rPr>
        <w:t>Cecelia H. Stowe, CPPO, C.P.M.</w:t>
      </w:r>
    </w:p>
    <w:p w:rsidR="0073385E" w:rsidRPr="004704B9"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4704B9">
        <w:rPr>
          <w:rFonts w:ascii="Arial" w:hAnsi="Arial" w:cs="Arial"/>
          <w:sz w:val="20"/>
        </w:rPr>
        <w:t>Purchasing Director</w:t>
      </w:r>
    </w:p>
    <w:p w:rsidR="000F0AC0" w:rsidRPr="004704B9" w:rsidRDefault="00900D88"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hyperlink r:id="rId13" w:history="1">
        <w:r w:rsidR="004704B9" w:rsidRPr="004704B9">
          <w:rPr>
            <w:rStyle w:val="Hyperlink"/>
            <w:rFonts w:ascii="Arial" w:hAnsi="Arial" w:cs="Arial"/>
            <w:color w:val="auto"/>
            <w:sz w:val="20"/>
          </w:rPr>
          <w:t>Sto05@henrico.us</w:t>
        </w:r>
      </w:hyperlink>
    </w:p>
    <w:p w:rsidR="004704B9" w:rsidRPr="004704B9" w:rsidRDefault="004704B9"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4704B9">
        <w:rPr>
          <w:rFonts w:ascii="Arial" w:hAnsi="Arial" w:cs="Arial"/>
          <w:sz w:val="20"/>
        </w:rPr>
        <w:t>804-501-5685</w:t>
      </w:r>
    </w:p>
    <w:p w:rsidR="003456E5" w:rsidRPr="004704B9" w:rsidRDefault="003456E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4704B9" w:rsidRPr="004704B9" w:rsidRDefault="004704B9"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p w:rsidR="004704B9" w:rsidRPr="004704B9" w:rsidRDefault="004704B9"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p w:rsidR="000F0AC0" w:rsidRPr="004704B9"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4704B9">
        <w:rPr>
          <w:rFonts w:ascii="Arial" w:hAnsi="Arial" w:cs="Arial"/>
          <w:sz w:val="16"/>
          <w:szCs w:val="16"/>
        </w:rPr>
        <w:t>1590 E. PARHAM ROAD/P O BOX 90775/HENRICO VA 23273-0775</w:t>
      </w:r>
    </w:p>
    <w:p w:rsidR="001A79A0" w:rsidRPr="004704B9"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4704B9">
        <w:rPr>
          <w:rFonts w:ascii="Arial" w:hAnsi="Arial" w:cs="Arial"/>
          <w:sz w:val="16"/>
          <w:szCs w:val="16"/>
        </w:rPr>
        <w:t>(804) 501-5660  FAX (804) 501-5693</w:t>
      </w:r>
    </w:p>
    <w:p w:rsidR="00C66389" w:rsidRPr="004704B9" w:rsidRDefault="00C66389"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4704B9">
        <w:rPr>
          <w:rFonts w:ascii="Arial" w:hAnsi="Arial" w:cs="Arial"/>
          <w:sz w:val="16"/>
          <w:szCs w:val="16"/>
        </w:rPr>
        <w:t>NON PROFESSIONAL</w:t>
      </w:r>
    </w:p>
    <w:p w:rsidR="00C66389" w:rsidRPr="004704B9" w:rsidRDefault="0033035E"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4704B9">
        <w:rPr>
          <w:rFonts w:ascii="Arial" w:hAnsi="Arial" w:cs="Arial"/>
          <w:sz w:val="16"/>
          <w:szCs w:val="16"/>
        </w:rPr>
        <w:t>REVISED JUNE</w:t>
      </w:r>
      <w:r w:rsidR="00E749CE" w:rsidRPr="004704B9">
        <w:rPr>
          <w:rFonts w:ascii="Arial" w:hAnsi="Arial" w:cs="Arial"/>
          <w:sz w:val="16"/>
          <w:szCs w:val="16"/>
        </w:rPr>
        <w:t xml:space="preserve"> 2</w:t>
      </w:r>
      <w:r w:rsidR="00D222F3" w:rsidRPr="004704B9">
        <w:rPr>
          <w:rFonts w:ascii="Arial" w:hAnsi="Arial" w:cs="Arial"/>
          <w:sz w:val="16"/>
          <w:szCs w:val="16"/>
        </w:rPr>
        <w:t>014</w:t>
      </w:r>
    </w:p>
    <w:p w:rsidR="004704B9" w:rsidRPr="004704B9" w:rsidRDefault="001A79A0" w:rsidP="00470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4704B9">
        <w:rPr>
          <w:rFonts w:ascii="Arial" w:hAnsi="Arial" w:cs="Arial"/>
          <w:sz w:val="16"/>
          <w:szCs w:val="16"/>
        </w:rPr>
        <w:br w:type="page"/>
      </w:r>
      <w:r w:rsidR="004704B9" w:rsidRPr="004704B9">
        <w:rPr>
          <w:rFonts w:ascii="Arial" w:hAnsi="Arial" w:cs="Arial"/>
          <w:b/>
        </w:rPr>
        <w:t>REQUEST FOR PROPOSAL</w:t>
      </w:r>
    </w:p>
    <w:p w:rsidR="004704B9" w:rsidRPr="004704B9" w:rsidRDefault="005348ED" w:rsidP="00470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SOFTWARE AND SUPPORT FOR ACADEMIC CREDIT RECOVERY</w:t>
      </w:r>
    </w:p>
    <w:p w:rsidR="004704B9" w:rsidRPr="004704B9" w:rsidRDefault="004704B9" w:rsidP="00470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4704B9">
        <w:rPr>
          <w:rFonts w:ascii="Arial" w:hAnsi="Arial" w:cs="Arial"/>
          <w:b/>
        </w:rPr>
        <w:t>HENRICO COUNTY PUBLIC SCHOOLS</w:t>
      </w:r>
    </w:p>
    <w:p w:rsidR="004704B9" w:rsidRPr="004704B9" w:rsidRDefault="004704B9" w:rsidP="00470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4704B9">
        <w:rPr>
          <w:rFonts w:ascii="Arial" w:hAnsi="Arial" w:cs="Arial"/>
          <w:b/>
        </w:rPr>
        <w:t>COUNTY OF HENRICO, VIRGINIA</w:t>
      </w:r>
    </w:p>
    <w:p w:rsidR="004704B9" w:rsidRPr="004704B9" w:rsidRDefault="004704B9" w:rsidP="004704B9">
      <w:pPr>
        <w:pStyle w:val="Title"/>
        <w:rPr>
          <w:rFonts w:ascii="Arial" w:hAnsi="Arial" w:cs="Arial"/>
          <w:b w:val="0"/>
          <w:bCs/>
          <w:sz w:val="24"/>
          <w:szCs w:val="24"/>
        </w:rPr>
      </w:pPr>
    </w:p>
    <w:p w:rsidR="00D222F3" w:rsidRPr="004704B9" w:rsidRDefault="00D222F3" w:rsidP="00064498">
      <w:pPr>
        <w:tabs>
          <w:tab w:val="left" w:pos="720"/>
        </w:tabs>
        <w:jc w:val="both"/>
        <w:rPr>
          <w:rFonts w:ascii="Arial" w:hAnsi="Arial" w:cs="Arial"/>
          <w:b/>
          <w:bCs/>
        </w:rPr>
      </w:pPr>
    </w:p>
    <w:p w:rsidR="004704B9" w:rsidRPr="004704B9" w:rsidRDefault="004704B9" w:rsidP="004704B9">
      <w:pPr>
        <w:jc w:val="both"/>
        <w:rPr>
          <w:rFonts w:ascii="Arial" w:hAnsi="Arial" w:cs="Arial"/>
          <w:b/>
        </w:rPr>
      </w:pPr>
      <w:r w:rsidRPr="004704B9">
        <w:rPr>
          <w:rFonts w:ascii="Arial" w:hAnsi="Arial" w:cs="Arial"/>
          <w:b/>
        </w:rPr>
        <w:t>I.</w:t>
      </w:r>
      <w:r w:rsidRPr="004704B9">
        <w:rPr>
          <w:rFonts w:ascii="Arial" w:hAnsi="Arial" w:cs="Arial"/>
          <w:b/>
        </w:rPr>
        <w:tab/>
      </w:r>
      <w:r w:rsidRPr="004704B9">
        <w:rPr>
          <w:rFonts w:ascii="Arial" w:hAnsi="Arial" w:cs="Arial"/>
          <w:b/>
          <w:caps/>
          <w:u w:val="single"/>
        </w:rPr>
        <w:t>Purpose</w:t>
      </w:r>
      <w:r w:rsidRPr="004704B9">
        <w:rPr>
          <w:rFonts w:ascii="Arial" w:hAnsi="Arial" w:cs="Arial"/>
          <w:b/>
        </w:rPr>
        <w:t>:</w:t>
      </w:r>
    </w:p>
    <w:p w:rsidR="004704B9" w:rsidRPr="004704B9" w:rsidRDefault="004704B9" w:rsidP="004704B9">
      <w:pPr>
        <w:jc w:val="both"/>
        <w:rPr>
          <w:rFonts w:ascii="Arial" w:hAnsi="Arial" w:cs="Arial"/>
          <w:b/>
        </w:rPr>
      </w:pPr>
    </w:p>
    <w:p w:rsidR="005348ED" w:rsidRPr="005348ED" w:rsidRDefault="005348ED" w:rsidP="005348ED">
      <w:pPr>
        <w:ind w:left="720"/>
        <w:jc w:val="both"/>
      </w:pPr>
      <w:r w:rsidRPr="005348ED">
        <w:rPr>
          <w:rFonts w:ascii="Arial" w:hAnsi="Arial" w:cs="Arial"/>
          <w:color w:val="000000"/>
        </w:rPr>
        <w:t>It is the intent and purpose of this Request for Proposal (RFP) and the resulting contract to obtain the services of a qualified Offeror for software and support for academic recovery integrated digital curriculum that is specifically aligned with Virginia Standards of Learning (SOLs). Henrico County Public Schools (hereafter referred to as HCPS) is looking for a comprehensive, integrated, full-featured program designed using a web-based architecture. This is intended to be used at all of our comprehensive high schools, alternative settings, select middle schools and for students at home for remediation, enrichment, credit recovery, credit rescue, credit accrual, test preparation and blended learning. Also required will be training for teachers and staff in its use and effective facilitation, and access to continuous technical support provided by Successful Offeror through webinars, teleconferences, and face-to-face presentations.  </w:t>
      </w:r>
      <w:r w:rsidR="00821664">
        <w:rPr>
          <w:rFonts w:ascii="Arial" w:hAnsi="Arial" w:cs="Arial"/>
          <w:color w:val="000000"/>
        </w:rPr>
        <w:t xml:space="preserve">HCPS is looking for the price to be based on </w:t>
      </w:r>
      <w:r w:rsidR="00DF6CD4">
        <w:rPr>
          <w:rFonts w:ascii="Arial" w:hAnsi="Arial" w:cs="Arial"/>
          <w:color w:val="000000"/>
        </w:rPr>
        <w:t xml:space="preserve">a per </w:t>
      </w:r>
      <w:r w:rsidR="00821664">
        <w:rPr>
          <w:rFonts w:ascii="Arial" w:hAnsi="Arial" w:cs="Arial"/>
          <w:color w:val="000000"/>
        </w:rPr>
        <w:t>site licenses.</w:t>
      </w:r>
    </w:p>
    <w:p w:rsidR="004704B9" w:rsidRPr="004704B9" w:rsidRDefault="004704B9" w:rsidP="004704B9">
      <w:pPr>
        <w:tabs>
          <w:tab w:val="left" w:pos="1440"/>
        </w:tabs>
        <w:ind w:left="720"/>
        <w:jc w:val="both"/>
        <w:rPr>
          <w:rFonts w:ascii="Arial" w:hAnsi="Arial" w:cs="Arial"/>
        </w:rPr>
      </w:pPr>
    </w:p>
    <w:p w:rsidR="004704B9" w:rsidRPr="004704B9" w:rsidRDefault="004704B9" w:rsidP="004704B9">
      <w:pPr>
        <w:tabs>
          <w:tab w:val="left" w:pos="720"/>
          <w:tab w:val="left" w:pos="1440"/>
          <w:tab w:val="left" w:pos="3780"/>
        </w:tabs>
        <w:jc w:val="both"/>
        <w:rPr>
          <w:rFonts w:ascii="Arial" w:hAnsi="Arial" w:cs="Arial"/>
          <w:b/>
          <w:u w:val="single"/>
        </w:rPr>
      </w:pPr>
      <w:r w:rsidRPr="004704B9">
        <w:rPr>
          <w:rFonts w:ascii="Arial" w:hAnsi="Arial" w:cs="Arial"/>
          <w:b/>
        </w:rPr>
        <w:t>II.</w:t>
      </w:r>
      <w:r w:rsidRPr="004704B9">
        <w:rPr>
          <w:rFonts w:ascii="Arial" w:hAnsi="Arial" w:cs="Arial"/>
          <w:b/>
          <w:caps/>
        </w:rPr>
        <w:tab/>
      </w:r>
      <w:r w:rsidRPr="004704B9">
        <w:rPr>
          <w:rFonts w:ascii="Arial" w:hAnsi="Arial" w:cs="Arial"/>
          <w:b/>
          <w:caps/>
          <w:u w:val="single"/>
        </w:rPr>
        <w:t>Background</w:t>
      </w:r>
      <w:r w:rsidRPr="004704B9">
        <w:rPr>
          <w:rFonts w:ascii="Arial" w:hAnsi="Arial" w:cs="Arial"/>
          <w:b/>
          <w:u w:val="single"/>
        </w:rPr>
        <w:t>:</w:t>
      </w:r>
    </w:p>
    <w:p w:rsidR="004704B9" w:rsidRPr="004704B9" w:rsidRDefault="004704B9" w:rsidP="004704B9">
      <w:pPr>
        <w:tabs>
          <w:tab w:val="left" w:pos="720"/>
          <w:tab w:val="left" w:pos="1440"/>
          <w:tab w:val="left" w:pos="3780"/>
        </w:tabs>
        <w:jc w:val="both"/>
        <w:rPr>
          <w:rFonts w:ascii="Arial" w:hAnsi="Arial" w:cs="Arial"/>
          <w:b/>
          <w:u w:val="single"/>
        </w:rPr>
      </w:pPr>
    </w:p>
    <w:p w:rsidR="005348ED" w:rsidRPr="005348ED" w:rsidRDefault="005348ED" w:rsidP="00DE294D">
      <w:pPr>
        <w:pStyle w:val="ListParagraph"/>
        <w:numPr>
          <w:ilvl w:val="0"/>
          <w:numId w:val="22"/>
        </w:numPr>
        <w:spacing w:after="0" w:line="240" w:lineRule="auto"/>
        <w:ind w:left="1440" w:hanging="720"/>
        <w:jc w:val="both"/>
        <w:rPr>
          <w:rFonts w:ascii="Times New Roman" w:eastAsia="Times New Roman" w:hAnsi="Times New Roman"/>
          <w:sz w:val="24"/>
          <w:szCs w:val="24"/>
        </w:rPr>
      </w:pPr>
      <w:r w:rsidRPr="005348ED">
        <w:rPr>
          <w:rFonts w:ascii="Arial" w:eastAsia="Times New Roman" w:hAnsi="Arial" w:cs="Arial"/>
          <w:color w:val="000000"/>
          <w:sz w:val="24"/>
          <w:szCs w:val="24"/>
          <w:shd w:val="clear" w:color="auto" w:fill="FFFFFF"/>
        </w:rPr>
        <w:t xml:space="preserve">HCPS consists of </w:t>
      </w:r>
      <w:r w:rsidRPr="005348ED">
        <w:rPr>
          <w:rFonts w:ascii="Arial" w:eastAsia="Times New Roman" w:hAnsi="Arial" w:cs="Arial"/>
          <w:color w:val="000000"/>
          <w:sz w:val="24"/>
          <w:szCs w:val="24"/>
        </w:rPr>
        <w:t>7</w:t>
      </w:r>
      <w:r w:rsidR="00A5743D">
        <w:rPr>
          <w:rFonts w:ascii="Arial" w:eastAsia="Times New Roman" w:hAnsi="Arial" w:cs="Arial"/>
          <w:color w:val="000000"/>
          <w:sz w:val="24"/>
          <w:szCs w:val="24"/>
        </w:rPr>
        <w:t>3</w:t>
      </w:r>
      <w:r w:rsidRPr="005348ED">
        <w:rPr>
          <w:rFonts w:ascii="Arial" w:eastAsia="Times New Roman" w:hAnsi="Arial" w:cs="Arial"/>
          <w:color w:val="000000"/>
          <w:sz w:val="24"/>
          <w:szCs w:val="24"/>
        </w:rPr>
        <w:t xml:space="preserve"> schools; 46 elementary schools (grades K-5), 12 middle schools (grades 6-8), 9 high schools (grades 9-12), 2 technical centers,</w:t>
      </w:r>
      <w:r w:rsidR="00A5743D">
        <w:rPr>
          <w:rFonts w:ascii="Arial" w:eastAsia="Times New Roman" w:hAnsi="Arial" w:cs="Arial"/>
          <w:color w:val="000000"/>
          <w:sz w:val="24"/>
          <w:szCs w:val="24"/>
        </w:rPr>
        <w:t xml:space="preserve"> </w:t>
      </w:r>
      <w:r w:rsidRPr="005348ED">
        <w:rPr>
          <w:rFonts w:ascii="Arial" w:eastAsia="Times New Roman" w:hAnsi="Arial" w:cs="Arial"/>
          <w:color w:val="000000"/>
          <w:sz w:val="24"/>
          <w:szCs w:val="24"/>
        </w:rPr>
        <w:t>3 program centers</w:t>
      </w:r>
      <w:r w:rsidR="00A5743D">
        <w:rPr>
          <w:rFonts w:ascii="Arial" w:eastAsia="Times New Roman" w:hAnsi="Arial" w:cs="Arial"/>
          <w:color w:val="000000"/>
          <w:sz w:val="24"/>
          <w:szCs w:val="24"/>
        </w:rPr>
        <w:t xml:space="preserve"> and one preschool</w:t>
      </w:r>
      <w:r w:rsidRPr="005348ED">
        <w:rPr>
          <w:rFonts w:ascii="Arial" w:eastAsia="Times New Roman" w:hAnsi="Arial" w:cs="Arial"/>
          <w:color w:val="000000"/>
          <w:sz w:val="24"/>
          <w:szCs w:val="24"/>
        </w:rPr>
        <w:t xml:space="preserve">. With a current enrollment of </w:t>
      </w:r>
      <w:r w:rsidR="00A5743D">
        <w:rPr>
          <w:rFonts w:ascii="Arial" w:eastAsia="Times New Roman" w:hAnsi="Arial" w:cs="Arial"/>
          <w:color w:val="000000"/>
          <w:sz w:val="24"/>
          <w:szCs w:val="24"/>
        </w:rPr>
        <w:t xml:space="preserve">over </w:t>
      </w:r>
      <w:r w:rsidRPr="005348ED">
        <w:rPr>
          <w:rFonts w:ascii="Arial" w:eastAsia="Times New Roman" w:hAnsi="Arial" w:cs="Arial"/>
          <w:color w:val="000000"/>
          <w:sz w:val="24"/>
          <w:szCs w:val="24"/>
        </w:rPr>
        <w:t>50,</w:t>
      </w:r>
      <w:r w:rsidR="00A5743D">
        <w:rPr>
          <w:rFonts w:ascii="Arial" w:eastAsia="Times New Roman" w:hAnsi="Arial" w:cs="Arial"/>
          <w:color w:val="000000"/>
          <w:sz w:val="24"/>
          <w:szCs w:val="24"/>
        </w:rPr>
        <w:t>000</w:t>
      </w:r>
      <w:r w:rsidRPr="005348ED">
        <w:rPr>
          <w:rFonts w:ascii="Arial" w:eastAsia="Times New Roman" w:hAnsi="Arial" w:cs="Arial"/>
          <w:color w:val="000000"/>
          <w:sz w:val="24"/>
          <w:szCs w:val="24"/>
        </w:rPr>
        <w:t xml:space="preserve"> HCPS is known for educational excellence. </w:t>
      </w:r>
    </w:p>
    <w:p w:rsidR="00A5743D" w:rsidRPr="00A5743D" w:rsidRDefault="00A5743D" w:rsidP="00A5743D">
      <w:pPr>
        <w:pStyle w:val="ListParagraph"/>
        <w:spacing w:after="0" w:line="240" w:lineRule="auto"/>
        <w:ind w:left="1440"/>
        <w:jc w:val="both"/>
        <w:rPr>
          <w:rFonts w:ascii="Times New Roman" w:eastAsia="Times New Roman" w:hAnsi="Times New Roman"/>
          <w:sz w:val="24"/>
          <w:szCs w:val="24"/>
        </w:rPr>
      </w:pPr>
    </w:p>
    <w:p w:rsidR="00A5743D" w:rsidRDefault="00A5743D" w:rsidP="00DD0814">
      <w:pPr>
        <w:pStyle w:val="Normal1"/>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Arial" w:hAnsi="Arial" w:cs="Arial"/>
          <w:szCs w:val="24"/>
        </w:rPr>
      </w:pPr>
      <w:r w:rsidRPr="00A5743D">
        <w:rPr>
          <w:rFonts w:ascii="Arial" w:eastAsia="Arial" w:hAnsi="Arial" w:cs="Arial"/>
          <w:szCs w:val="24"/>
          <w:highlight w:val="white"/>
        </w:rPr>
        <w:t xml:space="preserve">In 2001, HCPS embarked on a Teaching and Learning Initiative in which all students and teachers in grades 9-12 received a laptop for use at school and home. Also at this time, HCPS began supplementing the printed textbook curriculum with digital curriculum developed by teachers and specialists within the district.  Since that time, the program has expanded to provide laptops and digital curriculum to students and teachers in grades 6-8.  The elementary schools continue to have 5 laptops per classroom (grades 3-5) and ipads (grades K-2) for instructional use.  </w:t>
      </w:r>
    </w:p>
    <w:p w:rsidR="00A5743D" w:rsidRDefault="00A5743D" w:rsidP="00A5743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Arial" w:hAnsi="Arial" w:cs="Arial"/>
          <w:szCs w:val="24"/>
        </w:rPr>
      </w:pPr>
    </w:p>
    <w:p w:rsidR="00A5743D" w:rsidRPr="00A5743D" w:rsidRDefault="00A5743D" w:rsidP="00DD0814">
      <w:pPr>
        <w:pStyle w:val="ListParagraph"/>
        <w:numPr>
          <w:ilvl w:val="0"/>
          <w:numId w:val="22"/>
        </w:numPr>
        <w:spacing w:after="0" w:line="240" w:lineRule="auto"/>
        <w:ind w:left="1440" w:hanging="720"/>
        <w:jc w:val="both"/>
        <w:rPr>
          <w:rFonts w:ascii="Times New Roman" w:eastAsia="Times New Roman" w:hAnsi="Times New Roman"/>
          <w:sz w:val="24"/>
          <w:szCs w:val="24"/>
        </w:rPr>
      </w:pPr>
      <w:r w:rsidRPr="00A5743D">
        <w:rPr>
          <w:rFonts w:ascii="Arial" w:eastAsia="Times New Roman" w:hAnsi="Arial" w:cs="Arial"/>
          <w:color w:val="000000"/>
          <w:sz w:val="24"/>
          <w:szCs w:val="24"/>
        </w:rPr>
        <w:t xml:space="preserve">In 2013, HCPS contained three high schools that received gold, silver or bronze medals in the </w:t>
      </w:r>
      <w:r w:rsidRPr="00A5743D">
        <w:rPr>
          <w:rFonts w:ascii="Arial" w:eastAsia="Times New Roman" w:hAnsi="Arial" w:cs="Arial"/>
          <w:i/>
          <w:iCs/>
          <w:color w:val="000000"/>
          <w:sz w:val="24"/>
          <w:szCs w:val="24"/>
        </w:rPr>
        <w:t>U.S. News &amp; World Report</w:t>
      </w:r>
      <w:r w:rsidRPr="00A5743D">
        <w:rPr>
          <w:rFonts w:ascii="Arial" w:eastAsia="Times New Roman" w:hAnsi="Arial" w:cs="Arial"/>
          <w:color w:val="000000"/>
          <w:sz w:val="24"/>
          <w:szCs w:val="24"/>
        </w:rPr>
        <w:t xml:space="preserve"> </w:t>
      </w:r>
      <w:r w:rsidRPr="00A5743D">
        <w:rPr>
          <w:rFonts w:ascii="Arial" w:eastAsia="Times New Roman" w:hAnsi="Arial" w:cs="Arial"/>
          <w:b/>
          <w:bCs/>
          <w:color w:val="000000"/>
          <w:sz w:val="24"/>
          <w:szCs w:val="24"/>
        </w:rPr>
        <w:t xml:space="preserve">2013 Best High School </w:t>
      </w:r>
      <w:r w:rsidR="00503315">
        <w:rPr>
          <w:rFonts w:ascii="Arial" w:eastAsia="Times New Roman" w:hAnsi="Arial" w:cs="Arial"/>
          <w:b/>
          <w:bCs/>
          <w:color w:val="000000"/>
          <w:sz w:val="24"/>
          <w:szCs w:val="24"/>
        </w:rPr>
        <w:t>S</w:t>
      </w:r>
      <w:r w:rsidRPr="00A5743D">
        <w:rPr>
          <w:rFonts w:ascii="Arial" w:eastAsia="Times New Roman" w:hAnsi="Arial" w:cs="Arial"/>
          <w:b/>
          <w:bCs/>
          <w:color w:val="000000"/>
          <w:sz w:val="24"/>
          <w:szCs w:val="24"/>
        </w:rPr>
        <w:t>tudy</w:t>
      </w:r>
      <w:r w:rsidRPr="00A5743D">
        <w:rPr>
          <w:rFonts w:ascii="Arial" w:eastAsia="Times New Roman" w:hAnsi="Arial" w:cs="Arial"/>
          <w:color w:val="000000"/>
          <w:sz w:val="24"/>
          <w:szCs w:val="24"/>
        </w:rPr>
        <w:t xml:space="preserve"> Best High Schools rankings. </w:t>
      </w:r>
      <w:r w:rsidRPr="00A5743D">
        <w:rPr>
          <w:rFonts w:ascii="Arial" w:eastAsia="Times New Roman" w:hAnsi="Arial" w:cs="Arial"/>
          <w:i/>
          <w:iCs/>
          <w:color w:val="000000"/>
          <w:sz w:val="24"/>
          <w:szCs w:val="24"/>
        </w:rPr>
        <w:t>Newsweek</w:t>
      </w:r>
      <w:r w:rsidRPr="00A5743D">
        <w:rPr>
          <w:rFonts w:ascii="Arial" w:eastAsia="Times New Roman" w:hAnsi="Arial" w:cs="Arial"/>
          <w:color w:val="000000"/>
          <w:sz w:val="24"/>
          <w:szCs w:val="24"/>
        </w:rPr>
        <w:t xml:space="preserve"> named six Henrico County high Schools to it </w:t>
      </w:r>
      <w:r w:rsidRPr="00A5743D">
        <w:rPr>
          <w:rFonts w:ascii="Arial" w:eastAsia="Times New Roman" w:hAnsi="Arial" w:cs="Arial"/>
          <w:b/>
          <w:bCs/>
          <w:color w:val="000000"/>
          <w:sz w:val="24"/>
          <w:szCs w:val="24"/>
        </w:rPr>
        <w:t>2013 America’s Best High Schools</w:t>
      </w:r>
      <w:r w:rsidRPr="00A5743D">
        <w:rPr>
          <w:rFonts w:ascii="Arial" w:eastAsia="Times New Roman" w:hAnsi="Arial" w:cs="Arial"/>
          <w:color w:val="000000"/>
          <w:sz w:val="24"/>
          <w:szCs w:val="24"/>
        </w:rPr>
        <w:t xml:space="preserve"> list – more honors than all other school divisions in the Greater Richmond area.</w:t>
      </w:r>
    </w:p>
    <w:p w:rsidR="00A5743D" w:rsidRPr="005348ED" w:rsidRDefault="00A5743D" w:rsidP="00A5743D">
      <w:pPr>
        <w:pStyle w:val="ListParagraph"/>
        <w:spacing w:after="0" w:line="240" w:lineRule="auto"/>
        <w:ind w:left="1440"/>
        <w:jc w:val="both"/>
        <w:rPr>
          <w:rFonts w:ascii="Times New Roman" w:eastAsia="Times New Roman" w:hAnsi="Times New Roman"/>
          <w:sz w:val="24"/>
          <w:szCs w:val="24"/>
        </w:rPr>
      </w:pPr>
    </w:p>
    <w:p w:rsidR="005348ED" w:rsidRPr="005348ED" w:rsidRDefault="005348ED" w:rsidP="005348ED">
      <w:pPr>
        <w:ind w:left="360" w:hanging="630"/>
      </w:pPr>
    </w:p>
    <w:p w:rsidR="005348ED" w:rsidRPr="005348ED" w:rsidRDefault="005348ED" w:rsidP="00DE294D">
      <w:pPr>
        <w:pStyle w:val="ListParagraph"/>
        <w:numPr>
          <w:ilvl w:val="0"/>
          <w:numId w:val="22"/>
        </w:numPr>
        <w:spacing w:after="0" w:line="240" w:lineRule="auto"/>
        <w:ind w:left="360" w:firstLine="360"/>
        <w:jc w:val="both"/>
        <w:rPr>
          <w:rFonts w:ascii="Times New Roman" w:eastAsia="Times New Roman" w:hAnsi="Times New Roman"/>
          <w:sz w:val="24"/>
          <w:szCs w:val="24"/>
        </w:rPr>
      </w:pPr>
      <w:r w:rsidRPr="005348ED">
        <w:rPr>
          <w:rFonts w:ascii="Arial" w:eastAsia="Times New Roman" w:hAnsi="Arial" w:cs="Arial"/>
          <w:b/>
          <w:bCs/>
          <w:color w:val="222222"/>
          <w:sz w:val="24"/>
          <w:szCs w:val="24"/>
          <w:shd w:val="clear" w:color="auto" w:fill="FFFFFF"/>
        </w:rPr>
        <w:t>Current Teaching and Learning Environment:</w:t>
      </w:r>
    </w:p>
    <w:p w:rsidR="005348ED" w:rsidRPr="005348ED" w:rsidRDefault="005348ED" w:rsidP="005348ED">
      <w:pPr>
        <w:pStyle w:val="ListParagraph"/>
        <w:spacing w:after="0" w:line="240" w:lineRule="auto"/>
        <w:ind w:left="360" w:hanging="630"/>
        <w:jc w:val="both"/>
        <w:rPr>
          <w:rFonts w:ascii="Times New Roman" w:eastAsia="Times New Roman" w:hAnsi="Times New Roman"/>
          <w:sz w:val="24"/>
          <w:szCs w:val="24"/>
        </w:rPr>
      </w:pPr>
    </w:p>
    <w:p w:rsidR="00AB6FAD" w:rsidRDefault="005348ED" w:rsidP="00DE294D">
      <w:pPr>
        <w:pStyle w:val="ListParagraph"/>
        <w:numPr>
          <w:ilvl w:val="0"/>
          <w:numId w:val="23"/>
        </w:numPr>
        <w:tabs>
          <w:tab w:val="left" w:pos="810"/>
        </w:tabs>
        <w:spacing w:after="0" w:line="240" w:lineRule="auto"/>
        <w:ind w:left="2160" w:hanging="720"/>
        <w:jc w:val="both"/>
        <w:rPr>
          <w:rFonts w:ascii="Arial" w:eastAsia="Times New Roman" w:hAnsi="Arial" w:cs="Arial"/>
          <w:color w:val="222222"/>
          <w:sz w:val="24"/>
          <w:szCs w:val="24"/>
          <w:shd w:val="clear" w:color="auto" w:fill="FFFFFF"/>
        </w:rPr>
      </w:pPr>
      <w:r w:rsidRPr="005348ED">
        <w:rPr>
          <w:rFonts w:ascii="Arial" w:eastAsia="Times New Roman" w:hAnsi="Arial" w:cs="Arial"/>
          <w:color w:val="222222"/>
          <w:sz w:val="24"/>
          <w:szCs w:val="24"/>
          <w:shd w:val="clear" w:color="auto" w:fill="FFFFFF"/>
        </w:rPr>
        <w:t xml:space="preserve">In 2010, the Department of Secondary Education developed a plan to provide HCPS with opportunities for academic credit recovery, credit rescue, credit accumulation, remediation, test preparation, and intervention. Due to the push to increase on-time graduation rates in Virginia school districts, the Virginia Department of Education (VDOE) supported dropout prevention programs for grades 6 through 12. </w:t>
      </w:r>
    </w:p>
    <w:p w:rsidR="00AB6FAD" w:rsidRDefault="00AB6FAD">
      <w:pPr>
        <w:rPr>
          <w:rFonts w:ascii="Arial" w:hAnsi="Arial" w:cs="Arial"/>
          <w:color w:val="222222"/>
          <w:shd w:val="clear" w:color="auto" w:fill="FFFFFF"/>
        </w:rPr>
      </w:pPr>
      <w:r>
        <w:rPr>
          <w:rFonts w:ascii="Arial" w:hAnsi="Arial" w:cs="Arial"/>
          <w:color w:val="222222"/>
          <w:shd w:val="clear" w:color="auto" w:fill="FFFFFF"/>
        </w:rPr>
        <w:br w:type="page"/>
      </w:r>
    </w:p>
    <w:p w:rsidR="005348ED" w:rsidRPr="005348ED" w:rsidRDefault="005348ED" w:rsidP="00AB6FAD">
      <w:pPr>
        <w:pStyle w:val="ListParagraph"/>
        <w:tabs>
          <w:tab w:val="left" w:pos="810"/>
        </w:tabs>
        <w:spacing w:after="0" w:line="240" w:lineRule="auto"/>
        <w:ind w:left="2160"/>
        <w:jc w:val="both"/>
        <w:rPr>
          <w:rFonts w:ascii="Times New Roman" w:eastAsia="Times New Roman" w:hAnsi="Times New Roman"/>
          <w:sz w:val="24"/>
          <w:szCs w:val="24"/>
        </w:rPr>
      </w:pPr>
      <w:r w:rsidRPr="005348ED">
        <w:rPr>
          <w:rFonts w:ascii="Arial" w:eastAsia="Times New Roman" w:hAnsi="Arial" w:cs="Arial"/>
          <w:color w:val="222222"/>
          <w:sz w:val="24"/>
          <w:szCs w:val="24"/>
          <w:shd w:val="clear" w:color="auto" w:fill="FFFFFF"/>
        </w:rPr>
        <w:t xml:space="preserve">At this time, a primary emphasis was placed on the promotion of credit recovery initiatives for over age middle and high school students statewide. During this time, our primary focus had been using the credit recovery courses in our high schools to increase on-time graduation rates. The program currently serves over 1,000 </w:t>
      </w:r>
      <w:r w:rsidR="00DD242F">
        <w:rPr>
          <w:rFonts w:ascii="Arial" w:eastAsia="Times New Roman" w:hAnsi="Arial" w:cs="Arial"/>
          <w:color w:val="222222"/>
          <w:sz w:val="24"/>
          <w:szCs w:val="24"/>
          <w:shd w:val="clear" w:color="auto" w:fill="FFFFFF"/>
        </w:rPr>
        <w:t xml:space="preserve">HCPS </w:t>
      </w:r>
      <w:r w:rsidRPr="005348ED">
        <w:rPr>
          <w:rFonts w:ascii="Arial" w:eastAsia="Times New Roman" w:hAnsi="Arial" w:cs="Arial"/>
          <w:color w:val="222222"/>
          <w:sz w:val="24"/>
          <w:szCs w:val="24"/>
          <w:shd w:val="clear" w:color="auto" w:fill="FFFFFF"/>
        </w:rPr>
        <w:t>students a year</w:t>
      </w:r>
      <w:r w:rsidR="00DD242F">
        <w:rPr>
          <w:rFonts w:ascii="Arial" w:eastAsia="Times New Roman" w:hAnsi="Arial" w:cs="Arial"/>
          <w:color w:val="222222"/>
          <w:sz w:val="24"/>
          <w:szCs w:val="24"/>
          <w:shd w:val="clear" w:color="auto" w:fill="FFFFFF"/>
        </w:rPr>
        <w:t>.</w:t>
      </w:r>
      <w:r w:rsidRPr="005348ED">
        <w:rPr>
          <w:rFonts w:ascii="Arial" w:eastAsia="Times New Roman" w:hAnsi="Arial" w:cs="Arial"/>
          <w:color w:val="222222"/>
          <w:sz w:val="24"/>
          <w:szCs w:val="24"/>
          <w:shd w:val="clear" w:color="auto" w:fill="FFFFFF"/>
        </w:rPr>
        <w:t xml:space="preserve"> Currently, we have 8 licensed teachers at 9 of our comprehensive high schools serving as facilitators for on-line learning. We have 8 licensed teachers at 3 of our program centers. One of our program centers uses the on-line program as the primary instruction for their students. </w:t>
      </w:r>
    </w:p>
    <w:p w:rsidR="005348ED" w:rsidRPr="005348ED" w:rsidRDefault="005348ED" w:rsidP="005348ED">
      <w:pPr>
        <w:tabs>
          <w:tab w:val="left" w:pos="810"/>
        </w:tabs>
        <w:ind w:left="720" w:hanging="360"/>
      </w:pPr>
    </w:p>
    <w:p w:rsidR="005348ED" w:rsidRPr="005348ED" w:rsidRDefault="005348ED" w:rsidP="00DE294D">
      <w:pPr>
        <w:pStyle w:val="ListParagraph"/>
        <w:numPr>
          <w:ilvl w:val="0"/>
          <w:numId w:val="23"/>
        </w:numPr>
        <w:spacing w:after="0" w:line="240" w:lineRule="auto"/>
        <w:ind w:left="2160" w:hanging="720"/>
        <w:jc w:val="both"/>
        <w:rPr>
          <w:rFonts w:ascii="Times New Roman" w:eastAsia="Times New Roman" w:hAnsi="Times New Roman"/>
          <w:sz w:val="24"/>
          <w:szCs w:val="24"/>
        </w:rPr>
      </w:pPr>
      <w:r w:rsidRPr="005348ED">
        <w:rPr>
          <w:rFonts w:ascii="Arial" w:eastAsia="Times New Roman" w:hAnsi="Arial" w:cs="Arial"/>
          <w:color w:val="222222"/>
          <w:sz w:val="24"/>
          <w:szCs w:val="24"/>
          <w:shd w:val="clear" w:color="auto" w:fill="FFFFFF"/>
        </w:rPr>
        <w:t xml:space="preserve">Since 2010 our on-line program has continued to grow and support more of our students. Using this digital curriculum we have been able to support students in areas such as world languages, CTE courses, test preparation, academic interventions and credit accrual courses. Henrico County Public Schools 2015 Strategic Plan states that the traditional classroom will become an option for learning, not the required learning environment for all students. Students will have the flexibility to complete coursework in a manner most conducive to their learning needs. Henrico will continue to be an educational leader and innovator in the use of technology as a tool for teaching and learning. </w:t>
      </w:r>
    </w:p>
    <w:p w:rsidR="004704B9" w:rsidRPr="005348ED" w:rsidRDefault="004704B9" w:rsidP="004704B9">
      <w:pPr>
        <w:jc w:val="both"/>
        <w:rPr>
          <w:rFonts w:ascii="Arial" w:hAnsi="Arial" w:cs="Arial"/>
        </w:rPr>
      </w:pPr>
    </w:p>
    <w:p w:rsidR="004704B9" w:rsidRPr="004704B9" w:rsidRDefault="004704B9" w:rsidP="004704B9">
      <w:pPr>
        <w:ind w:left="714" w:hanging="714"/>
        <w:jc w:val="both"/>
        <w:rPr>
          <w:rFonts w:ascii="Arial" w:hAnsi="Arial" w:cs="Arial"/>
        </w:rPr>
      </w:pPr>
      <w:r w:rsidRPr="004704B9">
        <w:rPr>
          <w:rFonts w:ascii="Arial" w:hAnsi="Arial" w:cs="Arial"/>
          <w:b/>
        </w:rPr>
        <w:t xml:space="preserve">III. </w:t>
      </w:r>
      <w:r w:rsidRPr="004704B9">
        <w:rPr>
          <w:rFonts w:ascii="Arial" w:hAnsi="Arial" w:cs="Arial"/>
          <w:b/>
        </w:rPr>
        <w:tab/>
      </w:r>
      <w:r w:rsidRPr="004704B9">
        <w:rPr>
          <w:rFonts w:ascii="Arial" w:hAnsi="Arial" w:cs="Arial"/>
          <w:b/>
          <w:u w:val="single"/>
        </w:rPr>
        <w:t>SCOPE OF SERVICES:</w:t>
      </w:r>
    </w:p>
    <w:p w:rsidR="004704B9" w:rsidRDefault="004704B9" w:rsidP="004704B9">
      <w:pPr>
        <w:tabs>
          <w:tab w:val="left" w:pos="1440"/>
        </w:tabs>
        <w:jc w:val="both"/>
        <w:rPr>
          <w:rFonts w:ascii="Arial" w:hAnsi="Arial" w:cs="Arial"/>
          <w:b/>
          <w:u w:val="single"/>
        </w:rPr>
      </w:pPr>
    </w:p>
    <w:p w:rsidR="005348ED" w:rsidRPr="00D631F2" w:rsidRDefault="005348ED" w:rsidP="005348ED">
      <w:pPr>
        <w:ind w:left="720" w:hanging="6"/>
        <w:jc w:val="both"/>
      </w:pPr>
      <w:r w:rsidRPr="00D631F2">
        <w:rPr>
          <w:rFonts w:ascii="Arial" w:hAnsi="Arial" w:cs="Arial"/>
          <w:b/>
          <w:bCs/>
          <w:color w:val="000000"/>
          <w:sz w:val="23"/>
          <w:szCs w:val="23"/>
        </w:rPr>
        <w:t>A.</w:t>
      </w:r>
      <w:r>
        <w:rPr>
          <w:rFonts w:ascii="Arial" w:hAnsi="Arial" w:cs="Arial"/>
          <w:b/>
          <w:bCs/>
          <w:color w:val="000000"/>
          <w:sz w:val="23"/>
          <w:szCs w:val="23"/>
        </w:rPr>
        <w:tab/>
      </w:r>
      <w:r w:rsidRPr="00D631F2">
        <w:rPr>
          <w:rFonts w:ascii="Arial" w:hAnsi="Arial" w:cs="Arial"/>
          <w:b/>
          <w:bCs/>
          <w:color w:val="000000"/>
          <w:sz w:val="23"/>
          <w:szCs w:val="23"/>
        </w:rPr>
        <w:t>General Information:</w:t>
      </w:r>
    </w:p>
    <w:p w:rsidR="005348ED" w:rsidRPr="00D631F2" w:rsidRDefault="005348ED" w:rsidP="005348ED"/>
    <w:p w:rsidR="005348ED" w:rsidRDefault="005348ED" w:rsidP="00DE294D">
      <w:pPr>
        <w:numPr>
          <w:ilvl w:val="0"/>
          <w:numId w:val="32"/>
        </w:numPr>
        <w:tabs>
          <w:tab w:val="num" w:pos="1440"/>
        </w:tabs>
        <w:jc w:val="both"/>
        <w:textAlignment w:val="baseline"/>
        <w:rPr>
          <w:rFonts w:ascii="Arial" w:hAnsi="Arial" w:cs="Arial"/>
          <w:color w:val="000000"/>
          <w:sz w:val="23"/>
          <w:szCs w:val="23"/>
        </w:rPr>
      </w:pPr>
      <w:r w:rsidRPr="00D631F2">
        <w:rPr>
          <w:rFonts w:ascii="Arial" w:hAnsi="Arial" w:cs="Arial"/>
          <w:color w:val="000000"/>
          <w:sz w:val="23"/>
          <w:szCs w:val="23"/>
        </w:rPr>
        <w:t>The Successful Offeror shall provide all labor, materials, equipment</w:t>
      </w:r>
      <w:r>
        <w:rPr>
          <w:rFonts w:ascii="Arial" w:hAnsi="Arial" w:cs="Arial"/>
          <w:color w:val="000000"/>
          <w:sz w:val="23"/>
          <w:szCs w:val="23"/>
        </w:rPr>
        <w:t xml:space="preserve">, </w:t>
      </w:r>
      <w:r w:rsidRPr="00D631F2">
        <w:rPr>
          <w:rFonts w:ascii="Arial" w:hAnsi="Arial" w:cs="Arial"/>
          <w:color w:val="000000"/>
          <w:sz w:val="23"/>
          <w:szCs w:val="23"/>
        </w:rPr>
        <w:t>supervision, and project management necessary to implement web-</w:t>
      </w:r>
      <w:r>
        <w:rPr>
          <w:rFonts w:ascii="Arial" w:hAnsi="Arial" w:cs="Arial"/>
          <w:color w:val="000000"/>
          <w:sz w:val="23"/>
          <w:szCs w:val="23"/>
        </w:rPr>
        <w:t xml:space="preserve">based digital curriculum solution </w:t>
      </w:r>
      <w:r w:rsidRPr="00D631F2">
        <w:rPr>
          <w:rFonts w:ascii="Arial" w:hAnsi="Arial" w:cs="Arial"/>
          <w:color w:val="000000"/>
          <w:sz w:val="23"/>
          <w:szCs w:val="23"/>
        </w:rPr>
        <w:t>for grade</w:t>
      </w:r>
      <w:r w:rsidR="002E0260">
        <w:rPr>
          <w:rFonts w:ascii="Arial" w:hAnsi="Arial" w:cs="Arial"/>
          <w:color w:val="000000"/>
          <w:sz w:val="23"/>
          <w:szCs w:val="23"/>
        </w:rPr>
        <w:t xml:space="preserve">s 6-12 to be used throughout the </w:t>
      </w:r>
      <w:r w:rsidR="00DF6CD4">
        <w:rPr>
          <w:rFonts w:ascii="Arial" w:hAnsi="Arial" w:cs="Arial"/>
          <w:color w:val="000000"/>
          <w:sz w:val="23"/>
          <w:szCs w:val="23"/>
        </w:rPr>
        <w:t>12 month contract period</w:t>
      </w:r>
      <w:r w:rsidR="00DD242F">
        <w:rPr>
          <w:rFonts w:ascii="Arial" w:hAnsi="Arial" w:cs="Arial"/>
          <w:color w:val="000000"/>
          <w:sz w:val="23"/>
          <w:szCs w:val="23"/>
        </w:rPr>
        <w:t>.</w:t>
      </w:r>
    </w:p>
    <w:p w:rsidR="00767754" w:rsidRPr="00D631F2" w:rsidRDefault="00767754" w:rsidP="00767754">
      <w:pPr>
        <w:ind w:left="1800"/>
        <w:jc w:val="both"/>
        <w:textAlignment w:val="baseline"/>
        <w:rPr>
          <w:rFonts w:ascii="Arial" w:hAnsi="Arial" w:cs="Arial"/>
          <w:color w:val="000000"/>
          <w:sz w:val="23"/>
          <w:szCs w:val="23"/>
        </w:rPr>
      </w:pPr>
    </w:p>
    <w:p w:rsidR="005348ED" w:rsidRPr="00D631F2" w:rsidRDefault="00503315" w:rsidP="000213EE">
      <w:pPr>
        <w:numPr>
          <w:ilvl w:val="0"/>
          <w:numId w:val="33"/>
        </w:numPr>
        <w:ind w:left="1800" w:hanging="360"/>
        <w:jc w:val="both"/>
        <w:textAlignment w:val="baseline"/>
        <w:rPr>
          <w:rFonts w:ascii="Arial" w:hAnsi="Arial" w:cs="Arial"/>
          <w:color w:val="000000"/>
          <w:sz w:val="23"/>
          <w:szCs w:val="23"/>
        </w:rPr>
      </w:pPr>
      <w:r>
        <w:rPr>
          <w:rFonts w:ascii="Arial" w:hAnsi="Arial" w:cs="Arial"/>
          <w:color w:val="000000"/>
          <w:sz w:val="23"/>
          <w:szCs w:val="23"/>
        </w:rPr>
        <w:t xml:space="preserve">The proposed </w:t>
      </w:r>
      <w:r w:rsidR="005348ED">
        <w:rPr>
          <w:rFonts w:ascii="Arial" w:hAnsi="Arial" w:cs="Arial"/>
          <w:color w:val="000000"/>
          <w:sz w:val="23"/>
          <w:szCs w:val="23"/>
        </w:rPr>
        <w:t xml:space="preserve">digital </w:t>
      </w:r>
      <w:r w:rsidR="005348ED" w:rsidRPr="00D631F2">
        <w:rPr>
          <w:rFonts w:ascii="Arial" w:hAnsi="Arial" w:cs="Arial"/>
          <w:color w:val="000000"/>
          <w:sz w:val="23"/>
          <w:szCs w:val="23"/>
        </w:rPr>
        <w:t>curriculum sh</w:t>
      </w:r>
      <w:r>
        <w:rPr>
          <w:rFonts w:ascii="Arial" w:hAnsi="Arial" w:cs="Arial"/>
          <w:color w:val="000000"/>
          <w:sz w:val="23"/>
          <w:szCs w:val="23"/>
        </w:rPr>
        <w:t>all</w:t>
      </w:r>
      <w:r w:rsidR="005348ED" w:rsidRPr="00D631F2">
        <w:rPr>
          <w:rFonts w:ascii="Arial" w:hAnsi="Arial" w:cs="Arial"/>
          <w:color w:val="000000"/>
          <w:sz w:val="23"/>
          <w:szCs w:val="23"/>
        </w:rPr>
        <w:t xml:space="preserve"> align with the Virginia Standards of Learning (SOL’s). </w:t>
      </w:r>
    </w:p>
    <w:p w:rsidR="005348ED" w:rsidRPr="00D631F2" w:rsidRDefault="005348ED" w:rsidP="005348ED"/>
    <w:p w:rsidR="005348ED" w:rsidRPr="00D631F2" w:rsidRDefault="005348ED" w:rsidP="000213EE">
      <w:pPr>
        <w:numPr>
          <w:ilvl w:val="0"/>
          <w:numId w:val="34"/>
        </w:numPr>
        <w:ind w:left="1800" w:hanging="360"/>
        <w:jc w:val="both"/>
        <w:textAlignment w:val="baseline"/>
        <w:rPr>
          <w:rFonts w:ascii="Arial" w:hAnsi="Arial" w:cs="Arial"/>
          <w:color w:val="000000"/>
          <w:sz w:val="23"/>
          <w:szCs w:val="23"/>
        </w:rPr>
      </w:pPr>
      <w:r w:rsidRPr="00D631F2">
        <w:rPr>
          <w:rFonts w:ascii="Arial" w:hAnsi="Arial" w:cs="Arial"/>
          <w:color w:val="000000"/>
          <w:sz w:val="23"/>
          <w:szCs w:val="23"/>
        </w:rPr>
        <w:t xml:space="preserve">All Offerors should demonstrate that each course </w:t>
      </w:r>
      <w:r>
        <w:rPr>
          <w:rFonts w:ascii="Arial" w:hAnsi="Arial" w:cs="Arial"/>
          <w:color w:val="000000"/>
          <w:sz w:val="23"/>
          <w:szCs w:val="23"/>
        </w:rPr>
        <w:t xml:space="preserve">in the digital curriculum </w:t>
      </w:r>
      <w:r w:rsidRPr="00D631F2">
        <w:rPr>
          <w:rFonts w:ascii="Arial" w:hAnsi="Arial" w:cs="Arial"/>
          <w:color w:val="000000"/>
          <w:sz w:val="23"/>
          <w:szCs w:val="23"/>
        </w:rPr>
        <w:t>conforms to the requirements of Section 508 of the Rehabilitation Act (29 U.S.C. 794d), as amended by the Workforce Investment Act of 1998 (P.L. 105-220), August 1998.</w:t>
      </w:r>
    </w:p>
    <w:p w:rsidR="005348ED" w:rsidRPr="00D631F2" w:rsidRDefault="005348ED" w:rsidP="005348ED"/>
    <w:p w:rsidR="005348ED" w:rsidRDefault="005348ED" w:rsidP="000213EE">
      <w:pPr>
        <w:numPr>
          <w:ilvl w:val="0"/>
          <w:numId w:val="35"/>
        </w:numPr>
        <w:ind w:left="1800" w:hanging="360"/>
        <w:jc w:val="both"/>
        <w:textAlignment w:val="baseline"/>
        <w:rPr>
          <w:rFonts w:ascii="Arial" w:hAnsi="Arial" w:cs="Arial"/>
          <w:color w:val="000000"/>
          <w:sz w:val="23"/>
          <w:szCs w:val="23"/>
        </w:rPr>
      </w:pPr>
      <w:r w:rsidRPr="00D631F2">
        <w:rPr>
          <w:rFonts w:ascii="Arial" w:hAnsi="Arial" w:cs="Arial"/>
          <w:color w:val="000000"/>
          <w:sz w:val="23"/>
          <w:szCs w:val="23"/>
        </w:rPr>
        <w:t>The digital c</w:t>
      </w:r>
      <w:r>
        <w:rPr>
          <w:rFonts w:ascii="Arial" w:hAnsi="Arial" w:cs="Arial"/>
          <w:color w:val="000000"/>
          <w:sz w:val="23"/>
          <w:szCs w:val="23"/>
        </w:rPr>
        <w:t>urriculum</w:t>
      </w:r>
      <w:r w:rsidRPr="00D631F2">
        <w:rPr>
          <w:rFonts w:ascii="Arial" w:hAnsi="Arial" w:cs="Arial"/>
          <w:color w:val="000000"/>
          <w:sz w:val="23"/>
          <w:szCs w:val="23"/>
        </w:rPr>
        <w:t xml:space="preserve"> </w:t>
      </w:r>
      <w:r>
        <w:rPr>
          <w:rFonts w:ascii="Arial" w:hAnsi="Arial" w:cs="Arial"/>
          <w:color w:val="000000"/>
          <w:sz w:val="23"/>
          <w:szCs w:val="23"/>
        </w:rPr>
        <w:t>courses</w:t>
      </w:r>
      <w:r w:rsidRPr="00D631F2">
        <w:rPr>
          <w:rFonts w:ascii="Arial" w:hAnsi="Arial" w:cs="Arial"/>
          <w:color w:val="000000"/>
          <w:sz w:val="23"/>
          <w:szCs w:val="23"/>
        </w:rPr>
        <w:t xml:space="preserve"> sh</w:t>
      </w:r>
      <w:r w:rsidR="00503315">
        <w:rPr>
          <w:rFonts w:ascii="Arial" w:hAnsi="Arial" w:cs="Arial"/>
          <w:color w:val="000000"/>
          <w:sz w:val="23"/>
          <w:szCs w:val="23"/>
        </w:rPr>
        <w:t>all</w:t>
      </w:r>
      <w:r w:rsidRPr="00D631F2">
        <w:rPr>
          <w:rFonts w:ascii="Arial" w:hAnsi="Arial" w:cs="Arial"/>
          <w:color w:val="000000"/>
          <w:sz w:val="23"/>
          <w:szCs w:val="23"/>
        </w:rPr>
        <w:t xml:space="preserve"> </w:t>
      </w:r>
      <w:r w:rsidRPr="00B60925">
        <w:rPr>
          <w:rFonts w:ascii="Arial" w:hAnsi="Arial" w:cs="Arial"/>
          <w:color w:val="000000"/>
          <w:sz w:val="23"/>
          <w:szCs w:val="23"/>
        </w:rPr>
        <w:t>serve exceptional education</w:t>
      </w:r>
      <w:r w:rsidRPr="00D631F2">
        <w:rPr>
          <w:rFonts w:ascii="Arial" w:hAnsi="Arial" w:cs="Arial"/>
          <w:color w:val="000000"/>
          <w:sz w:val="23"/>
          <w:szCs w:val="23"/>
        </w:rPr>
        <w:t xml:space="preserve"> students under the Individuals with Disabilities Education Improvement Act (IDEIA) regulations. </w:t>
      </w:r>
    </w:p>
    <w:p w:rsidR="005348ED" w:rsidRPr="00D631F2" w:rsidRDefault="005348ED" w:rsidP="005348ED">
      <w:pPr>
        <w:ind w:left="1800" w:hanging="360"/>
        <w:jc w:val="both"/>
        <w:textAlignment w:val="baseline"/>
        <w:rPr>
          <w:rFonts w:ascii="Arial" w:hAnsi="Arial" w:cs="Arial"/>
          <w:color w:val="000000"/>
          <w:sz w:val="23"/>
          <w:szCs w:val="23"/>
        </w:rPr>
      </w:pPr>
    </w:p>
    <w:p w:rsidR="005348ED" w:rsidRPr="00D54BD5" w:rsidRDefault="005348ED" w:rsidP="000213EE">
      <w:pPr>
        <w:pStyle w:val="ListParagraph"/>
        <w:numPr>
          <w:ilvl w:val="1"/>
          <w:numId w:val="29"/>
        </w:numPr>
        <w:spacing w:after="0" w:line="240" w:lineRule="auto"/>
        <w:ind w:left="1800"/>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The digital curriculum courses </w:t>
      </w:r>
      <w:r w:rsidR="00503315">
        <w:rPr>
          <w:rFonts w:ascii="Arial" w:eastAsia="Times New Roman" w:hAnsi="Arial" w:cs="Arial"/>
          <w:color w:val="000000"/>
          <w:sz w:val="23"/>
          <w:szCs w:val="23"/>
        </w:rPr>
        <w:t>should</w:t>
      </w:r>
      <w:r>
        <w:rPr>
          <w:rFonts w:ascii="Arial" w:eastAsia="Times New Roman" w:hAnsi="Arial" w:cs="Arial"/>
          <w:color w:val="000000"/>
          <w:sz w:val="23"/>
          <w:szCs w:val="23"/>
        </w:rPr>
        <w:t xml:space="preserve"> a</w:t>
      </w:r>
      <w:r w:rsidRPr="00D54BD5">
        <w:rPr>
          <w:rFonts w:ascii="Arial" w:eastAsia="Times New Roman" w:hAnsi="Arial" w:cs="Arial"/>
          <w:color w:val="000000"/>
          <w:sz w:val="23"/>
          <w:szCs w:val="23"/>
        </w:rPr>
        <w:t xml:space="preserve">llow compatibility with support programs for students requiring accommodations such as text to speech, highlighting, read aloud, translation, closed captioning, etc. </w:t>
      </w:r>
    </w:p>
    <w:p w:rsidR="005348ED" w:rsidRPr="00D631F2" w:rsidRDefault="005348ED" w:rsidP="005348ED">
      <w:pPr>
        <w:ind w:left="1800" w:hanging="360"/>
      </w:pPr>
    </w:p>
    <w:p w:rsidR="005348ED" w:rsidRPr="00225268" w:rsidRDefault="005348ED" w:rsidP="00DE294D">
      <w:pPr>
        <w:pStyle w:val="ListParagraph"/>
        <w:numPr>
          <w:ilvl w:val="1"/>
          <w:numId w:val="29"/>
        </w:numPr>
        <w:spacing w:after="0" w:line="240" w:lineRule="auto"/>
        <w:ind w:left="1800"/>
        <w:jc w:val="both"/>
        <w:textAlignment w:val="baseline"/>
        <w:rPr>
          <w:rFonts w:ascii="Arial" w:eastAsia="Times New Roman" w:hAnsi="Arial" w:cs="Arial"/>
          <w:color w:val="000000"/>
          <w:sz w:val="23"/>
          <w:szCs w:val="23"/>
        </w:rPr>
      </w:pPr>
      <w:r w:rsidRPr="00225268">
        <w:rPr>
          <w:rFonts w:ascii="Arial" w:eastAsia="Times New Roman" w:hAnsi="Arial" w:cs="Arial"/>
          <w:color w:val="000000"/>
          <w:sz w:val="23"/>
          <w:szCs w:val="23"/>
        </w:rPr>
        <w:t>All courses</w:t>
      </w:r>
      <w:r>
        <w:rPr>
          <w:rFonts w:ascii="Arial" w:eastAsia="Times New Roman" w:hAnsi="Arial" w:cs="Arial"/>
          <w:color w:val="000000"/>
          <w:sz w:val="23"/>
          <w:szCs w:val="23"/>
        </w:rPr>
        <w:t xml:space="preserve"> in the digital curriculum </w:t>
      </w:r>
      <w:r w:rsidRPr="00225268">
        <w:rPr>
          <w:rFonts w:ascii="Arial" w:eastAsia="Times New Roman" w:hAnsi="Arial" w:cs="Arial"/>
          <w:color w:val="000000"/>
          <w:sz w:val="23"/>
          <w:szCs w:val="23"/>
        </w:rPr>
        <w:t>sh</w:t>
      </w:r>
      <w:r w:rsidR="00503315">
        <w:rPr>
          <w:rFonts w:ascii="Arial" w:eastAsia="Times New Roman" w:hAnsi="Arial" w:cs="Arial"/>
          <w:color w:val="000000"/>
          <w:sz w:val="23"/>
          <w:szCs w:val="23"/>
        </w:rPr>
        <w:t>all</w:t>
      </w:r>
      <w:r w:rsidRPr="00225268">
        <w:rPr>
          <w:rFonts w:ascii="Arial" w:eastAsia="Times New Roman" w:hAnsi="Arial" w:cs="Arial"/>
          <w:color w:val="000000"/>
          <w:sz w:val="23"/>
          <w:szCs w:val="23"/>
        </w:rPr>
        <w:t xml:space="preserve"> be designed to address a variety of learning styles and preferences</w:t>
      </w:r>
      <w:r w:rsidR="00DD242F">
        <w:rPr>
          <w:rFonts w:ascii="Arial" w:eastAsia="Times New Roman" w:hAnsi="Arial" w:cs="Arial"/>
          <w:color w:val="000000"/>
          <w:sz w:val="23"/>
          <w:szCs w:val="23"/>
        </w:rPr>
        <w:t>.  I</w:t>
      </w:r>
      <w:r w:rsidRPr="00225268">
        <w:rPr>
          <w:rFonts w:ascii="Arial" w:eastAsia="Times New Roman" w:hAnsi="Arial" w:cs="Arial"/>
          <w:color w:val="000000"/>
          <w:sz w:val="23"/>
          <w:szCs w:val="23"/>
        </w:rPr>
        <w:t xml:space="preserve">nstructional differentiation </w:t>
      </w:r>
      <w:r w:rsidR="00DD242F">
        <w:rPr>
          <w:rFonts w:ascii="Arial" w:eastAsia="Times New Roman" w:hAnsi="Arial" w:cs="Arial"/>
          <w:color w:val="000000"/>
          <w:sz w:val="23"/>
          <w:szCs w:val="23"/>
        </w:rPr>
        <w:t xml:space="preserve">shall be </w:t>
      </w:r>
      <w:r w:rsidRPr="00225268">
        <w:rPr>
          <w:rFonts w:ascii="Arial" w:eastAsia="Times New Roman" w:hAnsi="Arial" w:cs="Arial"/>
          <w:color w:val="000000"/>
          <w:sz w:val="23"/>
          <w:szCs w:val="23"/>
        </w:rPr>
        <w:t xml:space="preserve">built in, either by automated elements of the course or by instructor option. </w:t>
      </w:r>
    </w:p>
    <w:p w:rsidR="005348ED" w:rsidRPr="00D631F2" w:rsidRDefault="005348ED" w:rsidP="005348ED">
      <w:pPr>
        <w:ind w:left="1800" w:hanging="360"/>
      </w:pPr>
    </w:p>
    <w:p w:rsidR="005348ED" w:rsidRPr="00225268" w:rsidRDefault="005348ED" w:rsidP="00DE294D">
      <w:pPr>
        <w:pStyle w:val="ListParagraph"/>
        <w:numPr>
          <w:ilvl w:val="1"/>
          <w:numId w:val="29"/>
        </w:numPr>
        <w:shd w:val="clear" w:color="auto" w:fill="FFFFFF"/>
        <w:spacing w:after="0" w:line="240" w:lineRule="auto"/>
        <w:ind w:left="1800"/>
        <w:jc w:val="both"/>
        <w:textAlignment w:val="baseline"/>
        <w:rPr>
          <w:rFonts w:ascii="Arial" w:eastAsia="Times New Roman" w:hAnsi="Arial" w:cs="Arial"/>
          <w:color w:val="000000"/>
          <w:sz w:val="23"/>
          <w:szCs w:val="23"/>
        </w:rPr>
      </w:pPr>
      <w:r w:rsidRPr="00225268">
        <w:rPr>
          <w:rFonts w:ascii="Arial" w:eastAsia="Times New Roman" w:hAnsi="Arial" w:cs="Arial"/>
          <w:color w:val="000000"/>
          <w:sz w:val="23"/>
          <w:szCs w:val="23"/>
          <w:shd w:val="clear" w:color="auto" w:fill="FFFFFF"/>
        </w:rPr>
        <w:t xml:space="preserve">Each course </w:t>
      </w:r>
      <w:r>
        <w:rPr>
          <w:rFonts w:ascii="Arial" w:eastAsia="Times New Roman" w:hAnsi="Arial" w:cs="Arial"/>
          <w:color w:val="000000"/>
          <w:sz w:val="23"/>
          <w:szCs w:val="23"/>
          <w:shd w:val="clear" w:color="auto" w:fill="FFFFFF"/>
        </w:rPr>
        <w:t xml:space="preserve">in the digital curriculum </w:t>
      </w:r>
      <w:r w:rsidR="00503315">
        <w:rPr>
          <w:rFonts w:ascii="Arial" w:eastAsia="Times New Roman" w:hAnsi="Arial" w:cs="Arial"/>
          <w:color w:val="000000"/>
          <w:sz w:val="23"/>
          <w:szCs w:val="23"/>
          <w:shd w:val="clear" w:color="auto" w:fill="FFFFFF"/>
        </w:rPr>
        <w:t>shall</w:t>
      </w:r>
      <w:r w:rsidRPr="00225268">
        <w:rPr>
          <w:rFonts w:ascii="Arial" w:eastAsia="Times New Roman" w:hAnsi="Arial" w:cs="Arial"/>
          <w:color w:val="000000"/>
          <w:sz w:val="23"/>
          <w:szCs w:val="23"/>
          <w:shd w:val="clear" w:color="auto" w:fill="FFFFFF"/>
        </w:rPr>
        <w:t xml:space="preserve"> utilize media-rich content and learning objectives including but not limited to video, audio, animations, and simulations. </w:t>
      </w:r>
    </w:p>
    <w:p w:rsidR="005348ED" w:rsidRPr="00D631F2" w:rsidRDefault="005348ED" w:rsidP="005348ED">
      <w:pPr>
        <w:ind w:left="1800" w:hanging="360"/>
      </w:pPr>
    </w:p>
    <w:p w:rsidR="005348ED" w:rsidRPr="00225268" w:rsidRDefault="005348ED" w:rsidP="00DE294D">
      <w:pPr>
        <w:pStyle w:val="ListParagraph"/>
        <w:numPr>
          <w:ilvl w:val="1"/>
          <w:numId w:val="29"/>
        </w:numPr>
        <w:shd w:val="clear" w:color="auto" w:fill="FFFFFF"/>
        <w:spacing w:after="0" w:line="240" w:lineRule="auto"/>
        <w:ind w:left="1800"/>
        <w:jc w:val="both"/>
        <w:textAlignment w:val="baseline"/>
        <w:rPr>
          <w:rFonts w:ascii="Arial" w:eastAsia="Times New Roman" w:hAnsi="Arial" w:cs="Arial"/>
          <w:color w:val="000000"/>
          <w:sz w:val="23"/>
          <w:szCs w:val="23"/>
        </w:rPr>
      </w:pPr>
      <w:r w:rsidRPr="00225268">
        <w:rPr>
          <w:rFonts w:ascii="Arial" w:eastAsia="Times New Roman" w:hAnsi="Arial" w:cs="Arial"/>
          <w:color w:val="000000"/>
          <w:sz w:val="23"/>
          <w:szCs w:val="23"/>
          <w:shd w:val="clear" w:color="auto" w:fill="FFFFFF"/>
        </w:rPr>
        <w:t>Courses sh</w:t>
      </w:r>
      <w:r w:rsidR="00503315">
        <w:rPr>
          <w:rFonts w:ascii="Arial" w:eastAsia="Times New Roman" w:hAnsi="Arial" w:cs="Arial"/>
          <w:color w:val="000000"/>
          <w:sz w:val="23"/>
          <w:szCs w:val="23"/>
          <w:shd w:val="clear" w:color="auto" w:fill="FFFFFF"/>
        </w:rPr>
        <w:t>all</w:t>
      </w:r>
      <w:r w:rsidRPr="00225268">
        <w:rPr>
          <w:rFonts w:ascii="Arial" w:eastAsia="Times New Roman" w:hAnsi="Arial" w:cs="Arial"/>
          <w:color w:val="000000"/>
          <w:sz w:val="23"/>
          <w:szCs w:val="23"/>
          <w:shd w:val="clear" w:color="auto" w:fill="FFFFFF"/>
        </w:rPr>
        <w:t xml:space="preserve"> contain elements in which the students will participate in active interaction with the course content as opposed to passive reception of content. </w:t>
      </w:r>
    </w:p>
    <w:p w:rsidR="005348ED" w:rsidRPr="00D631F2" w:rsidRDefault="005348ED" w:rsidP="005348ED">
      <w:pPr>
        <w:ind w:left="1800" w:hanging="360"/>
      </w:pPr>
    </w:p>
    <w:p w:rsidR="005348ED" w:rsidRPr="00225268" w:rsidRDefault="005348ED" w:rsidP="00DE294D">
      <w:pPr>
        <w:pStyle w:val="ListParagraph"/>
        <w:numPr>
          <w:ilvl w:val="1"/>
          <w:numId w:val="29"/>
        </w:numPr>
        <w:shd w:val="clear" w:color="auto" w:fill="FFFFFF"/>
        <w:spacing w:after="0" w:line="240" w:lineRule="auto"/>
        <w:ind w:left="1800"/>
        <w:jc w:val="both"/>
        <w:textAlignment w:val="baseline"/>
        <w:rPr>
          <w:rFonts w:ascii="Arial" w:eastAsia="Times New Roman" w:hAnsi="Arial" w:cs="Arial"/>
          <w:color w:val="000000"/>
          <w:sz w:val="23"/>
          <w:szCs w:val="23"/>
        </w:rPr>
      </w:pPr>
      <w:r w:rsidRPr="00225268">
        <w:rPr>
          <w:rFonts w:ascii="Arial" w:eastAsia="Times New Roman" w:hAnsi="Arial" w:cs="Arial"/>
          <w:color w:val="000000"/>
          <w:sz w:val="23"/>
          <w:szCs w:val="23"/>
          <w:shd w:val="clear" w:color="auto" w:fill="FFFFFF"/>
        </w:rPr>
        <w:t xml:space="preserve">The </w:t>
      </w:r>
      <w:r>
        <w:rPr>
          <w:rFonts w:ascii="Arial" w:eastAsia="Times New Roman" w:hAnsi="Arial" w:cs="Arial"/>
          <w:color w:val="000000"/>
          <w:sz w:val="23"/>
          <w:szCs w:val="23"/>
          <w:shd w:val="clear" w:color="auto" w:fill="FFFFFF"/>
        </w:rPr>
        <w:t xml:space="preserve">digital </w:t>
      </w:r>
      <w:r w:rsidRPr="00225268">
        <w:rPr>
          <w:rFonts w:ascii="Arial" w:eastAsia="Times New Roman" w:hAnsi="Arial" w:cs="Arial"/>
          <w:color w:val="000000"/>
          <w:sz w:val="23"/>
          <w:szCs w:val="23"/>
          <w:shd w:val="clear" w:color="auto" w:fill="FFFFFF"/>
        </w:rPr>
        <w:t xml:space="preserve">curriculum </w:t>
      </w:r>
      <w:r>
        <w:rPr>
          <w:rFonts w:ascii="Arial" w:eastAsia="Times New Roman" w:hAnsi="Arial" w:cs="Arial"/>
          <w:color w:val="000000"/>
          <w:sz w:val="23"/>
          <w:szCs w:val="23"/>
          <w:shd w:val="clear" w:color="auto" w:fill="FFFFFF"/>
        </w:rPr>
        <w:t xml:space="preserve">courses </w:t>
      </w:r>
      <w:r w:rsidR="00503315">
        <w:rPr>
          <w:rFonts w:ascii="Arial" w:eastAsia="Times New Roman" w:hAnsi="Arial" w:cs="Arial"/>
          <w:color w:val="000000"/>
          <w:sz w:val="23"/>
          <w:szCs w:val="23"/>
          <w:shd w:val="clear" w:color="auto" w:fill="FFFFFF"/>
        </w:rPr>
        <w:t>shall</w:t>
      </w:r>
      <w:r w:rsidRPr="00225268">
        <w:rPr>
          <w:rFonts w:ascii="Arial" w:eastAsia="Times New Roman" w:hAnsi="Arial" w:cs="Arial"/>
          <w:color w:val="000000"/>
          <w:sz w:val="23"/>
          <w:szCs w:val="23"/>
          <w:shd w:val="clear" w:color="auto" w:fill="FFFFFF"/>
        </w:rPr>
        <w:t xml:space="preserve"> feature modern pedagogical strategies that include higher order thinking skills, real world application and collaborative practice. </w:t>
      </w:r>
    </w:p>
    <w:p w:rsidR="005348ED" w:rsidRPr="00D631F2" w:rsidRDefault="005348ED" w:rsidP="005348ED">
      <w:pPr>
        <w:ind w:left="1800" w:hanging="360"/>
      </w:pPr>
    </w:p>
    <w:p w:rsidR="005348ED" w:rsidRPr="007052BC" w:rsidRDefault="005348ED" w:rsidP="00DE294D">
      <w:pPr>
        <w:pStyle w:val="ListParagraph"/>
        <w:numPr>
          <w:ilvl w:val="1"/>
          <w:numId w:val="29"/>
        </w:numPr>
        <w:shd w:val="clear" w:color="auto" w:fill="FFFFFF"/>
        <w:spacing w:after="0" w:line="240" w:lineRule="auto"/>
        <w:ind w:left="1800"/>
        <w:jc w:val="both"/>
        <w:textAlignment w:val="baseline"/>
        <w:rPr>
          <w:rFonts w:ascii="Arial" w:eastAsia="Times New Roman" w:hAnsi="Arial" w:cs="Arial"/>
          <w:color w:val="000000"/>
          <w:sz w:val="23"/>
          <w:szCs w:val="23"/>
        </w:rPr>
      </w:pPr>
      <w:r w:rsidRPr="00225268">
        <w:rPr>
          <w:rFonts w:ascii="Arial" w:eastAsia="Times New Roman" w:hAnsi="Arial" w:cs="Arial"/>
          <w:color w:val="000000"/>
          <w:sz w:val="23"/>
          <w:szCs w:val="23"/>
          <w:shd w:val="clear" w:color="auto" w:fill="FFFFFF"/>
        </w:rPr>
        <w:t>Student assessments in all courses should be consistent with the course objectives</w:t>
      </w:r>
      <w:r>
        <w:rPr>
          <w:rFonts w:ascii="Arial" w:eastAsia="Times New Roman" w:hAnsi="Arial" w:cs="Arial"/>
          <w:color w:val="000000"/>
          <w:sz w:val="23"/>
          <w:szCs w:val="23"/>
          <w:shd w:val="clear" w:color="auto" w:fill="FFFFFF"/>
        </w:rPr>
        <w:t xml:space="preserve"> </w:t>
      </w:r>
      <w:r w:rsidRPr="00225268">
        <w:rPr>
          <w:rFonts w:ascii="Arial" w:eastAsia="Times New Roman" w:hAnsi="Arial" w:cs="Arial"/>
          <w:color w:val="000000"/>
          <w:sz w:val="23"/>
          <w:szCs w:val="23"/>
          <w:shd w:val="clear" w:color="auto" w:fill="FFFFFF"/>
        </w:rPr>
        <w:t xml:space="preserve">and should include appropriate performance tasks that go beyond repeated objective assessment items. </w:t>
      </w:r>
    </w:p>
    <w:p w:rsidR="007052BC" w:rsidRDefault="007052BC" w:rsidP="007052BC">
      <w:pPr>
        <w:pStyle w:val="ListParagraph"/>
        <w:rPr>
          <w:rFonts w:ascii="Arial" w:eastAsia="Times New Roman" w:hAnsi="Arial" w:cs="Arial"/>
          <w:color w:val="000000"/>
          <w:sz w:val="23"/>
          <w:szCs w:val="23"/>
        </w:rPr>
      </w:pPr>
    </w:p>
    <w:p w:rsidR="007052BC" w:rsidRDefault="007052BC" w:rsidP="007052BC">
      <w:pPr>
        <w:pStyle w:val="ListParagraph"/>
        <w:shd w:val="clear" w:color="auto" w:fill="FFFFFF"/>
        <w:spacing w:after="0" w:line="240" w:lineRule="auto"/>
        <w:ind w:left="1800"/>
        <w:jc w:val="both"/>
        <w:textAlignment w:val="baseline"/>
        <w:rPr>
          <w:rFonts w:ascii="Arial" w:eastAsia="Times New Roman" w:hAnsi="Arial" w:cs="Arial"/>
          <w:color w:val="000000"/>
          <w:sz w:val="23"/>
          <w:szCs w:val="23"/>
        </w:rPr>
      </w:pPr>
    </w:p>
    <w:p w:rsidR="005348ED" w:rsidRPr="00D631F2" w:rsidRDefault="005348ED" w:rsidP="00767754">
      <w:pPr>
        <w:spacing w:after="240"/>
        <w:ind w:firstLine="720"/>
        <w:rPr>
          <w:rFonts w:ascii="Arial" w:hAnsi="Arial" w:cs="Arial"/>
          <w:b/>
          <w:bCs/>
          <w:color w:val="000000"/>
          <w:sz w:val="23"/>
          <w:szCs w:val="23"/>
        </w:rPr>
      </w:pPr>
      <w:r>
        <w:rPr>
          <w:rFonts w:ascii="Arial" w:hAnsi="Arial" w:cs="Arial"/>
          <w:b/>
          <w:bCs/>
          <w:color w:val="000000"/>
          <w:sz w:val="23"/>
          <w:szCs w:val="23"/>
        </w:rPr>
        <w:t>B.</w:t>
      </w:r>
      <w:r>
        <w:rPr>
          <w:rFonts w:ascii="Arial" w:hAnsi="Arial" w:cs="Arial"/>
          <w:b/>
          <w:bCs/>
          <w:color w:val="000000"/>
          <w:sz w:val="23"/>
          <w:szCs w:val="23"/>
        </w:rPr>
        <w:tab/>
      </w:r>
      <w:r w:rsidRPr="00D631F2">
        <w:rPr>
          <w:rFonts w:ascii="Arial" w:hAnsi="Arial" w:cs="Arial"/>
          <w:b/>
          <w:bCs/>
          <w:color w:val="000000"/>
          <w:sz w:val="23"/>
          <w:szCs w:val="23"/>
        </w:rPr>
        <w:t>Functional Requirements</w:t>
      </w:r>
    </w:p>
    <w:p w:rsidR="005348ED" w:rsidRPr="005D47D5" w:rsidRDefault="005348ED" w:rsidP="00DE294D">
      <w:pPr>
        <w:numPr>
          <w:ilvl w:val="0"/>
          <w:numId w:val="36"/>
        </w:numPr>
        <w:jc w:val="both"/>
        <w:textAlignment w:val="baseline"/>
        <w:rPr>
          <w:rFonts w:ascii="Arial" w:hAnsi="Arial" w:cs="Arial"/>
          <w:color w:val="000000"/>
          <w:sz w:val="23"/>
          <w:szCs w:val="23"/>
        </w:rPr>
      </w:pPr>
      <w:r w:rsidRPr="005D47D5">
        <w:rPr>
          <w:rFonts w:ascii="Arial" w:hAnsi="Arial" w:cs="Arial"/>
          <w:color w:val="000000"/>
          <w:sz w:val="23"/>
          <w:szCs w:val="23"/>
        </w:rPr>
        <w:t xml:space="preserve">Courses shall include a full </w:t>
      </w:r>
      <w:r>
        <w:rPr>
          <w:rFonts w:ascii="Arial" w:hAnsi="Arial" w:cs="Arial"/>
          <w:color w:val="000000"/>
          <w:sz w:val="23"/>
          <w:szCs w:val="23"/>
        </w:rPr>
        <w:t xml:space="preserve">digital </w:t>
      </w:r>
      <w:r w:rsidRPr="005D47D5">
        <w:rPr>
          <w:rFonts w:ascii="Arial" w:hAnsi="Arial" w:cs="Arial"/>
          <w:color w:val="000000"/>
          <w:sz w:val="23"/>
          <w:szCs w:val="23"/>
        </w:rPr>
        <w:t xml:space="preserve">curriculum solution for grades 6 through 12 of core content areas in addition to elective offerings. </w:t>
      </w:r>
    </w:p>
    <w:p w:rsidR="005348ED" w:rsidRPr="005D47D5" w:rsidRDefault="005348ED" w:rsidP="005348ED">
      <w:pPr>
        <w:rPr>
          <w:rFonts w:ascii="Arial" w:hAnsi="Arial" w:cs="Arial"/>
          <w:sz w:val="23"/>
          <w:szCs w:val="23"/>
        </w:rPr>
      </w:pPr>
    </w:p>
    <w:p w:rsidR="005348ED" w:rsidRPr="005D47D5" w:rsidRDefault="005348ED" w:rsidP="000213EE">
      <w:pPr>
        <w:numPr>
          <w:ilvl w:val="0"/>
          <w:numId w:val="37"/>
        </w:numPr>
        <w:ind w:left="1080" w:firstLine="360"/>
        <w:jc w:val="both"/>
        <w:textAlignment w:val="baseline"/>
        <w:rPr>
          <w:rFonts w:ascii="Arial" w:hAnsi="Arial" w:cs="Arial"/>
          <w:color w:val="000000"/>
          <w:sz w:val="23"/>
          <w:szCs w:val="23"/>
        </w:rPr>
      </w:pPr>
      <w:r w:rsidRPr="005D47D5">
        <w:rPr>
          <w:rFonts w:ascii="Arial" w:hAnsi="Arial" w:cs="Arial"/>
          <w:color w:val="000000"/>
          <w:sz w:val="23"/>
          <w:szCs w:val="23"/>
        </w:rPr>
        <w:t>Middle School core content courses shall include:</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 xml:space="preserve">*Math 6,7,8   </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*English 6,7,8</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Pr>
          <w:rFonts w:ascii="Arial" w:eastAsia="Times New Roman" w:hAnsi="Arial" w:cs="Arial"/>
          <w:color w:val="000000"/>
          <w:sz w:val="23"/>
          <w:szCs w:val="23"/>
        </w:rPr>
        <w:t>Science 6</w:t>
      </w:r>
      <w:r w:rsidRPr="005D47D5">
        <w:rPr>
          <w:rFonts w:ascii="Arial" w:eastAsia="Times New Roman" w:hAnsi="Arial" w:cs="Arial"/>
          <w:color w:val="000000"/>
          <w:sz w:val="23"/>
          <w:szCs w:val="23"/>
        </w:rPr>
        <w:tab/>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Physical Science</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Life Science</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U.S. History to 1877</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U.S. History from 1877 to Present</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Civics and Economics</w:t>
      </w:r>
    </w:p>
    <w:p w:rsidR="005348ED" w:rsidRPr="005D47D5" w:rsidRDefault="005348ED" w:rsidP="005348ED">
      <w:pPr>
        <w:ind w:left="1080" w:firstLine="720"/>
        <w:jc w:val="both"/>
        <w:textAlignment w:val="baseline"/>
        <w:rPr>
          <w:rFonts w:ascii="Arial" w:hAnsi="Arial" w:cs="Arial"/>
          <w:color w:val="000000"/>
          <w:sz w:val="23"/>
          <w:szCs w:val="23"/>
        </w:rPr>
      </w:pPr>
      <w:r w:rsidRPr="005D47D5">
        <w:rPr>
          <w:rFonts w:ascii="Arial" w:hAnsi="Arial" w:cs="Arial"/>
          <w:color w:val="000000"/>
          <w:sz w:val="23"/>
          <w:szCs w:val="23"/>
        </w:rPr>
        <w:t>*Math and English courses shall be sequential.</w:t>
      </w:r>
    </w:p>
    <w:p w:rsidR="005348ED" w:rsidRPr="005D47D5" w:rsidRDefault="005348ED" w:rsidP="005348ED">
      <w:pPr>
        <w:ind w:left="720" w:firstLine="720"/>
        <w:jc w:val="both"/>
        <w:textAlignment w:val="baseline"/>
        <w:rPr>
          <w:rFonts w:ascii="Arial" w:hAnsi="Arial" w:cs="Arial"/>
          <w:color w:val="000000"/>
          <w:sz w:val="23"/>
          <w:szCs w:val="23"/>
        </w:rPr>
      </w:pPr>
    </w:p>
    <w:p w:rsidR="005348ED" w:rsidRPr="005D47D5" w:rsidRDefault="005348ED" w:rsidP="000213EE">
      <w:pPr>
        <w:numPr>
          <w:ilvl w:val="0"/>
          <w:numId w:val="37"/>
        </w:numPr>
        <w:ind w:left="1080" w:firstLine="360"/>
        <w:jc w:val="both"/>
        <w:textAlignment w:val="baseline"/>
        <w:rPr>
          <w:rFonts w:ascii="Arial" w:hAnsi="Arial" w:cs="Arial"/>
          <w:color w:val="000000"/>
          <w:sz w:val="23"/>
          <w:szCs w:val="23"/>
        </w:rPr>
      </w:pPr>
      <w:r w:rsidRPr="005D47D5">
        <w:rPr>
          <w:rFonts w:ascii="Arial" w:hAnsi="Arial" w:cs="Arial"/>
          <w:color w:val="000000"/>
          <w:sz w:val="23"/>
          <w:szCs w:val="23"/>
        </w:rPr>
        <w:t>High School core content courses shall include:</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Pre-Algebra</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Algebra I</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Geometry</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Algebra II</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Algebra Functions and Data Analysis</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 xml:space="preserve">Earth Science </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Biology</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Biology II</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Chemistry</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Physics</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 xml:space="preserve">English 9,10,11, and 12 </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World History I</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World History II</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U.S. and Virginia History</w:t>
      </w:r>
    </w:p>
    <w:p w:rsidR="005348ED" w:rsidRPr="005D47D5" w:rsidRDefault="005348ED" w:rsidP="00DE294D">
      <w:pPr>
        <w:pStyle w:val="ListParagraph"/>
        <w:numPr>
          <w:ilvl w:val="3"/>
          <w:numId w:val="37"/>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U.S. Government</w:t>
      </w:r>
    </w:p>
    <w:p w:rsidR="005348ED" w:rsidRPr="005D47D5" w:rsidRDefault="005348ED" w:rsidP="005348ED">
      <w:pPr>
        <w:ind w:left="720" w:firstLine="720"/>
        <w:jc w:val="both"/>
        <w:textAlignment w:val="baseline"/>
        <w:rPr>
          <w:rFonts w:ascii="Arial" w:hAnsi="Arial" w:cs="Arial"/>
          <w:color w:val="000000"/>
          <w:sz w:val="23"/>
          <w:szCs w:val="23"/>
        </w:rPr>
      </w:pPr>
    </w:p>
    <w:p w:rsidR="005348ED" w:rsidRPr="005D47D5" w:rsidRDefault="005348ED" w:rsidP="000213EE">
      <w:pPr>
        <w:ind w:left="1080" w:firstLine="360"/>
        <w:jc w:val="both"/>
        <w:textAlignment w:val="baseline"/>
        <w:rPr>
          <w:rFonts w:ascii="Arial" w:hAnsi="Arial" w:cs="Arial"/>
          <w:color w:val="000000"/>
          <w:sz w:val="23"/>
          <w:szCs w:val="23"/>
        </w:rPr>
      </w:pPr>
      <w:r>
        <w:rPr>
          <w:rFonts w:ascii="Arial" w:hAnsi="Arial" w:cs="Arial"/>
          <w:color w:val="000000"/>
          <w:sz w:val="23"/>
          <w:szCs w:val="23"/>
        </w:rPr>
        <w:t>c.</w:t>
      </w:r>
      <w:r>
        <w:rPr>
          <w:rFonts w:ascii="Arial" w:hAnsi="Arial" w:cs="Arial"/>
          <w:color w:val="000000"/>
          <w:sz w:val="23"/>
          <w:szCs w:val="23"/>
        </w:rPr>
        <w:tab/>
      </w:r>
      <w:r w:rsidRPr="005D47D5">
        <w:rPr>
          <w:rFonts w:ascii="Arial" w:hAnsi="Arial" w:cs="Arial"/>
          <w:color w:val="000000"/>
          <w:sz w:val="23"/>
          <w:szCs w:val="23"/>
        </w:rPr>
        <w:t>Elective Courses at a minimum shall include:</w:t>
      </w:r>
    </w:p>
    <w:p w:rsidR="005348ED" w:rsidRPr="00B60925" w:rsidRDefault="005348ED" w:rsidP="00DE294D">
      <w:pPr>
        <w:pStyle w:val="ListParagraph"/>
        <w:numPr>
          <w:ilvl w:val="3"/>
          <w:numId w:val="68"/>
        </w:numPr>
        <w:spacing w:after="0" w:line="240" w:lineRule="auto"/>
        <w:jc w:val="both"/>
        <w:textAlignment w:val="baseline"/>
        <w:rPr>
          <w:rFonts w:ascii="Arial" w:eastAsia="Times New Roman" w:hAnsi="Arial" w:cs="Arial"/>
          <w:color w:val="000000"/>
          <w:sz w:val="23"/>
          <w:szCs w:val="23"/>
        </w:rPr>
      </w:pPr>
      <w:r w:rsidRPr="00B60925">
        <w:rPr>
          <w:rFonts w:ascii="Arial" w:eastAsia="Times New Roman" w:hAnsi="Arial" w:cs="Arial"/>
          <w:color w:val="000000"/>
          <w:sz w:val="23"/>
          <w:szCs w:val="23"/>
        </w:rPr>
        <w:t>World Languages</w:t>
      </w:r>
    </w:p>
    <w:p w:rsidR="005348ED" w:rsidRPr="005D47D5" w:rsidRDefault="005348ED" w:rsidP="00DE294D">
      <w:pPr>
        <w:pStyle w:val="ListParagraph"/>
        <w:numPr>
          <w:ilvl w:val="3"/>
          <w:numId w:val="68"/>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Health</w:t>
      </w:r>
    </w:p>
    <w:p w:rsidR="005348ED" w:rsidRPr="005D47D5" w:rsidRDefault="005348ED" w:rsidP="00DE294D">
      <w:pPr>
        <w:pStyle w:val="ListParagraph"/>
        <w:numPr>
          <w:ilvl w:val="3"/>
          <w:numId w:val="68"/>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Career Exploration</w:t>
      </w:r>
    </w:p>
    <w:p w:rsidR="005348ED" w:rsidRPr="005D47D5" w:rsidRDefault="005348ED" w:rsidP="00DE294D">
      <w:pPr>
        <w:pStyle w:val="ListParagraph"/>
        <w:numPr>
          <w:ilvl w:val="3"/>
          <w:numId w:val="68"/>
        </w:numPr>
        <w:spacing w:after="0" w:line="240" w:lineRule="auto"/>
        <w:jc w:val="both"/>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 xml:space="preserve">Business and Technology </w:t>
      </w:r>
    </w:p>
    <w:p w:rsidR="005348ED" w:rsidRPr="005D47D5" w:rsidRDefault="005348ED" w:rsidP="005348ED">
      <w:pPr>
        <w:rPr>
          <w:rFonts w:ascii="Arial" w:hAnsi="Arial" w:cs="Arial"/>
          <w:sz w:val="23"/>
          <w:szCs w:val="23"/>
        </w:rPr>
      </w:pPr>
    </w:p>
    <w:p w:rsidR="005348ED" w:rsidRPr="005D47D5" w:rsidRDefault="005348ED" w:rsidP="000213EE">
      <w:pPr>
        <w:numPr>
          <w:ilvl w:val="0"/>
          <w:numId w:val="38"/>
        </w:numPr>
        <w:ind w:left="1800" w:hanging="360"/>
        <w:jc w:val="both"/>
        <w:textAlignment w:val="baseline"/>
        <w:rPr>
          <w:rFonts w:ascii="Arial" w:hAnsi="Arial" w:cs="Arial"/>
          <w:color w:val="000000"/>
          <w:sz w:val="23"/>
          <w:szCs w:val="23"/>
        </w:rPr>
      </w:pPr>
      <w:r w:rsidRPr="005D47D5">
        <w:rPr>
          <w:rFonts w:ascii="Arial" w:hAnsi="Arial" w:cs="Arial"/>
          <w:color w:val="000000"/>
          <w:sz w:val="23"/>
          <w:szCs w:val="23"/>
        </w:rPr>
        <w:t xml:space="preserve">The proposed </w:t>
      </w:r>
      <w:r>
        <w:rPr>
          <w:rFonts w:ascii="Arial" w:hAnsi="Arial" w:cs="Arial"/>
          <w:color w:val="000000"/>
          <w:sz w:val="23"/>
          <w:szCs w:val="23"/>
        </w:rPr>
        <w:t xml:space="preserve">digital curriculum </w:t>
      </w:r>
      <w:r w:rsidRPr="005D47D5">
        <w:rPr>
          <w:rFonts w:ascii="Arial" w:hAnsi="Arial" w:cs="Arial"/>
          <w:color w:val="000000"/>
          <w:sz w:val="23"/>
          <w:szCs w:val="23"/>
        </w:rPr>
        <w:t>shall include test preparation courses aligned with the Virginia Standards of Learning (SOL’s) in: English, Math, Science and Social Studies.</w:t>
      </w:r>
    </w:p>
    <w:p w:rsidR="005348ED" w:rsidRPr="005D47D5" w:rsidRDefault="005348ED" w:rsidP="000213EE">
      <w:pPr>
        <w:ind w:left="2160" w:hanging="720"/>
        <w:rPr>
          <w:rFonts w:ascii="Arial" w:hAnsi="Arial" w:cs="Arial"/>
          <w:sz w:val="23"/>
          <w:szCs w:val="23"/>
        </w:rPr>
      </w:pPr>
    </w:p>
    <w:p w:rsidR="005348ED" w:rsidRPr="005D47D5" w:rsidRDefault="005348ED" w:rsidP="000213EE">
      <w:pPr>
        <w:numPr>
          <w:ilvl w:val="0"/>
          <w:numId w:val="39"/>
        </w:numPr>
        <w:ind w:left="1800" w:hanging="360"/>
        <w:jc w:val="both"/>
        <w:textAlignment w:val="baseline"/>
        <w:rPr>
          <w:rFonts w:ascii="Arial" w:hAnsi="Arial" w:cs="Arial"/>
          <w:color w:val="000000"/>
          <w:sz w:val="23"/>
          <w:szCs w:val="23"/>
        </w:rPr>
      </w:pPr>
      <w:r w:rsidRPr="005D47D5">
        <w:rPr>
          <w:rFonts w:ascii="Arial" w:hAnsi="Arial" w:cs="Arial"/>
          <w:color w:val="000000"/>
          <w:sz w:val="23"/>
          <w:szCs w:val="23"/>
        </w:rPr>
        <w:t>The digital curriculum</w:t>
      </w:r>
      <w:r w:rsidR="00EB3B8A">
        <w:rPr>
          <w:rFonts w:ascii="Arial" w:hAnsi="Arial" w:cs="Arial"/>
          <w:color w:val="000000"/>
          <w:sz w:val="23"/>
          <w:szCs w:val="23"/>
        </w:rPr>
        <w:t xml:space="preserve"> </w:t>
      </w:r>
      <w:r w:rsidRPr="005D47D5">
        <w:rPr>
          <w:rFonts w:ascii="Arial" w:hAnsi="Arial" w:cs="Arial"/>
          <w:color w:val="000000"/>
          <w:sz w:val="23"/>
          <w:szCs w:val="23"/>
        </w:rPr>
        <w:t>sh</w:t>
      </w:r>
      <w:r w:rsidR="00EB3B8A">
        <w:rPr>
          <w:rFonts w:ascii="Arial" w:hAnsi="Arial" w:cs="Arial"/>
          <w:color w:val="000000"/>
          <w:sz w:val="23"/>
          <w:szCs w:val="23"/>
        </w:rPr>
        <w:t>all</w:t>
      </w:r>
      <w:r w:rsidRPr="005D47D5">
        <w:rPr>
          <w:rFonts w:ascii="Arial" w:hAnsi="Arial" w:cs="Arial"/>
          <w:color w:val="000000"/>
          <w:sz w:val="23"/>
          <w:szCs w:val="23"/>
        </w:rPr>
        <w:t xml:space="preserve"> include remediation opportunities which include supplemental activities, such as access to online content to reinforce applicable learning objectives. </w:t>
      </w:r>
    </w:p>
    <w:p w:rsidR="005348ED" w:rsidRPr="005D47D5" w:rsidRDefault="005348ED" w:rsidP="000213EE">
      <w:pPr>
        <w:ind w:left="2160" w:hanging="720"/>
        <w:rPr>
          <w:rFonts w:ascii="Arial" w:hAnsi="Arial" w:cs="Arial"/>
          <w:sz w:val="23"/>
          <w:szCs w:val="23"/>
        </w:rPr>
      </w:pPr>
    </w:p>
    <w:p w:rsidR="005348ED" w:rsidRPr="005D47D5" w:rsidRDefault="005348ED" w:rsidP="000213EE">
      <w:pPr>
        <w:numPr>
          <w:ilvl w:val="0"/>
          <w:numId w:val="40"/>
        </w:numPr>
        <w:ind w:left="1800" w:hanging="360"/>
        <w:jc w:val="both"/>
        <w:textAlignment w:val="baseline"/>
        <w:rPr>
          <w:rFonts w:ascii="Arial" w:hAnsi="Arial" w:cs="Arial"/>
          <w:color w:val="000000"/>
          <w:sz w:val="23"/>
          <w:szCs w:val="23"/>
        </w:rPr>
      </w:pPr>
      <w:r w:rsidRPr="005D47D5">
        <w:rPr>
          <w:rFonts w:ascii="Arial" w:hAnsi="Arial" w:cs="Arial"/>
          <w:color w:val="000000"/>
          <w:sz w:val="23"/>
          <w:szCs w:val="23"/>
        </w:rPr>
        <w:t>Courses sh</w:t>
      </w:r>
      <w:r w:rsidR="00EB3B8A">
        <w:rPr>
          <w:rFonts w:ascii="Arial" w:hAnsi="Arial" w:cs="Arial"/>
          <w:color w:val="000000"/>
          <w:sz w:val="23"/>
          <w:szCs w:val="23"/>
        </w:rPr>
        <w:t>all</w:t>
      </w:r>
      <w:r w:rsidRPr="005D47D5">
        <w:rPr>
          <w:rFonts w:ascii="Arial" w:hAnsi="Arial" w:cs="Arial"/>
          <w:color w:val="000000"/>
          <w:sz w:val="23"/>
          <w:szCs w:val="23"/>
        </w:rPr>
        <w:t xml:space="preserve"> be designed such that the full content of the course is resident within the course electronically, with no required texts or software. Supplemental materials should be in an online electronic format requiring no additional licensing or media distribution by the school division. </w:t>
      </w:r>
    </w:p>
    <w:p w:rsidR="005348ED" w:rsidRPr="005D47D5" w:rsidRDefault="005348ED" w:rsidP="000213EE">
      <w:pPr>
        <w:ind w:left="2160" w:hanging="720"/>
        <w:rPr>
          <w:rFonts w:ascii="Arial" w:hAnsi="Arial" w:cs="Arial"/>
          <w:sz w:val="23"/>
          <w:szCs w:val="23"/>
        </w:rPr>
      </w:pPr>
    </w:p>
    <w:p w:rsidR="005348ED" w:rsidRPr="005D47D5" w:rsidRDefault="005348ED" w:rsidP="000213EE">
      <w:pPr>
        <w:numPr>
          <w:ilvl w:val="0"/>
          <w:numId w:val="41"/>
        </w:numPr>
        <w:ind w:left="1800" w:hanging="360"/>
        <w:jc w:val="both"/>
        <w:textAlignment w:val="baseline"/>
        <w:rPr>
          <w:rFonts w:ascii="Arial" w:hAnsi="Arial" w:cs="Arial"/>
          <w:color w:val="000000"/>
          <w:sz w:val="23"/>
          <w:szCs w:val="23"/>
        </w:rPr>
      </w:pPr>
      <w:r w:rsidRPr="005D47D5">
        <w:rPr>
          <w:rFonts w:ascii="Arial" w:hAnsi="Arial" w:cs="Arial"/>
          <w:color w:val="000000"/>
          <w:sz w:val="23"/>
          <w:szCs w:val="23"/>
        </w:rPr>
        <w:t>The digital curriculum sh</w:t>
      </w:r>
      <w:r w:rsidR="00EB3B8A">
        <w:rPr>
          <w:rFonts w:ascii="Arial" w:hAnsi="Arial" w:cs="Arial"/>
          <w:color w:val="000000"/>
          <w:sz w:val="23"/>
          <w:szCs w:val="23"/>
        </w:rPr>
        <w:t>all</w:t>
      </w:r>
      <w:r w:rsidRPr="005D47D5">
        <w:rPr>
          <w:rFonts w:ascii="Arial" w:hAnsi="Arial" w:cs="Arial"/>
          <w:color w:val="000000"/>
          <w:sz w:val="23"/>
          <w:szCs w:val="23"/>
        </w:rPr>
        <w:t xml:space="preserve"> include the capability for designated facilitators and system administrator to be able to provide any student a diagnostic assessment(s) that will generate a learning path of course content based on the results of the assessment (prescriptive). </w:t>
      </w:r>
    </w:p>
    <w:p w:rsidR="005348ED" w:rsidRPr="005D47D5" w:rsidRDefault="005348ED" w:rsidP="000213EE">
      <w:pPr>
        <w:ind w:left="2160" w:hanging="720"/>
        <w:rPr>
          <w:rFonts w:ascii="Arial" w:hAnsi="Arial" w:cs="Arial"/>
          <w:sz w:val="23"/>
          <w:szCs w:val="23"/>
        </w:rPr>
      </w:pPr>
    </w:p>
    <w:p w:rsidR="005348ED" w:rsidRPr="005D47D5" w:rsidRDefault="005348ED" w:rsidP="000213EE">
      <w:pPr>
        <w:numPr>
          <w:ilvl w:val="0"/>
          <w:numId w:val="42"/>
        </w:numPr>
        <w:ind w:left="1800" w:hanging="360"/>
        <w:jc w:val="both"/>
        <w:textAlignment w:val="baseline"/>
        <w:rPr>
          <w:rFonts w:ascii="Arial" w:hAnsi="Arial" w:cs="Arial"/>
          <w:color w:val="000000"/>
          <w:sz w:val="23"/>
          <w:szCs w:val="23"/>
        </w:rPr>
      </w:pPr>
      <w:r w:rsidRPr="005D47D5">
        <w:rPr>
          <w:rFonts w:ascii="Arial" w:hAnsi="Arial" w:cs="Arial"/>
          <w:color w:val="000000"/>
          <w:sz w:val="23"/>
          <w:szCs w:val="23"/>
        </w:rPr>
        <w:t>Offeror(s) shall provide a solution where the digital c</w:t>
      </w:r>
      <w:r>
        <w:rPr>
          <w:rFonts w:ascii="Arial" w:hAnsi="Arial" w:cs="Arial"/>
          <w:color w:val="000000"/>
          <w:sz w:val="23"/>
          <w:szCs w:val="23"/>
        </w:rPr>
        <w:t>urriculum</w:t>
      </w:r>
      <w:r w:rsidRPr="005D47D5">
        <w:rPr>
          <w:rFonts w:ascii="Arial" w:hAnsi="Arial" w:cs="Arial"/>
          <w:color w:val="000000"/>
          <w:sz w:val="23"/>
          <w:szCs w:val="23"/>
        </w:rPr>
        <w:t xml:space="preserve"> be created with an Internet consumer in mind rather than a traditional textbook consumer.  As such, the content must be rich in multimedia, interactive in nature and sufficiently compelling to lead the student in a self-directed manner.</w:t>
      </w:r>
    </w:p>
    <w:p w:rsidR="005348ED" w:rsidRPr="005D47D5" w:rsidRDefault="005348ED" w:rsidP="000213EE">
      <w:pPr>
        <w:ind w:left="2160" w:hanging="720"/>
        <w:rPr>
          <w:rFonts w:ascii="Arial" w:hAnsi="Arial" w:cs="Arial"/>
          <w:sz w:val="23"/>
          <w:szCs w:val="23"/>
        </w:rPr>
      </w:pPr>
    </w:p>
    <w:p w:rsidR="005348ED" w:rsidRPr="005D47D5" w:rsidRDefault="005348ED" w:rsidP="00DE294D">
      <w:pPr>
        <w:numPr>
          <w:ilvl w:val="0"/>
          <w:numId w:val="43"/>
        </w:numPr>
        <w:ind w:left="1800" w:hanging="360"/>
        <w:jc w:val="both"/>
        <w:textAlignment w:val="baseline"/>
        <w:rPr>
          <w:rFonts w:ascii="Arial" w:hAnsi="Arial" w:cs="Arial"/>
          <w:color w:val="000000"/>
          <w:sz w:val="23"/>
          <w:szCs w:val="23"/>
        </w:rPr>
      </w:pPr>
      <w:r w:rsidRPr="005D47D5">
        <w:rPr>
          <w:rFonts w:ascii="Arial" w:hAnsi="Arial" w:cs="Arial"/>
          <w:color w:val="000000"/>
          <w:sz w:val="23"/>
          <w:szCs w:val="23"/>
        </w:rPr>
        <w:t xml:space="preserve">The </w:t>
      </w:r>
      <w:r w:rsidRPr="005D47D5">
        <w:rPr>
          <w:rFonts w:ascii="Arial" w:hAnsi="Arial" w:cs="Arial"/>
          <w:color w:val="000000"/>
          <w:sz w:val="23"/>
          <w:szCs w:val="23"/>
          <w:shd w:val="clear" w:color="auto" w:fill="FFFFFF"/>
        </w:rPr>
        <w:t xml:space="preserve">digital curriculum </w:t>
      </w:r>
      <w:r w:rsidRPr="005D47D5">
        <w:rPr>
          <w:rFonts w:ascii="Arial" w:hAnsi="Arial" w:cs="Arial"/>
          <w:color w:val="000000"/>
          <w:sz w:val="23"/>
          <w:szCs w:val="23"/>
        </w:rPr>
        <w:t>shall be primarily delivered via the Internet over wireless LANs and/or modem to the client’s browser.</w:t>
      </w:r>
    </w:p>
    <w:p w:rsidR="005348ED" w:rsidRPr="005D47D5" w:rsidRDefault="005348ED" w:rsidP="005348ED">
      <w:pPr>
        <w:ind w:left="720" w:hanging="360"/>
        <w:rPr>
          <w:rFonts w:ascii="Arial" w:hAnsi="Arial" w:cs="Arial"/>
          <w:sz w:val="23"/>
          <w:szCs w:val="23"/>
        </w:rPr>
      </w:pPr>
    </w:p>
    <w:p w:rsidR="005348ED" w:rsidRPr="005D47D5" w:rsidRDefault="005348ED" w:rsidP="00DE294D">
      <w:pPr>
        <w:numPr>
          <w:ilvl w:val="0"/>
          <w:numId w:val="44"/>
        </w:numPr>
        <w:ind w:left="1800" w:hanging="360"/>
        <w:jc w:val="both"/>
        <w:textAlignment w:val="baseline"/>
        <w:rPr>
          <w:rFonts w:ascii="Arial" w:hAnsi="Arial" w:cs="Arial"/>
          <w:color w:val="000000"/>
          <w:sz w:val="23"/>
          <w:szCs w:val="23"/>
        </w:rPr>
      </w:pPr>
      <w:r w:rsidRPr="005D47D5">
        <w:rPr>
          <w:rFonts w:ascii="Arial" w:hAnsi="Arial" w:cs="Arial"/>
          <w:color w:val="000000"/>
          <w:sz w:val="23"/>
          <w:szCs w:val="23"/>
          <w:shd w:val="clear" w:color="auto" w:fill="FFFFFF"/>
        </w:rPr>
        <w:t>The digital curriculum shall be available for teachers and students to access 24 hours a day, 7 days a week with pre-communicated down times</w:t>
      </w:r>
      <w:r w:rsidRPr="005D47D5">
        <w:rPr>
          <w:rFonts w:ascii="Arial" w:hAnsi="Arial" w:cs="Arial"/>
          <w:color w:val="000000"/>
          <w:sz w:val="23"/>
          <w:szCs w:val="23"/>
        </w:rPr>
        <w:t xml:space="preserve">. </w:t>
      </w:r>
    </w:p>
    <w:p w:rsidR="005348ED" w:rsidRPr="005D47D5" w:rsidRDefault="005348ED" w:rsidP="005348ED">
      <w:pPr>
        <w:ind w:left="720" w:hanging="360"/>
        <w:rPr>
          <w:rFonts w:ascii="Arial" w:hAnsi="Arial" w:cs="Arial"/>
          <w:sz w:val="23"/>
          <w:szCs w:val="23"/>
        </w:rPr>
      </w:pPr>
    </w:p>
    <w:p w:rsidR="005348ED" w:rsidRPr="005D47D5" w:rsidRDefault="005348ED" w:rsidP="000213EE">
      <w:pPr>
        <w:numPr>
          <w:ilvl w:val="0"/>
          <w:numId w:val="45"/>
        </w:numPr>
        <w:shd w:val="clear" w:color="auto" w:fill="FFFFFF"/>
        <w:ind w:left="1800" w:hanging="360"/>
        <w:jc w:val="both"/>
        <w:textAlignment w:val="baseline"/>
        <w:rPr>
          <w:rFonts w:ascii="Arial" w:hAnsi="Arial" w:cs="Arial"/>
          <w:color w:val="000000"/>
          <w:sz w:val="23"/>
          <w:szCs w:val="23"/>
        </w:rPr>
      </w:pPr>
      <w:r w:rsidRPr="005D47D5">
        <w:rPr>
          <w:rFonts w:ascii="Arial" w:hAnsi="Arial" w:cs="Arial"/>
          <w:color w:val="000000"/>
          <w:sz w:val="23"/>
          <w:szCs w:val="23"/>
          <w:shd w:val="clear" w:color="auto" w:fill="FFFFFF"/>
        </w:rPr>
        <w:t>The digital curriculum shall be vertically aligned allowing teachers to show curricular relationships across grades in order to adapt instruction for differentiation.</w:t>
      </w:r>
    </w:p>
    <w:p w:rsidR="005348ED" w:rsidRPr="005D47D5" w:rsidRDefault="005348ED" w:rsidP="005348ED">
      <w:pPr>
        <w:ind w:left="720" w:hanging="360"/>
        <w:rPr>
          <w:rFonts w:ascii="Arial" w:hAnsi="Arial" w:cs="Arial"/>
          <w:sz w:val="23"/>
          <w:szCs w:val="23"/>
        </w:rPr>
      </w:pPr>
    </w:p>
    <w:p w:rsidR="005348ED" w:rsidRPr="005D47D5" w:rsidRDefault="005348ED" w:rsidP="000213EE">
      <w:pPr>
        <w:numPr>
          <w:ilvl w:val="0"/>
          <w:numId w:val="46"/>
        </w:numPr>
        <w:shd w:val="clear" w:color="auto" w:fill="FFFFFF"/>
        <w:ind w:left="1800" w:hanging="450"/>
        <w:jc w:val="both"/>
        <w:textAlignment w:val="baseline"/>
        <w:rPr>
          <w:rFonts w:ascii="Arial" w:hAnsi="Arial" w:cs="Arial"/>
          <w:color w:val="000000"/>
          <w:sz w:val="23"/>
          <w:szCs w:val="23"/>
        </w:rPr>
      </w:pPr>
      <w:r w:rsidRPr="005D47D5">
        <w:rPr>
          <w:rFonts w:ascii="Arial" w:hAnsi="Arial" w:cs="Arial"/>
          <w:color w:val="000000"/>
          <w:sz w:val="23"/>
          <w:szCs w:val="23"/>
          <w:shd w:val="clear" w:color="auto" w:fill="FFFFFF"/>
        </w:rPr>
        <w:t xml:space="preserve">The digital curriculum </w:t>
      </w:r>
      <w:r w:rsidR="00EB3B8A">
        <w:rPr>
          <w:rFonts w:ascii="Arial" w:hAnsi="Arial" w:cs="Arial"/>
          <w:color w:val="000000"/>
          <w:sz w:val="23"/>
          <w:szCs w:val="23"/>
          <w:shd w:val="clear" w:color="auto" w:fill="FFFFFF"/>
        </w:rPr>
        <w:t>s</w:t>
      </w:r>
      <w:r w:rsidRPr="005D47D5">
        <w:rPr>
          <w:rFonts w:ascii="Arial" w:hAnsi="Arial" w:cs="Arial"/>
          <w:color w:val="000000"/>
          <w:sz w:val="23"/>
          <w:szCs w:val="23"/>
          <w:shd w:val="clear" w:color="auto" w:fill="FFFFFF"/>
        </w:rPr>
        <w:t>hall support current research on effective teaching methods to improve student learning.</w:t>
      </w:r>
    </w:p>
    <w:p w:rsidR="005348ED" w:rsidRPr="005D47D5" w:rsidRDefault="005348ED" w:rsidP="000213EE">
      <w:pPr>
        <w:ind w:left="1800" w:hanging="450"/>
        <w:rPr>
          <w:rFonts w:ascii="Arial" w:hAnsi="Arial" w:cs="Arial"/>
          <w:sz w:val="23"/>
          <w:szCs w:val="23"/>
        </w:rPr>
      </w:pPr>
    </w:p>
    <w:p w:rsidR="005348ED" w:rsidRPr="005D47D5" w:rsidRDefault="005348ED" w:rsidP="000213EE">
      <w:pPr>
        <w:numPr>
          <w:ilvl w:val="0"/>
          <w:numId w:val="47"/>
        </w:numPr>
        <w:shd w:val="clear" w:color="auto" w:fill="FFFFFF"/>
        <w:ind w:left="1800" w:hanging="450"/>
        <w:jc w:val="both"/>
        <w:textAlignment w:val="baseline"/>
        <w:rPr>
          <w:rFonts w:ascii="Arial" w:hAnsi="Arial" w:cs="Arial"/>
          <w:color w:val="000000"/>
          <w:sz w:val="23"/>
          <w:szCs w:val="23"/>
        </w:rPr>
      </w:pPr>
      <w:r w:rsidRPr="005D47D5">
        <w:rPr>
          <w:rFonts w:ascii="Arial" w:hAnsi="Arial" w:cs="Arial"/>
          <w:color w:val="000000"/>
          <w:sz w:val="23"/>
          <w:szCs w:val="23"/>
          <w:shd w:val="clear" w:color="auto" w:fill="FFFFFF"/>
        </w:rPr>
        <w:t xml:space="preserve">The </w:t>
      </w:r>
      <w:r>
        <w:rPr>
          <w:rFonts w:ascii="Arial" w:hAnsi="Arial" w:cs="Arial"/>
          <w:color w:val="000000"/>
          <w:sz w:val="23"/>
          <w:szCs w:val="23"/>
          <w:shd w:val="clear" w:color="auto" w:fill="FFFFFF"/>
        </w:rPr>
        <w:t xml:space="preserve">digital </w:t>
      </w:r>
      <w:r w:rsidRPr="005D47D5">
        <w:rPr>
          <w:rFonts w:ascii="Arial" w:hAnsi="Arial" w:cs="Arial"/>
          <w:color w:val="000000"/>
          <w:sz w:val="23"/>
          <w:szCs w:val="23"/>
          <w:shd w:val="clear" w:color="auto" w:fill="FFFFFF"/>
        </w:rPr>
        <w:t>curriculum shall include material that will be downloadable and customizable to meet the individualized needs of students.</w:t>
      </w:r>
    </w:p>
    <w:p w:rsidR="005348ED" w:rsidRPr="005D47D5" w:rsidRDefault="005348ED" w:rsidP="000213EE">
      <w:pPr>
        <w:ind w:left="1800" w:hanging="450"/>
        <w:rPr>
          <w:rFonts w:ascii="Arial" w:hAnsi="Arial" w:cs="Arial"/>
          <w:sz w:val="23"/>
          <w:szCs w:val="23"/>
        </w:rPr>
      </w:pPr>
    </w:p>
    <w:p w:rsidR="005348ED" w:rsidRPr="005D47D5" w:rsidRDefault="005348ED" w:rsidP="000213EE">
      <w:pPr>
        <w:numPr>
          <w:ilvl w:val="0"/>
          <w:numId w:val="48"/>
        </w:numPr>
        <w:shd w:val="clear" w:color="auto" w:fill="FFFFFF"/>
        <w:ind w:left="1800" w:hanging="450"/>
        <w:jc w:val="both"/>
        <w:textAlignment w:val="baseline"/>
        <w:rPr>
          <w:rFonts w:ascii="Arial" w:hAnsi="Arial" w:cs="Arial"/>
          <w:color w:val="000000"/>
          <w:sz w:val="23"/>
          <w:szCs w:val="23"/>
        </w:rPr>
      </w:pPr>
      <w:r w:rsidRPr="005D47D5">
        <w:rPr>
          <w:rFonts w:ascii="Arial" w:hAnsi="Arial" w:cs="Arial"/>
          <w:color w:val="000000"/>
          <w:sz w:val="23"/>
          <w:szCs w:val="23"/>
          <w:shd w:val="clear" w:color="auto" w:fill="FFFFFF"/>
        </w:rPr>
        <w:t>The digital curriculum shall provide a variety of built-in assessments with feedback and scoring. These quizzes, tests, and exams should include formative and summative assessments</w:t>
      </w:r>
      <w:r w:rsidR="007052BC">
        <w:rPr>
          <w:rFonts w:ascii="Arial" w:hAnsi="Arial" w:cs="Arial"/>
          <w:color w:val="000000"/>
          <w:sz w:val="23"/>
          <w:szCs w:val="23"/>
          <w:shd w:val="clear" w:color="auto" w:fill="FFFFFF"/>
        </w:rPr>
        <w:t xml:space="preserve"> and i</w:t>
      </w:r>
      <w:r w:rsidRPr="005D47D5">
        <w:rPr>
          <w:rFonts w:ascii="Arial" w:hAnsi="Arial" w:cs="Arial"/>
          <w:color w:val="000000"/>
          <w:sz w:val="23"/>
          <w:szCs w:val="23"/>
          <w:shd w:val="clear" w:color="auto" w:fill="FFFFFF"/>
        </w:rPr>
        <w:t xml:space="preserve">nclude randomly generated questions to ensure integrity of the assessments for students who may retake due to non-mastery. </w:t>
      </w:r>
    </w:p>
    <w:p w:rsidR="005348ED" w:rsidRPr="005D47D5" w:rsidRDefault="005348ED" w:rsidP="000213EE">
      <w:pPr>
        <w:ind w:left="1800" w:hanging="450"/>
        <w:rPr>
          <w:rFonts w:ascii="Arial" w:hAnsi="Arial" w:cs="Arial"/>
          <w:sz w:val="23"/>
          <w:szCs w:val="23"/>
        </w:rPr>
      </w:pPr>
    </w:p>
    <w:p w:rsidR="005348ED" w:rsidRPr="005D47D5" w:rsidRDefault="005348ED" w:rsidP="000213EE">
      <w:pPr>
        <w:numPr>
          <w:ilvl w:val="0"/>
          <w:numId w:val="49"/>
        </w:numPr>
        <w:shd w:val="clear" w:color="auto" w:fill="FFFFFF"/>
        <w:ind w:left="1800" w:hanging="450"/>
        <w:jc w:val="both"/>
        <w:textAlignment w:val="baseline"/>
        <w:rPr>
          <w:rFonts w:ascii="Arial" w:hAnsi="Arial" w:cs="Arial"/>
          <w:color w:val="000000"/>
          <w:sz w:val="23"/>
          <w:szCs w:val="23"/>
        </w:rPr>
      </w:pPr>
      <w:r w:rsidRPr="005D47D5">
        <w:rPr>
          <w:rFonts w:ascii="Arial" w:hAnsi="Arial" w:cs="Arial"/>
          <w:color w:val="000000"/>
          <w:sz w:val="23"/>
          <w:szCs w:val="23"/>
          <w:shd w:val="clear" w:color="auto" w:fill="FFFFFF"/>
        </w:rPr>
        <w:t>The digital curriculum sh</w:t>
      </w:r>
      <w:r w:rsidR="00EB3B8A">
        <w:rPr>
          <w:rFonts w:ascii="Arial" w:hAnsi="Arial" w:cs="Arial"/>
          <w:color w:val="000000"/>
          <w:sz w:val="23"/>
          <w:szCs w:val="23"/>
          <w:shd w:val="clear" w:color="auto" w:fill="FFFFFF"/>
        </w:rPr>
        <w:t>all</w:t>
      </w:r>
      <w:r w:rsidRPr="005D47D5">
        <w:rPr>
          <w:rFonts w:ascii="Arial" w:hAnsi="Arial" w:cs="Arial"/>
          <w:color w:val="000000"/>
          <w:sz w:val="23"/>
          <w:szCs w:val="23"/>
          <w:shd w:val="clear" w:color="auto" w:fill="FFFFFF"/>
        </w:rPr>
        <w:t xml:space="preserve"> give </w:t>
      </w:r>
      <w:r w:rsidR="007052BC">
        <w:rPr>
          <w:rFonts w:ascii="Arial" w:hAnsi="Arial" w:cs="Arial"/>
          <w:color w:val="000000"/>
          <w:sz w:val="23"/>
          <w:szCs w:val="23"/>
          <w:shd w:val="clear" w:color="auto" w:fill="FFFFFF"/>
        </w:rPr>
        <w:t>HCPS</w:t>
      </w:r>
      <w:r w:rsidRPr="005D47D5">
        <w:rPr>
          <w:rFonts w:ascii="Arial" w:hAnsi="Arial" w:cs="Arial"/>
          <w:color w:val="000000"/>
          <w:sz w:val="23"/>
          <w:szCs w:val="23"/>
          <w:shd w:val="clear" w:color="auto" w:fill="FFFFFF"/>
        </w:rPr>
        <w:t xml:space="preserve"> the ability to control passing thresholds (scores) and re-take opportunities on assessments. </w:t>
      </w:r>
    </w:p>
    <w:p w:rsidR="005348ED" w:rsidRPr="005D47D5" w:rsidRDefault="005348ED" w:rsidP="000213EE">
      <w:pPr>
        <w:ind w:left="1800" w:hanging="450"/>
        <w:rPr>
          <w:rFonts w:ascii="Arial" w:hAnsi="Arial" w:cs="Arial"/>
          <w:sz w:val="23"/>
          <w:szCs w:val="23"/>
        </w:rPr>
      </w:pPr>
    </w:p>
    <w:p w:rsidR="005348ED" w:rsidRPr="005D47D5" w:rsidRDefault="005348ED" w:rsidP="000213EE">
      <w:pPr>
        <w:numPr>
          <w:ilvl w:val="0"/>
          <w:numId w:val="50"/>
        </w:numPr>
        <w:shd w:val="clear" w:color="auto" w:fill="FFFFFF"/>
        <w:ind w:left="1800" w:hanging="450"/>
        <w:jc w:val="both"/>
        <w:textAlignment w:val="baseline"/>
        <w:rPr>
          <w:rFonts w:ascii="Arial" w:hAnsi="Arial" w:cs="Arial"/>
          <w:color w:val="000000"/>
          <w:sz w:val="23"/>
          <w:szCs w:val="23"/>
        </w:rPr>
      </w:pPr>
      <w:r w:rsidRPr="005D47D5">
        <w:rPr>
          <w:rFonts w:ascii="Arial" w:hAnsi="Arial" w:cs="Arial"/>
          <w:color w:val="000000"/>
          <w:sz w:val="23"/>
          <w:szCs w:val="23"/>
          <w:shd w:val="clear" w:color="auto" w:fill="FFFFFF"/>
        </w:rPr>
        <w:t xml:space="preserve">The digital curriculum </w:t>
      </w:r>
      <w:r w:rsidR="00EB3B8A">
        <w:rPr>
          <w:rFonts w:ascii="Arial" w:hAnsi="Arial" w:cs="Arial"/>
          <w:color w:val="000000"/>
          <w:sz w:val="23"/>
          <w:szCs w:val="23"/>
          <w:shd w:val="clear" w:color="auto" w:fill="FFFFFF"/>
        </w:rPr>
        <w:t>shall</w:t>
      </w:r>
      <w:r w:rsidRPr="005D47D5">
        <w:rPr>
          <w:rFonts w:ascii="Arial" w:hAnsi="Arial" w:cs="Arial"/>
          <w:color w:val="000000"/>
          <w:sz w:val="23"/>
          <w:szCs w:val="23"/>
          <w:shd w:val="clear" w:color="auto" w:fill="FFFFFF"/>
        </w:rPr>
        <w:t xml:space="preserve"> give the teacher the ability to review options based on student weaknesses before summative assessments. As well as the ability for the teacher to monitor and lock certain provisions of the instructional program, thus allowing student completion solely under the direct supervision of the teacher. </w:t>
      </w:r>
    </w:p>
    <w:p w:rsidR="005348ED" w:rsidRPr="005D47D5" w:rsidRDefault="005348ED" w:rsidP="000213EE">
      <w:pPr>
        <w:ind w:left="1800" w:hanging="450"/>
        <w:rPr>
          <w:rFonts w:ascii="Arial" w:hAnsi="Arial" w:cs="Arial"/>
          <w:sz w:val="23"/>
          <w:szCs w:val="23"/>
        </w:rPr>
      </w:pPr>
    </w:p>
    <w:p w:rsidR="005348ED" w:rsidRPr="00EB3B8A" w:rsidRDefault="005348ED" w:rsidP="000213EE">
      <w:pPr>
        <w:numPr>
          <w:ilvl w:val="0"/>
          <w:numId w:val="51"/>
        </w:numPr>
        <w:shd w:val="clear" w:color="auto" w:fill="FFFFFF"/>
        <w:ind w:left="1800" w:hanging="450"/>
        <w:jc w:val="both"/>
        <w:textAlignment w:val="baseline"/>
        <w:rPr>
          <w:rFonts w:ascii="Arial" w:hAnsi="Arial" w:cs="Arial"/>
          <w:color w:val="000000"/>
          <w:sz w:val="23"/>
          <w:szCs w:val="23"/>
        </w:rPr>
      </w:pPr>
      <w:r w:rsidRPr="00EB3B8A">
        <w:rPr>
          <w:rFonts w:ascii="Arial" w:hAnsi="Arial" w:cs="Arial"/>
          <w:color w:val="000000"/>
          <w:sz w:val="23"/>
          <w:szCs w:val="23"/>
          <w:shd w:val="clear" w:color="auto" w:fill="FFFFFF"/>
        </w:rPr>
        <w:t xml:space="preserve">The digital curriculum </w:t>
      </w:r>
      <w:r w:rsidR="00EB3B8A" w:rsidRPr="00EB3B8A">
        <w:rPr>
          <w:rFonts w:ascii="Arial" w:hAnsi="Arial" w:cs="Arial"/>
          <w:color w:val="000000"/>
          <w:sz w:val="23"/>
          <w:szCs w:val="23"/>
          <w:shd w:val="clear" w:color="auto" w:fill="FFFFFF"/>
        </w:rPr>
        <w:t>shall</w:t>
      </w:r>
      <w:r w:rsidRPr="00EB3B8A">
        <w:rPr>
          <w:rFonts w:ascii="Arial" w:hAnsi="Arial" w:cs="Arial"/>
          <w:color w:val="000000"/>
          <w:sz w:val="23"/>
          <w:szCs w:val="23"/>
          <w:shd w:val="clear" w:color="auto" w:fill="FFFFFF"/>
        </w:rPr>
        <w:t xml:space="preserve"> include a feature that enables teachers to upload self-authored lessons, projects, digital content, or external resources into a digital course and manage the design of the course including this uploaded content. </w:t>
      </w:r>
    </w:p>
    <w:p w:rsidR="005348ED" w:rsidRPr="00EB3B8A" w:rsidRDefault="005348ED" w:rsidP="000213EE">
      <w:pPr>
        <w:ind w:left="1800" w:hanging="450"/>
        <w:rPr>
          <w:rFonts w:ascii="Arial" w:hAnsi="Arial" w:cs="Arial"/>
          <w:sz w:val="23"/>
          <w:szCs w:val="23"/>
        </w:rPr>
      </w:pPr>
    </w:p>
    <w:p w:rsidR="005348ED" w:rsidRPr="00EB3B8A" w:rsidRDefault="005348ED" w:rsidP="000213EE">
      <w:pPr>
        <w:numPr>
          <w:ilvl w:val="0"/>
          <w:numId w:val="52"/>
        </w:numPr>
        <w:shd w:val="clear" w:color="auto" w:fill="FFFFFF"/>
        <w:ind w:left="1800" w:hanging="450"/>
        <w:jc w:val="both"/>
        <w:textAlignment w:val="baseline"/>
        <w:rPr>
          <w:rFonts w:ascii="Arial" w:hAnsi="Arial" w:cs="Arial"/>
          <w:color w:val="000000"/>
          <w:sz w:val="23"/>
          <w:szCs w:val="23"/>
        </w:rPr>
      </w:pPr>
      <w:r w:rsidRPr="00EB3B8A">
        <w:rPr>
          <w:rFonts w:ascii="Arial" w:hAnsi="Arial" w:cs="Arial"/>
          <w:color w:val="000000"/>
          <w:sz w:val="23"/>
          <w:szCs w:val="23"/>
          <w:shd w:val="clear" w:color="auto" w:fill="FFFFFF"/>
        </w:rPr>
        <w:t>The digital curriculum sh</w:t>
      </w:r>
      <w:r w:rsidR="00EB3B8A" w:rsidRPr="00EB3B8A">
        <w:rPr>
          <w:rFonts w:ascii="Arial" w:hAnsi="Arial" w:cs="Arial"/>
          <w:color w:val="000000"/>
          <w:sz w:val="23"/>
          <w:szCs w:val="23"/>
          <w:shd w:val="clear" w:color="auto" w:fill="FFFFFF"/>
        </w:rPr>
        <w:t>all</w:t>
      </w:r>
      <w:r w:rsidRPr="00EB3B8A">
        <w:rPr>
          <w:rFonts w:ascii="Arial" w:hAnsi="Arial" w:cs="Arial"/>
          <w:color w:val="000000"/>
          <w:sz w:val="23"/>
          <w:szCs w:val="23"/>
          <w:shd w:val="clear" w:color="auto" w:fill="FFFFFF"/>
        </w:rPr>
        <w:t xml:space="preserve"> include functionality that allows teachers to create their own assessment items to be included in the course assessments. </w:t>
      </w:r>
    </w:p>
    <w:p w:rsidR="005348ED" w:rsidRPr="005D47D5" w:rsidRDefault="005348ED" w:rsidP="000213EE">
      <w:pPr>
        <w:ind w:left="1800" w:hanging="450"/>
        <w:rPr>
          <w:rFonts w:ascii="Arial" w:hAnsi="Arial" w:cs="Arial"/>
          <w:sz w:val="23"/>
          <w:szCs w:val="23"/>
        </w:rPr>
      </w:pPr>
    </w:p>
    <w:p w:rsidR="005348ED" w:rsidRPr="00E71B2B" w:rsidRDefault="005348ED" w:rsidP="000213EE">
      <w:pPr>
        <w:numPr>
          <w:ilvl w:val="0"/>
          <w:numId w:val="53"/>
        </w:numPr>
        <w:shd w:val="clear" w:color="auto" w:fill="FFFFFF"/>
        <w:ind w:left="1800" w:hanging="450"/>
        <w:jc w:val="both"/>
        <w:textAlignment w:val="baseline"/>
        <w:rPr>
          <w:rFonts w:ascii="Arial" w:hAnsi="Arial" w:cs="Arial"/>
          <w:color w:val="000000"/>
          <w:sz w:val="23"/>
          <w:szCs w:val="23"/>
        </w:rPr>
      </w:pPr>
      <w:r w:rsidRPr="00E71B2B">
        <w:rPr>
          <w:rFonts w:ascii="Arial" w:hAnsi="Arial" w:cs="Arial"/>
          <w:color w:val="000000"/>
          <w:sz w:val="23"/>
          <w:szCs w:val="23"/>
          <w:shd w:val="clear" w:color="auto" w:fill="FFFFFF"/>
        </w:rPr>
        <w:t>The digital curriculum sh</w:t>
      </w:r>
      <w:r w:rsidR="00E71B2B">
        <w:rPr>
          <w:rFonts w:ascii="Arial" w:hAnsi="Arial" w:cs="Arial"/>
          <w:color w:val="000000"/>
          <w:sz w:val="23"/>
          <w:szCs w:val="23"/>
          <w:shd w:val="clear" w:color="auto" w:fill="FFFFFF"/>
        </w:rPr>
        <w:t>all</w:t>
      </w:r>
      <w:r w:rsidRPr="00E71B2B">
        <w:rPr>
          <w:rFonts w:ascii="Arial" w:hAnsi="Arial" w:cs="Arial"/>
          <w:color w:val="000000"/>
          <w:sz w:val="23"/>
          <w:szCs w:val="23"/>
          <w:shd w:val="clear" w:color="auto" w:fill="FFFFFF"/>
        </w:rPr>
        <w:t xml:space="preserve"> include program embedded student note-taking capabilities, which will allow teachers to monitor and check notes.</w:t>
      </w:r>
    </w:p>
    <w:p w:rsidR="005348ED" w:rsidRPr="00D436F2" w:rsidRDefault="005348ED" w:rsidP="005348ED">
      <w:pPr>
        <w:shd w:val="clear" w:color="auto" w:fill="FFFFFF"/>
        <w:ind w:left="360"/>
        <w:jc w:val="both"/>
        <w:textAlignment w:val="baseline"/>
        <w:rPr>
          <w:rFonts w:ascii="Arial" w:hAnsi="Arial" w:cs="Arial"/>
          <w:color w:val="000000"/>
          <w:sz w:val="23"/>
          <w:szCs w:val="23"/>
        </w:rPr>
      </w:pPr>
    </w:p>
    <w:p w:rsidR="005348ED" w:rsidRPr="005D47D5" w:rsidRDefault="00EB3B8A" w:rsidP="000213EE">
      <w:pPr>
        <w:numPr>
          <w:ilvl w:val="0"/>
          <w:numId w:val="54"/>
        </w:numPr>
        <w:shd w:val="clear" w:color="auto" w:fill="FFFFFF"/>
        <w:ind w:left="1800" w:hanging="450"/>
        <w:jc w:val="both"/>
        <w:textAlignment w:val="baseline"/>
        <w:rPr>
          <w:rFonts w:ascii="Arial" w:hAnsi="Arial" w:cs="Arial"/>
          <w:color w:val="000000"/>
          <w:sz w:val="23"/>
          <w:szCs w:val="23"/>
        </w:rPr>
      </w:pPr>
      <w:r>
        <w:rPr>
          <w:rFonts w:ascii="Arial" w:hAnsi="Arial" w:cs="Arial"/>
          <w:color w:val="000000"/>
          <w:sz w:val="23"/>
          <w:szCs w:val="23"/>
          <w:shd w:val="clear" w:color="auto" w:fill="FFFFFF"/>
        </w:rPr>
        <w:t xml:space="preserve">The digital curriculum </w:t>
      </w:r>
      <w:r w:rsidR="005348ED" w:rsidRPr="005D47D5">
        <w:rPr>
          <w:rFonts w:ascii="Arial" w:hAnsi="Arial" w:cs="Arial"/>
          <w:color w:val="000000"/>
          <w:sz w:val="23"/>
          <w:szCs w:val="23"/>
          <w:shd w:val="clear" w:color="auto" w:fill="FFFFFF"/>
        </w:rPr>
        <w:t xml:space="preserve">should have the following reporting features:    </w:t>
      </w:r>
    </w:p>
    <w:p w:rsidR="005348ED" w:rsidRPr="005D47D5" w:rsidRDefault="005348ED" w:rsidP="005348ED">
      <w:pPr>
        <w:rPr>
          <w:rFonts w:ascii="Arial" w:hAnsi="Arial" w:cs="Arial"/>
          <w:sz w:val="23"/>
          <w:szCs w:val="23"/>
        </w:rPr>
      </w:pPr>
    </w:p>
    <w:p w:rsidR="005348ED" w:rsidRPr="005D47D5" w:rsidRDefault="005348ED" w:rsidP="000213EE">
      <w:pPr>
        <w:numPr>
          <w:ilvl w:val="0"/>
          <w:numId w:val="55"/>
        </w:numPr>
        <w:shd w:val="clear" w:color="auto" w:fill="FFFFFF"/>
        <w:ind w:left="2160" w:hanging="360"/>
        <w:jc w:val="both"/>
        <w:textAlignment w:val="baseline"/>
        <w:rPr>
          <w:rFonts w:ascii="Arial" w:hAnsi="Arial" w:cs="Arial"/>
          <w:color w:val="000000"/>
          <w:sz w:val="23"/>
          <w:szCs w:val="23"/>
        </w:rPr>
      </w:pPr>
      <w:r w:rsidRPr="005D47D5">
        <w:rPr>
          <w:rFonts w:ascii="Arial" w:hAnsi="Arial" w:cs="Arial"/>
          <w:color w:val="000000"/>
          <w:sz w:val="23"/>
          <w:szCs w:val="23"/>
          <w:shd w:val="clear" w:color="auto" w:fill="FFFFFF"/>
        </w:rPr>
        <w:t>The ability to view student progress toward on-time completion of the course and student’s grade status.</w:t>
      </w:r>
    </w:p>
    <w:p w:rsidR="005348ED" w:rsidRPr="005D47D5" w:rsidRDefault="005348ED" w:rsidP="000213EE">
      <w:pPr>
        <w:numPr>
          <w:ilvl w:val="0"/>
          <w:numId w:val="55"/>
        </w:numPr>
        <w:shd w:val="clear" w:color="auto" w:fill="FFFFFF"/>
        <w:ind w:left="2160" w:hanging="360"/>
        <w:jc w:val="both"/>
        <w:textAlignment w:val="baseline"/>
        <w:rPr>
          <w:rFonts w:ascii="Arial" w:hAnsi="Arial" w:cs="Arial"/>
          <w:color w:val="000000"/>
          <w:sz w:val="23"/>
          <w:szCs w:val="23"/>
        </w:rPr>
      </w:pPr>
      <w:r w:rsidRPr="005D47D5">
        <w:rPr>
          <w:rFonts w:ascii="Arial" w:hAnsi="Arial" w:cs="Arial"/>
          <w:color w:val="000000"/>
          <w:sz w:val="23"/>
          <w:szCs w:val="23"/>
          <w:shd w:val="clear" w:color="auto" w:fill="FFFFFF"/>
        </w:rPr>
        <w:t xml:space="preserve">The ability of district-level personnel to review district wide progress and site-based progress in a single comprehensive report. </w:t>
      </w:r>
    </w:p>
    <w:p w:rsidR="005348ED" w:rsidRPr="005D47D5" w:rsidRDefault="005348ED" w:rsidP="000213EE">
      <w:pPr>
        <w:numPr>
          <w:ilvl w:val="0"/>
          <w:numId w:val="55"/>
        </w:numPr>
        <w:shd w:val="clear" w:color="auto" w:fill="FFFFFF"/>
        <w:ind w:left="2160" w:hanging="360"/>
        <w:jc w:val="both"/>
        <w:textAlignment w:val="baseline"/>
        <w:rPr>
          <w:rFonts w:ascii="Arial" w:hAnsi="Arial" w:cs="Arial"/>
          <w:color w:val="000000"/>
          <w:sz w:val="23"/>
          <w:szCs w:val="23"/>
        </w:rPr>
      </w:pPr>
      <w:r w:rsidRPr="005D47D5">
        <w:rPr>
          <w:rFonts w:ascii="Arial" w:hAnsi="Arial" w:cs="Arial"/>
          <w:color w:val="000000"/>
          <w:sz w:val="23"/>
          <w:szCs w:val="23"/>
          <w:shd w:val="clear" w:color="auto" w:fill="FFFFFF"/>
        </w:rPr>
        <w:t xml:space="preserve">The ability for teacher to modify the grade calculation for a final grade to include averaging of various completed activities. </w:t>
      </w:r>
    </w:p>
    <w:p w:rsidR="005348ED" w:rsidRPr="005D47D5" w:rsidRDefault="005348ED" w:rsidP="000213EE">
      <w:pPr>
        <w:numPr>
          <w:ilvl w:val="0"/>
          <w:numId w:val="55"/>
        </w:numPr>
        <w:shd w:val="clear" w:color="auto" w:fill="FFFFFF"/>
        <w:ind w:left="2160" w:hanging="360"/>
        <w:jc w:val="both"/>
        <w:textAlignment w:val="baseline"/>
        <w:rPr>
          <w:rFonts w:ascii="Arial" w:hAnsi="Arial" w:cs="Arial"/>
          <w:color w:val="000000"/>
          <w:sz w:val="23"/>
          <w:szCs w:val="23"/>
        </w:rPr>
      </w:pPr>
      <w:r w:rsidRPr="005D47D5">
        <w:rPr>
          <w:rFonts w:ascii="Arial" w:hAnsi="Arial" w:cs="Arial"/>
          <w:color w:val="000000"/>
          <w:sz w:val="23"/>
          <w:szCs w:val="23"/>
          <w:shd w:val="clear" w:color="auto" w:fill="FFFFFF"/>
        </w:rPr>
        <w:t xml:space="preserve">The ability to include outside supplemental activity grades from the teacher into the final grade calculation. </w:t>
      </w:r>
    </w:p>
    <w:p w:rsidR="005348ED" w:rsidRPr="00EF3626" w:rsidRDefault="005348ED" w:rsidP="005348ED">
      <w:pPr>
        <w:spacing w:after="240"/>
        <w:ind w:left="720"/>
        <w:rPr>
          <w:rFonts w:ascii="Arial" w:hAnsi="Arial" w:cs="Arial"/>
          <w:b/>
          <w:bCs/>
          <w:color w:val="000000"/>
          <w:sz w:val="23"/>
          <w:szCs w:val="23"/>
        </w:rPr>
      </w:pPr>
      <w:r w:rsidRPr="005D47D5">
        <w:rPr>
          <w:rFonts w:ascii="Arial" w:hAnsi="Arial" w:cs="Arial"/>
          <w:sz w:val="23"/>
          <w:szCs w:val="23"/>
        </w:rPr>
        <w:br/>
      </w:r>
      <w:r>
        <w:rPr>
          <w:rFonts w:ascii="Arial" w:hAnsi="Arial" w:cs="Arial"/>
          <w:b/>
          <w:bCs/>
          <w:color w:val="000000"/>
          <w:sz w:val="23"/>
          <w:szCs w:val="23"/>
        </w:rPr>
        <w:t>C.</w:t>
      </w:r>
      <w:r>
        <w:rPr>
          <w:rFonts w:ascii="Arial" w:hAnsi="Arial" w:cs="Arial"/>
          <w:b/>
          <w:bCs/>
          <w:color w:val="000000"/>
          <w:sz w:val="23"/>
          <w:szCs w:val="23"/>
        </w:rPr>
        <w:tab/>
        <w:t>Technical Requirements</w:t>
      </w:r>
    </w:p>
    <w:p w:rsidR="005348ED" w:rsidRPr="005D47D5" w:rsidRDefault="005348ED" w:rsidP="00DE294D">
      <w:pPr>
        <w:pStyle w:val="ListParagraph"/>
        <w:numPr>
          <w:ilvl w:val="0"/>
          <w:numId w:val="56"/>
        </w:numPr>
        <w:spacing w:after="0" w:line="240" w:lineRule="auto"/>
        <w:rPr>
          <w:rFonts w:ascii="Arial" w:eastAsia="Times New Roman" w:hAnsi="Arial" w:cs="Arial"/>
          <w:sz w:val="23"/>
          <w:szCs w:val="23"/>
        </w:rPr>
      </w:pPr>
      <w:r w:rsidRPr="005D47D5">
        <w:rPr>
          <w:rFonts w:ascii="Arial" w:eastAsia="Times New Roman" w:hAnsi="Arial" w:cs="Arial"/>
          <w:bCs/>
          <w:color w:val="000000"/>
          <w:sz w:val="23"/>
          <w:szCs w:val="23"/>
        </w:rPr>
        <w:t>Technical Specifications:</w:t>
      </w:r>
    </w:p>
    <w:p w:rsidR="005348ED" w:rsidRPr="005D47D5" w:rsidRDefault="005348ED" w:rsidP="005348ED">
      <w:pPr>
        <w:rPr>
          <w:rFonts w:ascii="Arial" w:hAnsi="Arial" w:cs="Arial"/>
          <w:sz w:val="23"/>
          <w:szCs w:val="23"/>
        </w:rPr>
      </w:pPr>
    </w:p>
    <w:p w:rsidR="005348ED" w:rsidRPr="00D436F2" w:rsidRDefault="005348ED" w:rsidP="005348ED">
      <w:pPr>
        <w:ind w:left="1800"/>
        <w:textAlignment w:val="baseline"/>
        <w:rPr>
          <w:rFonts w:ascii="Arial" w:hAnsi="Arial" w:cs="Arial"/>
          <w:color w:val="000000"/>
          <w:sz w:val="23"/>
          <w:szCs w:val="23"/>
        </w:rPr>
      </w:pPr>
      <w:r w:rsidRPr="00D436F2">
        <w:rPr>
          <w:rFonts w:ascii="Arial" w:hAnsi="Arial" w:cs="Arial"/>
          <w:color w:val="000000"/>
          <w:sz w:val="23"/>
          <w:szCs w:val="23"/>
        </w:rPr>
        <w:t xml:space="preserve">The digital curriculum proposed must be compatible with the existing equipment/hardware and software specifications as shown in the section. </w:t>
      </w:r>
    </w:p>
    <w:p w:rsidR="005348ED" w:rsidRPr="00D436F2" w:rsidRDefault="005348ED" w:rsidP="00DE294D">
      <w:pPr>
        <w:numPr>
          <w:ilvl w:val="1"/>
          <w:numId w:val="57"/>
        </w:numPr>
        <w:ind w:left="2160" w:hanging="360"/>
        <w:textAlignment w:val="baseline"/>
        <w:rPr>
          <w:rFonts w:ascii="Arial" w:hAnsi="Arial" w:cs="Arial"/>
          <w:color w:val="000000"/>
          <w:sz w:val="23"/>
          <w:szCs w:val="23"/>
        </w:rPr>
      </w:pPr>
      <w:r w:rsidRPr="00D436F2">
        <w:rPr>
          <w:rFonts w:ascii="Arial" w:hAnsi="Arial" w:cs="Arial"/>
          <w:color w:val="000000"/>
          <w:sz w:val="23"/>
          <w:szCs w:val="23"/>
        </w:rPr>
        <w:t xml:space="preserve">HCPS supports a wireless infrastructure with each school having </w:t>
      </w:r>
      <w:r>
        <w:rPr>
          <w:rFonts w:ascii="Arial" w:hAnsi="Arial" w:cs="Arial"/>
          <w:color w:val="000000"/>
          <w:sz w:val="23"/>
          <w:szCs w:val="23"/>
        </w:rPr>
        <w:t>at least a</w:t>
      </w:r>
      <w:r w:rsidRPr="00D436F2">
        <w:rPr>
          <w:rFonts w:ascii="Arial" w:hAnsi="Arial" w:cs="Arial"/>
          <w:color w:val="000000"/>
          <w:sz w:val="23"/>
          <w:szCs w:val="23"/>
        </w:rPr>
        <w:t xml:space="preserve">100 mbp </w:t>
      </w:r>
      <w:r>
        <w:rPr>
          <w:rFonts w:ascii="Arial" w:hAnsi="Arial" w:cs="Arial"/>
          <w:color w:val="000000"/>
          <w:sz w:val="23"/>
          <w:szCs w:val="23"/>
        </w:rPr>
        <w:t xml:space="preserve">connection </w:t>
      </w:r>
      <w:r w:rsidRPr="00D436F2">
        <w:rPr>
          <w:rFonts w:ascii="Arial" w:hAnsi="Arial" w:cs="Arial"/>
          <w:color w:val="000000"/>
          <w:sz w:val="23"/>
          <w:szCs w:val="23"/>
        </w:rPr>
        <w:t>to the datacenter</w:t>
      </w:r>
      <w:r>
        <w:rPr>
          <w:rFonts w:ascii="Arial" w:hAnsi="Arial" w:cs="Arial"/>
          <w:color w:val="000000"/>
          <w:sz w:val="23"/>
          <w:szCs w:val="23"/>
        </w:rPr>
        <w:t xml:space="preserve"> and a </w:t>
      </w:r>
      <w:r w:rsidR="0096376A">
        <w:rPr>
          <w:rFonts w:ascii="Arial" w:hAnsi="Arial" w:cs="Arial"/>
          <w:color w:val="000000"/>
          <w:sz w:val="23"/>
          <w:szCs w:val="23"/>
        </w:rPr>
        <w:t>4GB</w:t>
      </w:r>
      <w:r>
        <w:rPr>
          <w:rFonts w:ascii="Arial" w:hAnsi="Arial" w:cs="Arial"/>
          <w:color w:val="000000"/>
          <w:sz w:val="23"/>
          <w:szCs w:val="23"/>
        </w:rPr>
        <w:t xml:space="preserve"> connection from the datacenter out to the Internet shared by all HCPS users.</w:t>
      </w:r>
      <w:r w:rsidRPr="00D436F2">
        <w:rPr>
          <w:rFonts w:ascii="Arial" w:hAnsi="Arial" w:cs="Arial"/>
          <w:color w:val="000000"/>
          <w:sz w:val="23"/>
          <w:szCs w:val="23"/>
        </w:rPr>
        <w:t xml:space="preserve"> </w:t>
      </w:r>
    </w:p>
    <w:p w:rsidR="005348ED" w:rsidRPr="005D47D5" w:rsidRDefault="005348ED" w:rsidP="00DE294D">
      <w:pPr>
        <w:numPr>
          <w:ilvl w:val="1"/>
          <w:numId w:val="57"/>
        </w:numPr>
        <w:ind w:left="2160" w:hanging="360"/>
        <w:textAlignment w:val="baseline"/>
        <w:rPr>
          <w:rFonts w:ascii="Arial" w:hAnsi="Arial" w:cs="Arial"/>
          <w:color w:val="000000"/>
          <w:sz w:val="23"/>
          <w:szCs w:val="23"/>
        </w:rPr>
      </w:pPr>
      <w:r w:rsidRPr="005D47D5">
        <w:rPr>
          <w:rFonts w:ascii="Arial" w:hAnsi="Arial" w:cs="Arial"/>
          <w:color w:val="000000"/>
          <w:sz w:val="23"/>
          <w:szCs w:val="23"/>
        </w:rPr>
        <w:t>Offeror</w:t>
      </w:r>
      <w:r w:rsidR="00EB3B8A">
        <w:rPr>
          <w:rFonts w:ascii="Arial" w:hAnsi="Arial" w:cs="Arial"/>
          <w:color w:val="000000"/>
          <w:sz w:val="23"/>
          <w:szCs w:val="23"/>
        </w:rPr>
        <w:t>(s)</w:t>
      </w:r>
      <w:r w:rsidRPr="005D47D5">
        <w:rPr>
          <w:rFonts w:ascii="Arial" w:hAnsi="Arial" w:cs="Arial"/>
          <w:color w:val="000000"/>
          <w:sz w:val="23"/>
          <w:szCs w:val="23"/>
        </w:rPr>
        <w:t xml:space="preserve"> responding to this RFP must be able to meet the requirements of utilizing wireless access points (802.11n or 802.11ac) </w:t>
      </w:r>
      <w:r w:rsidRPr="000C4629">
        <w:rPr>
          <w:rFonts w:ascii="Arial" w:hAnsi="Arial" w:cs="Arial"/>
          <w:color w:val="000000"/>
          <w:sz w:val="23"/>
          <w:szCs w:val="23"/>
        </w:rPr>
        <w:t>shared by up to 60 students going out to the Internet. If a media appliance (or hosted on a server with storage) is</w:t>
      </w:r>
      <w:r w:rsidRPr="005D47D5">
        <w:rPr>
          <w:rFonts w:ascii="Arial" w:hAnsi="Arial" w:cs="Arial"/>
          <w:color w:val="000000"/>
          <w:sz w:val="23"/>
          <w:szCs w:val="23"/>
        </w:rPr>
        <w:t xml:space="preserve"> required, pricing must be included in the response to the RFP.</w:t>
      </w:r>
    </w:p>
    <w:p w:rsidR="005348ED" w:rsidRPr="005D47D5" w:rsidRDefault="005348ED" w:rsidP="005348ED">
      <w:pPr>
        <w:textAlignment w:val="baseline"/>
        <w:rPr>
          <w:rFonts w:ascii="Arial" w:hAnsi="Arial" w:cs="Arial"/>
          <w:color w:val="000000"/>
          <w:sz w:val="23"/>
          <w:szCs w:val="23"/>
        </w:rPr>
      </w:pPr>
    </w:p>
    <w:p w:rsidR="005348ED" w:rsidRPr="005D47D5" w:rsidRDefault="005348ED" w:rsidP="00DE294D">
      <w:pPr>
        <w:pStyle w:val="ListParagraph"/>
        <w:numPr>
          <w:ilvl w:val="0"/>
          <w:numId w:val="57"/>
        </w:numPr>
        <w:tabs>
          <w:tab w:val="left" w:pos="1800"/>
        </w:tabs>
        <w:spacing w:after="0" w:line="240" w:lineRule="auto"/>
        <w:ind w:firstLine="720"/>
        <w:jc w:val="both"/>
        <w:rPr>
          <w:rFonts w:ascii="Arial" w:eastAsia="Times New Roman" w:hAnsi="Arial" w:cs="Arial"/>
          <w:bCs/>
          <w:color w:val="000000"/>
          <w:sz w:val="23"/>
          <w:szCs w:val="23"/>
        </w:rPr>
      </w:pPr>
      <w:r w:rsidRPr="005D47D5">
        <w:rPr>
          <w:rFonts w:ascii="Arial" w:eastAsia="Times New Roman" w:hAnsi="Arial" w:cs="Arial"/>
          <w:bCs/>
          <w:color w:val="000000"/>
          <w:sz w:val="23"/>
          <w:szCs w:val="23"/>
        </w:rPr>
        <w:t>Computer Specifications:</w:t>
      </w:r>
    </w:p>
    <w:p w:rsidR="005348ED" w:rsidRPr="005D47D5" w:rsidRDefault="005348ED" w:rsidP="005348ED">
      <w:pPr>
        <w:ind w:left="-90" w:firstLine="90"/>
        <w:jc w:val="both"/>
        <w:rPr>
          <w:rFonts w:ascii="Arial" w:hAnsi="Arial" w:cs="Arial"/>
          <w:b/>
          <w:bCs/>
          <w:color w:val="000000"/>
          <w:sz w:val="23"/>
          <w:szCs w:val="23"/>
        </w:rPr>
      </w:pPr>
    </w:p>
    <w:p w:rsidR="005348ED" w:rsidRPr="005D47D5" w:rsidRDefault="00EA1234" w:rsidP="005348ED">
      <w:pPr>
        <w:ind w:left="1800"/>
        <w:textAlignment w:val="baseline"/>
        <w:rPr>
          <w:rFonts w:ascii="Arial" w:hAnsi="Arial" w:cs="Arial"/>
          <w:color w:val="000000"/>
          <w:sz w:val="23"/>
          <w:szCs w:val="23"/>
        </w:rPr>
      </w:pPr>
      <w:r>
        <w:rPr>
          <w:rFonts w:ascii="Arial" w:hAnsi="Arial" w:cs="Arial"/>
          <w:color w:val="000000"/>
          <w:sz w:val="23"/>
          <w:szCs w:val="23"/>
        </w:rPr>
        <w:t>The S</w:t>
      </w:r>
      <w:r w:rsidR="005348ED" w:rsidRPr="005D47D5">
        <w:rPr>
          <w:rFonts w:ascii="Arial" w:hAnsi="Arial" w:cs="Arial"/>
          <w:color w:val="000000"/>
          <w:sz w:val="23"/>
          <w:szCs w:val="23"/>
        </w:rPr>
        <w:t>uccessful Offeror shall provide the minimum specifications for any end-user or district hardware required to provide the solution.</w:t>
      </w:r>
    </w:p>
    <w:p w:rsidR="005348ED" w:rsidRPr="005D47D5" w:rsidRDefault="005348ED" w:rsidP="005348ED">
      <w:pPr>
        <w:rPr>
          <w:rFonts w:ascii="Arial" w:hAnsi="Arial" w:cs="Arial"/>
          <w:sz w:val="23"/>
          <w:szCs w:val="23"/>
        </w:rPr>
      </w:pPr>
    </w:p>
    <w:p w:rsidR="005348ED" w:rsidRPr="005D47D5" w:rsidRDefault="005348ED" w:rsidP="000213EE">
      <w:pPr>
        <w:pStyle w:val="ListParagraph"/>
        <w:numPr>
          <w:ilvl w:val="0"/>
          <w:numId w:val="68"/>
        </w:numPr>
        <w:spacing w:after="0" w:line="240" w:lineRule="auto"/>
        <w:ind w:left="2160" w:hanging="36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Software</w:t>
      </w:r>
    </w:p>
    <w:p w:rsidR="005348ED" w:rsidRPr="005D47D5" w:rsidRDefault="005348ED" w:rsidP="007D3503">
      <w:pPr>
        <w:pStyle w:val="ListParagraph"/>
        <w:numPr>
          <w:ilvl w:val="0"/>
          <w:numId w:val="69"/>
        </w:numPr>
        <w:spacing w:after="0" w:line="240" w:lineRule="auto"/>
        <w:ind w:left="2160" w:firstLine="9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Windows OS: 64-bit Windows 7, SP1</w:t>
      </w:r>
    </w:p>
    <w:p w:rsidR="005348ED" w:rsidRPr="005D47D5" w:rsidRDefault="006D7E57" w:rsidP="007D3503">
      <w:pPr>
        <w:pStyle w:val="ListParagraph"/>
        <w:numPr>
          <w:ilvl w:val="0"/>
          <w:numId w:val="69"/>
        </w:numPr>
        <w:spacing w:after="0" w:line="240" w:lineRule="auto"/>
        <w:ind w:left="2160" w:firstLine="90"/>
        <w:textAlignment w:val="baseline"/>
        <w:rPr>
          <w:rFonts w:ascii="Arial" w:eastAsia="Times New Roman" w:hAnsi="Arial" w:cs="Arial"/>
          <w:color w:val="000000"/>
          <w:sz w:val="23"/>
          <w:szCs w:val="23"/>
        </w:rPr>
      </w:pPr>
      <w:r>
        <w:rPr>
          <w:rFonts w:ascii="Arial" w:eastAsia="Times New Roman" w:hAnsi="Arial" w:cs="Arial"/>
          <w:color w:val="000000"/>
          <w:sz w:val="23"/>
          <w:szCs w:val="23"/>
        </w:rPr>
        <w:t>Internet Explorer version 11</w:t>
      </w:r>
    </w:p>
    <w:p w:rsidR="005348ED" w:rsidRPr="005D47D5" w:rsidRDefault="005348ED" w:rsidP="007D3503">
      <w:pPr>
        <w:pStyle w:val="ListParagraph"/>
        <w:numPr>
          <w:ilvl w:val="0"/>
          <w:numId w:val="69"/>
        </w:numPr>
        <w:spacing w:after="0" w:line="240" w:lineRule="auto"/>
        <w:ind w:left="2160" w:firstLine="9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 xml:space="preserve">Google Chrome version </w:t>
      </w:r>
      <w:r w:rsidR="00FE1328">
        <w:rPr>
          <w:rFonts w:ascii="Arial" w:eastAsia="Times New Roman" w:hAnsi="Arial" w:cs="Arial"/>
          <w:color w:val="000000"/>
          <w:sz w:val="23"/>
          <w:szCs w:val="23"/>
        </w:rPr>
        <w:t>41</w:t>
      </w:r>
      <w:r w:rsidRPr="005D47D5">
        <w:rPr>
          <w:rFonts w:ascii="Arial" w:eastAsia="Times New Roman" w:hAnsi="Arial" w:cs="Arial"/>
          <w:color w:val="000000"/>
          <w:sz w:val="23"/>
          <w:szCs w:val="23"/>
        </w:rPr>
        <w:t>.xxx</w:t>
      </w:r>
    </w:p>
    <w:p w:rsidR="005348ED" w:rsidRPr="005D47D5" w:rsidRDefault="005348ED" w:rsidP="007D3503">
      <w:pPr>
        <w:pStyle w:val="ListParagraph"/>
        <w:numPr>
          <w:ilvl w:val="0"/>
          <w:numId w:val="69"/>
        </w:numPr>
        <w:spacing w:after="0" w:line="240" w:lineRule="auto"/>
        <w:ind w:left="2160" w:firstLine="9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Java version 1.7.0_55</w:t>
      </w:r>
      <w:r w:rsidR="006D7E57">
        <w:rPr>
          <w:rFonts w:ascii="Arial" w:eastAsia="Times New Roman" w:hAnsi="Arial" w:cs="Arial"/>
          <w:color w:val="000000"/>
          <w:sz w:val="23"/>
          <w:szCs w:val="23"/>
        </w:rPr>
        <w:t xml:space="preserve"> (current year); 1.8.0_x (school year 2015-2016)</w:t>
      </w:r>
    </w:p>
    <w:p w:rsidR="005348ED" w:rsidRPr="005D47D5" w:rsidRDefault="005348ED" w:rsidP="007D3503">
      <w:pPr>
        <w:pStyle w:val="ListParagraph"/>
        <w:numPr>
          <w:ilvl w:val="0"/>
          <w:numId w:val="69"/>
        </w:numPr>
        <w:spacing w:after="0" w:line="240" w:lineRule="auto"/>
        <w:ind w:left="2160" w:firstLine="9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Silverlight</w:t>
      </w:r>
      <w:r w:rsidR="006D7E57">
        <w:rPr>
          <w:rFonts w:ascii="Arial" w:eastAsia="Times New Roman" w:hAnsi="Arial" w:cs="Arial"/>
          <w:color w:val="000000"/>
          <w:sz w:val="23"/>
          <w:szCs w:val="23"/>
        </w:rPr>
        <w:t xml:space="preserve"> </w:t>
      </w:r>
      <w:r w:rsidRPr="005D47D5">
        <w:rPr>
          <w:rFonts w:ascii="Arial" w:eastAsia="Times New Roman" w:hAnsi="Arial" w:cs="Arial"/>
          <w:color w:val="000000"/>
          <w:sz w:val="23"/>
          <w:szCs w:val="23"/>
        </w:rPr>
        <w:t>5.1.30214.0</w:t>
      </w:r>
    </w:p>
    <w:p w:rsidR="005348ED" w:rsidRPr="005D47D5" w:rsidRDefault="00FE1328" w:rsidP="007D3503">
      <w:pPr>
        <w:pStyle w:val="ListParagraph"/>
        <w:numPr>
          <w:ilvl w:val="0"/>
          <w:numId w:val="69"/>
        </w:numPr>
        <w:spacing w:after="0" w:line="240" w:lineRule="auto"/>
        <w:ind w:left="2160" w:firstLine="90"/>
        <w:textAlignment w:val="baseline"/>
        <w:rPr>
          <w:rFonts w:ascii="Arial" w:eastAsia="Times New Roman" w:hAnsi="Arial" w:cs="Arial"/>
          <w:color w:val="000000"/>
          <w:sz w:val="23"/>
          <w:szCs w:val="23"/>
        </w:rPr>
      </w:pPr>
      <w:r>
        <w:rPr>
          <w:rFonts w:ascii="Arial" w:eastAsia="Times New Roman" w:hAnsi="Arial" w:cs="Arial"/>
          <w:color w:val="000000"/>
          <w:sz w:val="23"/>
          <w:szCs w:val="23"/>
        </w:rPr>
        <w:t>Adobe Reader</w:t>
      </w:r>
      <w:r w:rsidR="005348ED" w:rsidRPr="005D47D5">
        <w:rPr>
          <w:rFonts w:ascii="Arial" w:eastAsia="Times New Roman" w:hAnsi="Arial" w:cs="Arial"/>
          <w:color w:val="000000"/>
          <w:sz w:val="23"/>
          <w:szCs w:val="23"/>
        </w:rPr>
        <w:t xml:space="preserve"> version </w:t>
      </w:r>
      <w:r>
        <w:rPr>
          <w:rFonts w:ascii="Arial" w:eastAsia="Times New Roman" w:hAnsi="Arial" w:cs="Arial"/>
          <w:color w:val="000000"/>
          <w:sz w:val="23"/>
          <w:szCs w:val="23"/>
        </w:rPr>
        <w:t>11.0.10</w:t>
      </w:r>
    </w:p>
    <w:p w:rsidR="005348ED" w:rsidRPr="005D47D5" w:rsidRDefault="006D7E57" w:rsidP="007D3503">
      <w:pPr>
        <w:pStyle w:val="ListParagraph"/>
        <w:numPr>
          <w:ilvl w:val="0"/>
          <w:numId w:val="69"/>
        </w:numPr>
        <w:spacing w:after="0" w:line="240" w:lineRule="auto"/>
        <w:ind w:left="2160" w:firstLine="90"/>
        <w:textAlignment w:val="baseline"/>
        <w:rPr>
          <w:rFonts w:ascii="Arial" w:eastAsia="Times New Roman" w:hAnsi="Arial" w:cs="Arial"/>
          <w:color w:val="000000"/>
          <w:sz w:val="23"/>
          <w:szCs w:val="23"/>
        </w:rPr>
      </w:pPr>
      <w:r>
        <w:rPr>
          <w:rFonts w:ascii="Arial" w:eastAsia="Times New Roman" w:hAnsi="Arial" w:cs="Arial"/>
          <w:color w:val="000000"/>
          <w:sz w:val="23"/>
          <w:szCs w:val="23"/>
        </w:rPr>
        <w:t>Adobe Flash plugin version 16.0.0.305</w:t>
      </w:r>
    </w:p>
    <w:p w:rsidR="005348ED" w:rsidRPr="005D47D5" w:rsidRDefault="005348ED" w:rsidP="007D3503">
      <w:pPr>
        <w:pStyle w:val="ListParagraph"/>
        <w:numPr>
          <w:ilvl w:val="0"/>
          <w:numId w:val="69"/>
        </w:numPr>
        <w:spacing w:after="0" w:line="240" w:lineRule="auto"/>
        <w:ind w:left="2160" w:firstLine="9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Adobe Shockwave plugin version 12.1.3r153</w:t>
      </w:r>
    </w:p>
    <w:p w:rsidR="005348ED" w:rsidRPr="005D47D5" w:rsidRDefault="005348ED" w:rsidP="000213EE">
      <w:pPr>
        <w:ind w:left="2160" w:hanging="360"/>
        <w:rPr>
          <w:rFonts w:ascii="Arial" w:hAnsi="Arial" w:cs="Arial"/>
          <w:sz w:val="23"/>
          <w:szCs w:val="23"/>
        </w:rPr>
      </w:pPr>
    </w:p>
    <w:p w:rsidR="005348ED" w:rsidRPr="005D47D5" w:rsidRDefault="005348ED" w:rsidP="000213EE">
      <w:pPr>
        <w:pStyle w:val="ListParagraph"/>
        <w:numPr>
          <w:ilvl w:val="0"/>
          <w:numId w:val="68"/>
        </w:numPr>
        <w:tabs>
          <w:tab w:val="left" w:pos="2160"/>
        </w:tabs>
        <w:spacing w:after="0" w:line="240" w:lineRule="auto"/>
        <w:ind w:left="2160" w:hanging="360"/>
        <w:rPr>
          <w:rFonts w:ascii="Arial" w:eastAsia="Times New Roman" w:hAnsi="Arial" w:cs="Arial"/>
          <w:sz w:val="23"/>
          <w:szCs w:val="23"/>
        </w:rPr>
      </w:pPr>
      <w:r w:rsidRPr="005D47D5">
        <w:rPr>
          <w:rFonts w:ascii="Arial" w:eastAsia="Times New Roman" w:hAnsi="Arial" w:cs="Arial"/>
          <w:color w:val="000000"/>
          <w:sz w:val="23"/>
          <w:szCs w:val="23"/>
        </w:rPr>
        <w:t xml:space="preserve">Hardware (Latitude 6430s) current school year 2014-2015: </w:t>
      </w:r>
    </w:p>
    <w:p w:rsidR="005348ED" w:rsidRPr="005D47D5" w:rsidRDefault="005348ED" w:rsidP="007D3503">
      <w:pPr>
        <w:pStyle w:val="ListParagraph"/>
        <w:numPr>
          <w:ilvl w:val="0"/>
          <w:numId w:val="70"/>
        </w:numPr>
        <w:spacing w:after="0" w:line="240" w:lineRule="auto"/>
        <w:ind w:left="2160" w:firstLine="18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2.50 GHz Processor</w:t>
      </w:r>
    </w:p>
    <w:p w:rsidR="005348ED" w:rsidRPr="005D47D5" w:rsidRDefault="005348ED" w:rsidP="007D3503">
      <w:pPr>
        <w:pStyle w:val="ListParagraph"/>
        <w:numPr>
          <w:ilvl w:val="0"/>
          <w:numId w:val="70"/>
        </w:numPr>
        <w:spacing w:after="0" w:line="240" w:lineRule="auto"/>
        <w:ind w:left="2160" w:firstLine="18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4GB PC2100 DDR SDRAM</w:t>
      </w:r>
    </w:p>
    <w:p w:rsidR="005348ED" w:rsidRPr="005D47D5" w:rsidRDefault="005348ED" w:rsidP="007D3503">
      <w:pPr>
        <w:pStyle w:val="ListParagraph"/>
        <w:numPr>
          <w:ilvl w:val="0"/>
          <w:numId w:val="70"/>
        </w:numPr>
        <w:spacing w:after="0" w:line="240" w:lineRule="auto"/>
        <w:ind w:left="2160" w:firstLine="18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120GB Hard Drive</w:t>
      </w:r>
    </w:p>
    <w:p w:rsidR="005348ED" w:rsidRPr="005D47D5" w:rsidRDefault="005348ED" w:rsidP="007D3503">
      <w:pPr>
        <w:pStyle w:val="ListParagraph"/>
        <w:numPr>
          <w:ilvl w:val="0"/>
          <w:numId w:val="70"/>
        </w:numPr>
        <w:spacing w:after="0" w:line="240" w:lineRule="auto"/>
        <w:ind w:left="2160" w:firstLine="18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32Mb Video Card</w:t>
      </w:r>
    </w:p>
    <w:p w:rsidR="005348ED" w:rsidRPr="005D47D5" w:rsidRDefault="005348ED" w:rsidP="007D3503">
      <w:pPr>
        <w:pStyle w:val="ListParagraph"/>
        <w:numPr>
          <w:ilvl w:val="0"/>
          <w:numId w:val="70"/>
        </w:numPr>
        <w:spacing w:after="0" w:line="240" w:lineRule="auto"/>
        <w:ind w:left="2160" w:firstLine="18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Wireless - built-in; dual band wireless-AC 7260</w:t>
      </w:r>
    </w:p>
    <w:p w:rsidR="005348ED" w:rsidRPr="005D47D5" w:rsidRDefault="005348ED" w:rsidP="007D3503">
      <w:pPr>
        <w:pStyle w:val="ListParagraph"/>
        <w:numPr>
          <w:ilvl w:val="0"/>
          <w:numId w:val="70"/>
        </w:numPr>
        <w:spacing w:after="0" w:line="240" w:lineRule="auto"/>
        <w:ind w:left="2160" w:firstLine="18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Built-in Antenna</w:t>
      </w:r>
    </w:p>
    <w:p w:rsidR="005348ED" w:rsidRPr="005D47D5" w:rsidRDefault="005348ED" w:rsidP="007D3503">
      <w:pPr>
        <w:pStyle w:val="ListParagraph"/>
        <w:numPr>
          <w:ilvl w:val="0"/>
          <w:numId w:val="70"/>
        </w:numPr>
        <w:spacing w:after="0" w:line="240" w:lineRule="auto"/>
        <w:ind w:left="2160" w:firstLine="18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10/100 BASE - T Ethernet (RJ-45 Connector)</w:t>
      </w:r>
    </w:p>
    <w:p w:rsidR="005348ED" w:rsidRPr="005D47D5" w:rsidRDefault="005348ED" w:rsidP="007D3503">
      <w:pPr>
        <w:pStyle w:val="ListParagraph"/>
        <w:numPr>
          <w:ilvl w:val="0"/>
          <w:numId w:val="70"/>
        </w:numPr>
        <w:spacing w:after="0" w:line="240" w:lineRule="auto"/>
        <w:ind w:left="2160" w:firstLine="18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Built in microphone and speakers</w:t>
      </w:r>
    </w:p>
    <w:p w:rsidR="005348ED" w:rsidRPr="005D47D5" w:rsidRDefault="005348ED" w:rsidP="005348ED">
      <w:pPr>
        <w:rPr>
          <w:rFonts w:ascii="Arial" w:hAnsi="Arial" w:cs="Arial"/>
          <w:sz w:val="23"/>
          <w:szCs w:val="23"/>
        </w:rPr>
      </w:pPr>
    </w:p>
    <w:p w:rsidR="005348ED" w:rsidRPr="005D47D5" w:rsidRDefault="005348ED" w:rsidP="005348ED">
      <w:pPr>
        <w:ind w:left="1800" w:hanging="360"/>
        <w:rPr>
          <w:rFonts w:ascii="Arial" w:hAnsi="Arial" w:cs="Arial"/>
          <w:sz w:val="23"/>
          <w:szCs w:val="23"/>
        </w:rPr>
      </w:pPr>
      <w:r>
        <w:rPr>
          <w:rFonts w:ascii="Arial" w:hAnsi="Arial" w:cs="Arial"/>
          <w:color w:val="000000"/>
          <w:sz w:val="23"/>
          <w:szCs w:val="23"/>
        </w:rPr>
        <w:t>3.</w:t>
      </w:r>
      <w:r>
        <w:rPr>
          <w:rFonts w:ascii="Arial" w:hAnsi="Arial" w:cs="Arial"/>
          <w:color w:val="000000"/>
          <w:sz w:val="23"/>
          <w:szCs w:val="23"/>
        </w:rPr>
        <w:tab/>
      </w:r>
      <w:r w:rsidRPr="005D47D5">
        <w:rPr>
          <w:rFonts w:ascii="Arial" w:hAnsi="Arial" w:cs="Arial"/>
          <w:color w:val="000000"/>
          <w:sz w:val="23"/>
          <w:szCs w:val="23"/>
        </w:rPr>
        <w:t xml:space="preserve">The </w:t>
      </w:r>
      <w:r>
        <w:rPr>
          <w:rFonts w:ascii="Arial" w:hAnsi="Arial" w:cs="Arial"/>
          <w:color w:val="000000"/>
          <w:sz w:val="23"/>
          <w:szCs w:val="23"/>
        </w:rPr>
        <w:t xml:space="preserve">digital curriculum </w:t>
      </w:r>
      <w:r w:rsidRPr="005D47D5">
        <w:rPr>
          <w:rFonts w:ascii="Arial" w:hAnsi="Arial" w:cs="Arial"/>
          <w:color w:val="000000"/>
          <w:sz w:val="23"/>
          <w:szCs w:val="23"/>
        </w:rPr>
        <w:t xml:space="preserve">proposed will be deployed on servers and equipment hosted by Offeror. </w:t>
      </w:r>
    </w:p>
    <w:p w:rsidR="005348ED" w:rsidRPr="005D47D5" w:rsidRDefault="005348ED" w:rsidP="005348ED">
      <w:pPr>
        <w:ind w:left="720" w:hanging="360"/>
        <w:rPr>
          <w:rFonts w:ascii="Arial" w:hAnsi="Arial" w:cs="Arial"/>
          <w:sz w:val="23"/>
          <w:szCs w:val="23"/>
        </w:rPr>
      </w:pPr>
    </w:p>
    <w:p w:rsidR="005348ED" w:rsidRPr="005D47D5" w:rsidRDefault="005348ED" w:rsidP="005348ED">
      <w:pPr>
        <w:ind w:left="1800" w:hanging="360"/>
        <w:rPr>
          <w:rFonts w:ascii="Arial" w:hAnsi="Arial" w:cs="Arial"/>
          <w:sz w:val="23"/>
          <w:szCs w:val="23"/>
        </w:rPr>
      </w:pPr>
      <w:r>
        <w:rPr>
          <w:rFonts w:ascii="Arial" w:hAnsi="Arial" w:cs="Arial"/>
          <w:color w:val="000000"/>
          <w:sz w:val="23"/>
          <w:szCs w:val="23"/>
        </w:rPr>
        <w:t>4.</w:t>
      </w:r>
      <w:r>
        <w:rPr>
          <w:rFonts w:ascii="Arial" w:hAnsi="Arial" w:cs="Arial"/>
          <w:color w:val="000000"/>
          <w:sz w:val="23"/>
          <w:szCs w:val="23"/>
        </w:rPr>
        <w:tab/>
      </w:r>
      <w:r w:rsidRPr="005D47D5">
        <w:rPr>
          <w:rFonts w:ascii="Arial" w:hAnsi="Arial" w:cs="Arial"/>
          <w:color w:val="000000"/>
          <w:sz w:val="23"/>
          <w:szCs w:val="23"/>
        </w:rPr>
        <w:t xml:space="preserve">The </w:t>
      </w:r>
      <w:r>
        <w:rPr>
          <w:rFonts w:ascii="Arial" w:hAnsi="Arial" w:cs="Arial"/>
          <w:color w:val="000000"/>
          <w:sz w:val="23"/>
          <w:szCs w:val="23"/>
        </w:rPr>
        <w:t xml:space="preserve">digital curriculum </w:t>
      </w:r>
      <w:r w:rsidRPr="005D47D5">
        <w:rPr>
          <w:rFonts w:ascii="Arial" w:hAnsi="Arial" w:cs="Arial"/>
          <w:color w:val="000000"/>
          <w:sz w:val="23"/>
          <w:szCs w:val="23"/>
        </w:rPr>
        <w:t xml:space="preserve">proposed will be web-based that only requires standard browser plug-ins. Proprietary plug-ins will not be accepted. </w:t>
      </w:r>
    </w:p>
    <w:p w:rsidR="005348ED" w:rsidRPr="005D47D5" w:rsidRDefault="005348ED" w:rsidP="005348ED">
      <w:pPr>
        <w:ind w:left="360"/>
        <w:rPr>
          <w:rFonts w:ascii="Arial" w:hAnsi="Arial" w:cs="Arial"/>
          <w:sz w:val="23"/>
          <w:szCs w:val="23"/>
        </w:rPr>
      </w:pPr>
    </w:p>
    <w:p w:rsidR="005348ED" w:rsidRPr="005D47D5" w:rsidRDefault="005348ED" w:rsidP="005348ED">
      <w:pPr>
        <w:ind w:left="1800" w:hanging="360"/>
        <w:rPr>
          <w:rFonts w:ascii="Arial" w:hAnsi="Arial" w:cs="Arial"/>
          <w:sz w:val="23"/>
          <w:szCs w:val="23"/>
        </w:rPr>
      </w:pPr>
      <w:r>
        <w:rPr>
          <w:rFonts w:ascii="Arial" w:hAnsi="Arial" w:cs="Arial"/>
          <w:color w:val="000000"/>
          <w:sz w:val="23"/>
          <w:szCs w:val="23"/>
        </w:rPr>
        <w:t>5.</w:t>
      </w:r>
      <w:r>
        <w:rPr>
          <w:rFonts w:ascii="Arial" w:hAnsi="Arial" w:cs="Arial"/>
          <w:color w:val="000000"/>
          <w:sz w:val="23"/>
          <w:szCs w:val="23"/>
        </w:rPr>
        <w:tab/>
      </w:r>
      <w:r w:rsidRPr="005D47D5">
        <w:rPr>
          <w:rFonts w:ascii="Arial" w:hAnsi="Arial" w:cs="Arial"/>
          <w:color w:val="000000"/>
          <w:sz w:val="23"/>
          <w:szCs w:val="23"/>
        </w:rPr>
        <w:t xml:space="preserve">The </w:t>
      </w:r>
      <w:r>
        <w:rPr>
          <w:rFonts w:ascii="Arial" w:hAnsi="Arial" w:cs="Arial"/>
          <w:color w:val="000000"/>
          <w:sz w:val="23"/>
          <w:szCs w:val="23"/>
        </w:rPr>
        <w:t xml:space="preserve">digital curriculum </w:t>
      </w:r>
      <w:r w:rsidRPr="005D47D5">
        <w:rPr>
          <w:rFonts w:ascii="Arial" w:hAnsi="Arial" w:cs="Arial"/>
          <w:color w:val="000000"/>
          <w:sz w:val="23"/>
          <w:szCs w:val="23"/>
        </w:rPr>
        <w:t>proposed will provide a means to identify the individual or client using</w:t>
      </w:r>
      <w:r>
        <w:rPr>
          <w:rFonts w:ascii="Arial" w:hAnsi="Arial" w:cs="Arial"/>
          <w:color w:val="000000"/>
          <w:sz w:val="23"/>
          <w:szCs w:val="23"/>
        </w:rPr>
        <w:t xml:space="preserve"> </w:t>
      </w:r>
      <w:r w:rsidRPr="005D47D5">
        <w:rPr>
          <w:rFonts w:ascii="Arial" w:hAnsi="Arial" w:cs="Arial"/>
          <w:color w:val="000000"/>
          <w:sz w:val="23"/>
          <w:szCs w:val="23"/>
        </w:rPr>
        <w:t xml:space="preserve">the application, authenticate the individual and determine the permissions and rights granted to that individual. </w:t>
      </w:r>
    </w:p>
    <w:p w:rsidR="005348ED" w:rsidRPr="005D47D5" w:rsidRDefault="005348ED" w:rsidP="005348ED">
      <w:pPr>
        <w:ind w:left="360"/>
        <w:rPr>
          <w:rFonts w:ascii="Arial" w:hAnsi="Arial" w:cs="Arial"/>
          <w:sz w:val="23"/>
          <w:szCs w:val="23"/>
        </w:rPr>
      </w:pPr>
    </w:p>
    <w:p w:rsidR="005348ED" w:rsidRPr="005D47D5" w:rsidRDefault="005348ED" w:rsidP="005348ED">
      <w:pPr>
        <w:ind w:left="1800" w:hanging="360"/>
        <w:rPr>
          <w:rFonts w:ascii="Arial" w:hAnsi="Arial" w:cs="Arial"/>
          <w:sz w:val="23"/>
          <w:szCs w:val="23"/>
        </w:rPr>
      </w:pPr>
      <w:r>
        <w:rPr>
          <w:rFonts w:ascii="Arial" w:hAnsi="Arial" w:cs="Arial"/>
          <w:color w:val="000000"/>
          <w:sz w:val="23"/>
          <w:szCs w:val="23"/>
        </w:rPr>
        <w:t>6.</w:t>
      </w:r>
      <w:r>
        <w:rPr>
          <w:rFonts w:ascii="Arial" w:hAnsi="Arial" w:cs="Arial"/>
          <w:color w:val="000000"/>
          <w:sz w:val="23"/>
          <w:szCs w:val="23"/>
        </w:rPr>
        <w:tab/>
      </w:r>
      <w:r w:rsidRPr="005D47D5">
        <w:rPr>
          <w:rFonts w:ascii="Arial" w:hAnsi="Arial" w:cs="Arial"/>
          <w:color w:val="000000"/>
          <w:sz w:val="23"/>
          <w:szCs w:val="23"/>
        </w:rPr>
        <w:t xml:space="preserve">HCPS will have the ability to submit requests for alteration of the digital </w:t>
      </w:r>
      <w:r>
        <w:rPr>
          <w:rFonts w:ascii="Arial" w:hAnsi="Arial" w:cs="Arial"/>
          <w:color w:val="000000"/>
          <w:sz w:val="23"/>
          <w:szCs w:val="23"/>
        </w:rPr>
        <w:t xml:space="preserve">curriculum </w:t>
      </w:r>
      <w:r w:rsidRPr="005D47D5">
        <w:rPr>
          <w:rFonts w:ascii="Arial" w:hAnsi="Arial" w:cs="Arial"/>
          <w:color w:val="000000"/>
          <w:sz w:val="23"/>
          <w:szCs w:val="23"/>
        </w:rPr>
        <w:t xml:space="preserve">content (including additional supporting data, modification of current data, or removal of data deemed inappropriate by HCPS) via email or web-based forms embedded in the digital content. </w:t>
      </w:r>
    </w:p>
    <w:p w:rsidR="005348ED" w:rsidRPr="005D47D5" w:rsidRDefault="005348ED" w:rsidP="005348ED">
      <w:pPr>
        <w:ind w:left="360"/>
        <w:rPr>
          <w:rFonts w:ascii="Arial" w:hAnsi="Arial" w:cs="Arial"/>
          <w:sz w:val="23"/>
          <w:szCs w:val="23"/>
        </w:rPr>
      </w:pPr>
    </w:p>
    <w:p w:rsidR="005348ED" w:rsidRPr="005D47D5" w:rsidRDefault="005348ED" w:rsidP="005348ED">
      <w:pPr>
        <w:ind w:left="1800" w:hanging="360"/>
        <w:rPr>
          <w:rFonts w:ascii="Arial" w:hAnsi="Arial" w:cs="Arial"/>
          <w:sz w:val="23"/>
          <w:szCs w:val="23"/>
        </w:rPr>
      </w:pPr>
      <w:r>
        <w:rPr>
          <w:rFonts w:ascii="Arial" w:hAnsi="Arial" w:cs="Arial"/>
          <w:color w:val="000000"/>
          <w:sz w:val="23"/>
          <w:szCs w:val="23"/>
        </w:rPr>
        <w:t>7.</w:t>
      </w:r>
      <w:r>
        <w:rPr>
          <w:rFonts w:ascii="Arial" w:hAnsi="Arial" w:cs="Arial"/>
          <w:color w:val="000000"/>
          <w:sz w:val="23"/>
          <w:szCs w:val="23"/>
        </w:rPr>
        <w:tab/>
      </w:r>
      <w:r w:rsidRPr="005D47D5">
        <w:rPr>
          <w:rFonts w:ascii="Arial" w:hAnsi="Arial" w:cs="Arial"/>
          <w:color w:val="000000"/>
          <w:sz w:val="23"/>
          <w:szCs w:val="23"/>
        </w:rPr>
        <w:t xml:space="preserve">The digital </w:t>
      </w:r>
      <w:r>
        <w:rPr>
          <w:rFonts w:ascii="Arial" w:hAnsi="Arial" w:cs="Arial"/>
          <w:color w:val="000000"/>
          <w:sz w:val="23"/>
          <w:szCs w:val="23"/>
        </w:rPr>
        <w:t xml:space="preserve">curriculum </w:t>
      </w:r>
      <w:r w:rsidRPr="005D47D5">
        <w:rPr>
          <w:rFonts w:ascii="Arial" w:hAnsi="Arial" w:cs="Arial"/>
          <w:color w:val="000000"/>
          <w:sz w:val="23"/>
          <w:szCs w:val="23"/>
        </w:rPr>
        <w:t xml:space="preserve">will be accessible using Internet Explorer and/or Google Chrome. </w:t>
      </w:r>
    </w:p>
    <w:p w:rsidR="005348ED" w:rsidRPr="005D47D5" w:rsidRDefault="005348ED" w:rsidP="005348ED">
      <w:pPr>
        <w:ind w:left="360"/>
        <w:rPr>
          <w:rFonts w:ascii="Arial" w:hAnsi="Arial" w:cs="Arial"/>
          <w:sz w:val="23"/>
          <w:szCs w:val="23"/>
        </w:rPr>
      </w:pPr>
    </w:p>
    <w:p w:rsidR="005348ED" w:rsidRPr="005D47D5" w:rsidRDefault="005348ED" w:rsidP="005348ED">
      <w:pPr>
        <w:ind w:left="1800" w:hanging="360"/>
        <w:rPr>
          <w:rFonts w:ascii="Arial" w:hAnsi="Arial" w:cs="Arial"/>
          <w:sz w:val="23"/>
          <w:szCs w:val="23"/>
        </w:rPr>
      </w:pPr>
      <w:r>
        <w:rPr>
          <w:rFonts w:ascii="Arial" w:hAnsi="Arial" w:cs="Arial"/>
          <w:color w:val="000000"/>
          <w:sz w:val="23"/>
          <w:szCs w:val="23"/>
        </w:rPr>
        <w:t>8.</w:t>
      </w:r>
      <w:r>
        <w:rPr>
          <w:rFonts w:ascii="Arial" w:hAnsi="Arial" w:cs="Arial"/>
          <w:color w:val="000000"/>
          <w:sz w:val="23"/>
          <w:szCs w:val="23"/>
        </w:rPr>
        <w:tab/>
      </w:r>
      <w:r w:rsidRPr="005D47D5">
        <w:rPr>
          <w:rFonts w:ascii="Arial" w:hAnsi="Arial" w:cs="Arial"/>
          <w:color w:val="000000"/>
          <w:sz w:val="23"/>
          <w:szCs w:val="23"/>
        </w:rPr>
        <w:t xml:space="preserve">The </w:t>
      </w:r>
      <w:r>
        <w:rPr>
          <w:rFonts w:ascii="Arial" w:hAnsi="Arial" w:cs="Arial"/>
          <w:color w:val="000000"/>
          <w:sz w:val="23"/>
          <w:szCs w:val="23"/>
        </w:rPr>
        <w:t xml:space="preserve">digital curriculum </w:t>
      </w:r>
      <w:r w:rsidRPr="005D47D5">
        <w:rPr>
          <w:rFonts w:ascii="Arial" w:hAnsi="Arial" w:cs="Arial"/>
          <w:color w:val="000000"/>
          <w:sz w:val="23"/>
          <w:szCs w:val="23"/>
        </w:rPr>
        <w:t>proposed will provide methods for user account administration that are easy to use and maintain</w:t>
      </w:r>
      <w:r w:rsidRPr="00E71B2B">
        <w:rPr>
          <w:rFonts w:ascii="Arial" w:hAnsi="Arial" w:cs="Arial"/>
          <w:color w:val="000000"/>
          <w:sz w:val="23"/>
          <w:szCs w:val="23"/>
        </w:rPr>
        <w:t>. The digital curriculum solution for account administration must accommodate at a minimum 2</w:t>
      </w:r>
      <w:r w:rsidR="00AC4C6B">
        <w:rPr>
          <w:rFonts w:ascii="Arial" w:hAnsi="Arial" w:cs="Arial"/>
          <w:color w:val="000000"/>
          <w:sz w:val="23"/>
          <w:szCs w:val="23"/>
        </w:rPr>
        <w:t>5</w:t>
      </w:r>
      <w:r w:rsidRPr="00E71B2B">
        <w:rPr>
          <w:rFonts w:ascii="Arial" w:hAnsi="Arial" w:cs="Arial"/>
          <w:color w:val="000000"/>
          <w:sz w:val="23"/>
          <w:szCs w:val="23"/>
        </w:rPr>
        <w:t xml:space="preserve">,000 students and </w:t>
      </w:r>
      <w:r w:rsidR="00E71B2B" w:rsidRPr="00E71B2B">
        <w:rPr>
          <w:rFonts w:ascii="Arial" w:hAnsi="Arial" w:cs="Arial"/>
          <w:color w:val="000000"/>
          <w:sz w:val="23"/>
          <w:szCs w:val="23"/>
        </w:rPr>
        <w:t>5</w:t>
      </w:r>
      <w:r w:rsidR="00E71B2B">
        <w:rPr>
          <w:rFonts w:ascii="Arial" w:hAnsi="Arial" w:cs="Arial"/>
          <w:color w:val="000000"/>
          <w:sz w:val="23"/>
          <w:szCs w:val="23"/>
        </w:rPr>
        <w:t>,</w:t>
      </w:r>
      <w:r w:rsidR="00E72F11">
        <w:rPr>
          <w:rFonts w:ascii="Arial" w:hAnsi="Arial" w:cs="Arial"/>
          <w:color w:val="000000"/>
          <w:sz w:val="23"/>
          <w:szCs w:val="23"/>
        </w:rPr>
        <w:t>0</w:t>
      </w:r>
      <w:r w:rsidRPr="00E71B2B">
        <w:rPr>
          <w:rFonts w:ascii="Arial" w:hAnsi="Arial" w:cs="Arial"/>
          <w:color w:val="000000"/>
          <w:sz w:val="23"/>
          <w:szCs w:val="23"/>
        </w:rPr>
        <w:t>00 staff with a week-to-week delta of 10%. The proposed digital curriculum solution’s requirements for</w:t>
      </w:r>
      <w:r w:rsidRPr="000C4629">
        <w:rPr>
          <w:rFonts w:ascii="Arial" w:hAnsi="Arial" w:cs="Arial"/>
          <w:color w:val="000000"/>
          <w:sz w:val="23"/>
          <w:szCs w:val="23"/>
        </w:rPr>
        <w:t xml:space="preserve"> maintenance of</w:t>
      </w:r>
      <w:r w:rsidRPr="005D47D5">
        <w:rPr>
          <w:rFonts w:ascii="Arial" w:hAnsi="Arial" w:cs="Arial"/>
          <w:color w:val="000000"/>
          <w:sz w:val="23"/>
          <w:szCs w:val="23"/>
        </w:rPr>
        <w:t xml:space="preserve"> accounts must be described in detail.</w:t>
      </w:r>
    </w:p>
    <w:p w:rsidR="005348ED" w:rsidRPr="005D47D5" w:rsidRDefault="005348ED" w:rsidP="005348ED">
      <w:pPr>
        <w:ind w:left="360"/>
        <w:rPr>
          <w:rFonts w:ascii="Arial" w:hAnsi="Arial" w:cs="Arial"/>
          <w:sz w:val="23"/>
          <w:szCs w:val="23"/>
        </w:rPr>
      </w:pPr>
    </w:p>
    <w:p w:rsidR="005348ED" w:rsidRPr="005D47D5" w:rsidRDefault="005348ED" w:rsidP="005348ED">
      <w:pPr>
        <w:ind w:left="1800" w:hanging="360"/>
        <w:rPr>
          <w:rFonts w:ascii="Arial" w:hAnsi="Arial" w:cs="Arial"/>
          <w:sz w:val="23"/>
          <w:szCs w:val="23"/>
        </w:rPr>
      </w:pPr>
      <w:r>
        <w:rPr>
          <w:rFonts w:ascii="Arial" w:hAnsi="Arial" w:cs="Arial"/>
          <w:color w:val="000000"/>
          <w:sz w:val="23"/>
          <w:szCs w:val="23"/>
        </w:rPr>
        <w:t>9.</w:t>
      </w:r>
      <w:r>
        <w:rPr>
          <w:rFonts w:ascii="Arial" w:hAnsi="Arial" w:cs="Arial"/>
          <w:color w:val="000000"/>
          <w:sz w:val="23"/>
          <w:szCs w:val="23"/>
        </w:rPr>
        <w:tab/>
      </w:r>
      <w:r w:rsidRPr="005D47D5">
        <w:rPr>
          <w:rFonts w:ascii="Arial" w:hAnsi="Arial" w:cs="Arial"/>
          <w:color w:val="000000"/>
          <w:sz w:val="23"/>
          <w:szCs w:val="23"/>
        </w:rPr>
        <w:t xml:space="preserve">The </w:t>
      </w:r>
      <w:r>
        <w:rPr>
          <w:rFonts w:ascii="Arial" w:hAnsi="Arial" w:cs="Arial"/>
          <w:color w:val="000000"/>
          <w:sz w:val="23"/>
          <w:szCs w:val="23"/>
        </w:rPr>
        <w:t>digital curriculum p</w:t>
      </w:r>
      <w:r w:rsidRPr="005D47D5">
        <w:rPr>
          <w:rFonts w:ascii="Arial" w:hAnsi="Arial" w:cs="Arial"/>
          <w:color w:val="000000"/>
          <w:sz w:val="23"/>
          <w:szCs w:val="23"/>
        </w:rPr>
        <w:t>roposed must require no intervention of account creation or maintenance by HCPS staff.</w:t>
      </w:r>
    </w:p>
    <w:p w:rsidR="005348ED" w:rsidRPr="005D47D5" w:rsidRDefault="005348ED" w:rsidP="005348ED">
      <w:pPr>
        <w:ind w:left="360"/>
        <w:rPr>
          <w:rFonts w:ascii="Arial" w:hAnsi="Arial" w:cs="Arial"/>
          <w:sz w:val="23"/>
          <w:szCs w:val="23"/>
        </w:rPr>
      </w:pPr>
    </w:p>
    <w:p w:rsidR="005348ED" w:rsidRPr="005D47D5" w:rsidRDefault="005348ED" w:rsidP="005348ED">
      <w:pPr>
        <w:ind w:left="1800" w:hanging="360"/>
        <w:rPr>
          <w:rFonts w:ascii="Arial" w:hAnsi="Arial" w:cs="Arial"/>
          <w:sz w:val="23"/>
          <w:szCs w:val="23"/>
        </w:rPr>
      </w:pPr>
      <w:r>
        <w:rPr>
          <w:rFonts w:ascii="Arial" w:hAnsi="Arial" w:cs="Arial"/>
          <w:color w:val="000000"/>
          <w:sz w:val="23"/>
          <w:szCs w:val="23"/>
        </w:rPr>
        <w:t>10.</w:t>
      </w:r>
      <w:r>
        <w:rPr>
          <w:rFonts w:ascii="Arial" w:hAnsi="Arial" w:cs="Arial"/>
          <w:color w:val="000000"/>
          <w:sz w:val="23"/>
          <w:szCs w:val="23"/>
        </w:rPr>
        <w:tab/>
      </w:r>
      <w:r w:rsidRPr="005D47D5">
        <w:rPr>
          <w:rFonts w:ascii="Arial" w:hAnsi="Arial" w:cs="Arial"/>
          <w:color w:val="000000"/>
          <w:sz w:val="23"/>
          <w:szCs w:val="23"/>
        </w:rPr>
        <w:t>Any requirements for student, staff, course, roster or school information must be supported through a common specification.  The exchange of data must be through a common protocol and not require the installation of vendor specific software in the HCPS internal infrastructure.  HCPS supports the following means of exchanging student information in order of preference:</w:t>
      </w:r>
    </w:p>
    <w:p w:rsidR="005348ED" w:rsidRPr="005D47D5" w:rsidRDefault="005348ED" w:rsidP="007D3503">
      <w:pPr>
        <w:numPr>
          <w:ilvl w:val="0"/>
          <w:numId w:val="71"/>
        </w:numPr>
        <w:tabs>
          <w:tab w:val="left" w:pos="720"/>
        </w:tabs>
        <w:ind w:left="2520"/>
        <w:textAlignment w:val="baseline"/>
        <w:rPr>
          <w:rFonts w:ascii="Arial" w:hAnsi="Arial" w:cs="Arial"/>
          <w:color w:val="000000"/>
          <w:sz w:val="23"/>
          <w:szCs w:val="23"/>
        </w:rPr>
      </w:pPr>
      <w:r w:rsidRPr="005D47D5">
        <w:rPr>
          <w:rFonts w:ascii="Arial" w:hAnsi="Arial" w:cs="Arial"/>
          <w:color w:val="000000"/>
          <w:sz w:val="23"/>
          <w:szCs w:val="23"/>
        </w:rPr>
        <w:t>SIF - Student Information framework</w:t>
      </w:r>
    </w:p>
    <w:p w:rsidR="005348ED" w:rsidRPr="005D47D5" w:rsidRDefault="005348ED" w:rsidP="007D3503">
      <w:pPr>
        <w:numPr>
          <w:ilvl w:val="0"/>
          <w:numId w:val="71"/>
        </w:numPr>
        <w:tabs>
          <w:tab w:val="left" w:pos="720"/>
        </w:tabs>
        <w:ind w:left="2520"/>
        <w:textAlignment w:val="baseline"/>
        <w:rPr>
          <w:rFonts w:ascii="Arial" w:hAnsi="Arial" w:cs="Arial"/>
          <w:color w:val="000000"/>
          <w:sz w:val="23"/>
          <w:szCs w:val="23"/>
        </w:rPr>
      </w:pPr>
      <w:r w:rsidRPr="005D47D5">
        <w:rPr>
          <w:rFonts w:ascii="Arial" w:hAnsi="Arial" w:cs="Arial"/>
          <w:color w:val="000000"/>
          <w:sz w:val="23"/>
          <w:szCs w:val="23"/>
        </w:rPr>
        <w:t>Exchange of information through Clever - a third party vendor for exchanging common data for school systems</w:t>
      </w:r>
    </w:p>
    <w:p w:rsidR="005348ED" w:rsidRPr="005D47D5" w:rsidRDefault="005348ED" w:rsidP="007D3503">
      <w:pPr>
        <w:numPr>
          <w:ilvl w:val="0"/>
          <w:numId w:val="71"/>
        </w:numPr>
        <w:tabs>
          <w:tab w:val="left" w:pos="720"/>
        </w:tabs>
        <w:ind w:left="2520"/>
        <w:textAlignment w:val="baseline"/>
        <w:rPr>
          <w:rFonts w:ascii="Arial" w:hAnsi="Arial" w:cs="Arial"/>
          <w:color w:val="000000"/>
          <w:sz w:val="23"/>
          <w:szCs w:val="23"/>
        </w:rPr>
      </w:pPr>
      <w:r w:rsidRPr="005D47D5">
        <w:rPr>
          <w:rFonts w:ascii="Arial" w:hAnsi="Arial" w:cs="Arial"/>
          <w:color w:val="000000"/>
          <w:sz w:val="23"/>
          <w:szCs w:val="23"/>
        </w:rPr>
        <w:t>APIs to the HCPS SIS (PowerSchool)</w:t>
      </w:r>
    </w:p>
    <w:p w:rsidR="005348ED" w:rsidRPr="005D47D5" w:rsidRDefault="005348ED" w:rsidP="007D3503">
      <w:pPr>
        <w:numPr>
          <w:ilvl w:val="0"/>
          <w:numId w:val="71"/>
        </w:numPr>
        <w:tabs>
          <w:tab w:val="left" w:pos="720"/>
        </w:tabs>
        <w:ind w:left="2520"/>
        <w:textAlignment w:val="baseline"/>
        <w:rPr>
          <w:rFonts w:ascii="Arial" w:hAnsi="Arial" w:cs="Arial"/>
          <w:color w:val="000000"/>
          <w:sz w:val="23"/>
          <w:szCs w:val="23"/>
        </w:rPr>
      </w:pPr>
      <w:r w:rsidRPr="005D47D5">
        <w:rPr>
          <w:rFonts w:ascii="Arial" w:hAnsi="Arial" w:cs="Arial"/>
          <w:color w:val="000000"/>
          <w:sz w:val="23"/>
          <w:szCs w:val="23"/>
        </w:rPr>
        <w:t>LDAP - For authentication and authorization</w:t>
      </w:r>
    </w:p>
    <w:p w:rsidR="005348ED" w:rsidRPr="005D47D5" w:rsidRDefault="005348ED" w:rsidP="007D3503">
      <w:pPr>
        <w:numPr>
          <w:ilvl w:val="0"/>
          <w:numId w:val="71"/>
        </w:numPr>
        <w:tabs>
          <w:tab w:val="left" w:pos="720"/>
        </w:tabs>
        <w:ind w:left="2520"/>
        <w:textAlignment w:val="baseline"/>
        <w:rPr>
          <w:rFonts w:ascii="Arial" w:hAnsi="Arial" w:cs="Arial"/>
          <w:color w:val="000000"/>
          <w:sz w:val="23"/>
          <w:szCs w:val="23"/>
        </w:rPr>
      </w:pPr>
      <w:r w:rsidRPr="005D47D5">
        <w:rPr>
          <w:rFonts w:ascii="Arial" w:hAnsi="Arial" w:cs="Arial"/>
          <w:color w:val="000000"/>
          <w:sz w:val="23"/>
          <w:szCs w:val="23"/>
        </w:rPr>
        <w:t>file exchange to a vendor supported sftp server</w:t>
      </w:r>
    </w:p>
    <w:p w:rsidR="005348ED" w:rsidRDefault="005348ED" w:rsidP="005348ED">
      <w:pPr>
        <w:ind w:left="720" w:hanging="270"/>
        <w:rPr>
          <w:rFonts w:ascii="Arial" w:hAnsi="Arial" w:cs="Arial"/>
          <w:color w:val="000000"/>
          <w:sz w:val="23"/>
          <w:szCs w:val="23"/>
        </w:rPr>
      </w:pPr>
    </w:p>
    <w:p w:rsidR="005348ED" w:rsidRDefault="005348ED" w:rsidP="000213EE">
      <w:pPr>
        <w:numPr>
          <w:ilvl w:val="1"/>
          <w:numId w:val="29"/>
        </w:numPr>
        <w:ind w:left="1890" w:hanging="450"/>
        <w:rPr>
          <w:rFonts w:ascii="Arial" w:hAnsi="Arial" w:cs="Arial"/>
          <w:color w:val="000000"/>
          <w:sz w:val="23"/>
          <w:szCs w:val="23"/>
        </w:rPr>
      </w:pPr>
      <w:r w:rsidRPr="005D47D5">
        <w:rPr>
          <w:rFonts w:ascii="Arial" w:hAnsi="Arial" w:cs="Arial"/>
          <w:color w:val="000000"/>
          <w:sz w:val="23"/>
          <w:szCs w:val="23"/>
        </w:rPr>
        <w:t xml:space="preserve">The </w:t>
      </w:r>
      <w:r>
        <w:rPr>
          <w:rFonts w:ascii="Arial" w:hAnsi="Arial" w:cs="Arial"/>
          <w:color w:val="000000"/>
          <w:sz w:val="23"/>
          <w:szCs w:val="23"/>
        </w:rPr>
        <w:t xml:space="preserve">digital curriculum </w:t>
      </w:r>
      <w:r w:rsidRPr="005D47D5">
        <w:rPr>
          <w:rFonts w:ascii="Arial" w:hAnsi="Arial" w:cs="Arial"/>
          <w:color w:val="000000"/>
          <w:sz w:val="23"/>
          <w:szCs w:val="23"/>
        </w:rPr>
        <w:t>proposed must support a single sign-on solution that does not require staff and/or students to have a separate account or password for acc</w:t>
      </w:r>
      <w:r w:rsidR="002E0260">
        <w:rPr>
          <w:rFonts w:ascii="Arial" w:hAnsi="Arial" w:cs="Arial"/>
          <w:color w:val="000000"/>
          <w:sz w:val="23"/>
          <w:szCs w:val="23"/>
        </w:rPr>
        <w:t>essing the vendor’s application</w:t>
      </w:r>
      <w:r w:rsidR="0005356D">
        <w:rPr>
          <w:rFonts w:ascii="Arial" w:hAnsi="Arial" w:cs="Arial"/>
          <w:color w:val="000000"/>
          <w:sz w:val="23"/>
          <w:szCs w:val="23"/>
        </w:rPr>
        <w:t>.</w:t>
      </w:r>
    </w:p>
    <w:p w:rsidR="002E0260" w:rsidRDefault="002E0260" w:rsidP="000213EE">
      <w:pPr>
        <w:ind w:left="1890" w:hanging="450"/>
        <w:rPr>
          <w:rFonts w:ascii="Arial" w:hAnsi="Arial" w:cs="Arial"/>
          <w:color w:val="000000"/>
          <w:sz w:val="23"/>
          <w:szCs w:val="23"/>
        </w:rPr>
      </w:pPr>
    </w:p>
    <w:p w:rsidR="00097170" w:rsidRPr="00097170" w:rsidRDefault="00097170" w:rsidP="00097170">
      <w:pPr>
        <w:numPr>
          <w:ilvl w:val="1"/>
          <w:numId w:val="29"/>
        </w:numPr>
        <w:ind w:left="1890" w:hanging="450"/>
        <w:rPr>
          <w:rFonts w:ascii="Arial" w:hAnsi="Arial" w:cs="Arial"/>
          <w:color w:val="000000"/>
          <w:sz w:val="23"/>
          <w:szCs w:val="23"/>
        </w:rPr>
      </w:pPr>
      <w:r w:rsidRPr="00097170">
        <w:rPr>
          <w:rFonts w:ascii="Arial" w:hAnsi="Arial" w:cs="Arial"/>
          <w:color w:val="000000"/>
          <w:sz w:val="23"/>
          <w:szCs w:val="23"/>
        </w:rPr>
        <w:t xml:space="preserve">The </w:t>
      </w:r>
      <w:r>
        <w:rPr>
          <w:rFonts w:ascii="Arial" w:hAnsi="Arial" w:cs="Arial"/>
          <w:color w:val="000000"/>
          <w:sz w:val="23"/>
          <w:szCs w:val="23"/>
        </w:rPr>
        <w:t>digital curriculum</w:t>
      </w:r>
      <w:r w:rsidRPr="00097170">
        <w:rPr>
          <w:rFonts w:ascii="Arial" w:hAnsi="Arial" w:cs="Arial"/>
          <w:color w:val="000000"/>
          <w:sz w:val="23"/>
          <w:szCs w:val="23"/>
        </w:rPr>
        <w:t xml:space="preserve"> shall have the functionality to follow students over multiple semesters, courses, and academic years with the ability to maintain information throughout the K-12 experience. </w:t>
      </w:r>
    </w:p>
    <w:p w:rsidR="005348ED" w:rsidRPr="00097170" w:rsidRDefault="005348ED" w:rsidP="00097170">
      <w:pPr>
        <w:ind w:left="1890"/>
        <w:rPr>
          <w:rFonts w:ascii="Arial" w:hAnsi="Arial" w:cs="Arial"/>
          <w:sz w:val="23"/>
          <w:szCs w:val="23"/>
        </w:rPr>
      </w:pPr>
    </w:p>
    <w:p w:rsidR="005348ED" w:rsidRPr="005D47D5" w:rsidRDefault="005348ED" w:rsidP="005348ED">
      <w:pPr>
        <w:ind w:left="1800" w:hanging="360"/>
        <w:rPr>
          <w:rFonts w:ascii="Arial" w:hAnsi="Arial" w:cs="Arial"/>
          <w:color w:val="000000"/>
          <w:sz w:val="23"/>
          <w:szCs w:val="23"/>
        </w:rPr>
      </w:pPr>
      <w:r w:rsidRPr="005D47D5">
        <w:rPr>
          <w:rFonts w:ascii="Arial" w:hAnsi="Arial" w:cs="Arial"/>
          <w:color w:val="000000"/>
          <w:sz w:val="23"/>
          <w:szCs w:val="23"/>
        </w:rPr>
        <w:t>1</w:t>
      </w:r>
      <w:r w:rsidR="002E0260">
        <w:rPr>
          <w:rFonts w:ascii="Arial" w:hAnsi="Arial" w:cs="Arial"/>
          <w:color w:val="000000"/>
          <w:sz w:val="23"/>
          <w:szCs w:val="23"/>
        </w:rPr>
        <w:t>3</w:t>
      </w:r>
      <w:r w:rsidRPr="005D47D5">
        <w:rPr>
          <w:rFonts w:ascii="Arial" w:hAnsi="Arial" w:cs="Arial"/>
          <w:color w:val="000000"/>
          <w:sz w:val="23"/>
          <w:szCs w:val="23"/>
        </w:rPr>
        <w:t xml:space="preserve">. The digital </w:t>
      </w:r>
      <w:r>
        <w:rPr>
          <w:rFonts w:ascii="Arial" w:hAnsi="Arial" w:cs="Arial"/>
          <w:color w:val="000000"/>
          <w:sz w:val="23"/>
          <w:szCs w:val="23"/>
        </w:rPr>
        <w:t>curriculum</w:t>
      </w:r>
      <w:r w:rsidRPr="005D47D5">
        <w:rPr>
          <w:rFonts w:ascii="Arial" w:hAnsi="Arial" w:cs="Arial"/>
          <w:color w:val="000000"/>
          <w:sz w:val="23"/>
          <w:szCs w:val="23"/>
        </w:rPr>
        <w:t xml:space="preserve"> </w:t>
      </w:r>
      <w:r>
        <w:rPr>
          <w:rFonts w:ascii="Arial" w:hAnsi="Arial" w:cs="Arial"/>
          <w:color w:val="000000"/>
          <w:sz w:val="23"/>
          <w:szCs w:val="23"/>
        </w:rPr>
        <w:t xml:space="preserve">proposed </w:t>
      </w:r>
      <w:r w:rsidRPr="005D47D5">
        <w:rPr>
          <w:rFonts w:ascii="Arial" w:hAnsi="Arial" w:cs="Arial"/>
          <w:color w:val="000000"/>
          <w:sz w:val="23"/>
          <w:szCs w:val="23"/>
        </w:rPr>
        <w:t>will comply with the web accessibility</w:t>
      </w:r>
      <w:r>
        <w:rPr>
          <w:rFonts w:ascii="Arial" w:hAnsi="Arial" w:cs="Arial"/>
          <w:color w:val="000000"/>
          <w:sz w:val="23"/>
          <w:szCs w:val="23"/>
        </w:rPr>
        <w:t xml:space="preserve"> </w:t>
      </w:r>
      <w:r w:rsidRPr="005D47D5">
        <w:rPr>
          <w:rFonts w:ascii="Arial" w:hAnsi="Arial" w:cs="Arial"/>
          <w:color w:val="000000"/>
          <w:sz w:val="23"/>
          <w:szCs w:val="23"/>
        </w:rPr>
        <w:t xml:space="preserve">initiative standards endorsed by the W3C (or </w:t>
      </w:r>
      <w:r w:rsidR="006D7E57" w:rsidRPr="005D47D5">
        <w:rPr>
          <w:rFonts w:ascii="Arial" w:hAnsi="Arial" w:cs="Arial"/>
          <w:color w:val="000000"/>
          <w:sz w:val="23"/>
          <w:szCs w:val="23"/>
        </w:rPr>
        <w:t>World Wide Web</w:t>
      </w:r>
      <w:r w:rsidRPr="005D47D5">
        <w:rPr>
          <w:rFonts w:ascii="Arial" w:hAnsi="Arial" w:cs="Arial"/>
          <w:color w:val="000000"/>
          <w:sz w:val="23"/>
          <w:szCs w:val="23"/>
        </w:rPr>
        <w:t xml:space="preserve"> standards consortium). </w:t>
      </w:r>
    </w:p>
    <w:p w:rsidR="005348ED" w:rsidRDefault="005348ED" w:rsidP="005348ED">
      <w:pPr>
        <w:rPr>
          <w:rFonts w:ascii="Arial" w:hAnsi="Arial" w:cs="Arial"/>
          <w:color w:val="000000"/>
          <w:sz w:val="23"/>
          <w:szCs w:val="23"/>
        </w:rPr>
      </w:pPr>
    </w:p>
    <w:p w:rsidR="005348ED" w:rsidRPr="00EF3626" w:rsidRDefault="005348ED" w:rsidP="00AB6FAD">
      <w:pPr>
        <w:pStyle w:val="ListParagraph"/>
        <w:numPr>
          <w:ilvl w:val="2"/>
          <w:numId w:val="29"/>
        </w:numPr>
        <w:spacing w:after="0" w:line="240" w:lineRule="auto"/>
        <w:ind w:left="1440" w:hanging="720"/>
        <w:jc w:val="both"/>
        <w:rPr>
          <w:rFonts w:ascii="Times New Roman" w:eastAsia="Times New Roman" w:hAnsi="Times New Roman"/>
          <w:sz w:val="24"/>
          <w:szCs w:val="24"/>
        </w:rPr>
      </w:pPr>
      <w:r w:rsidRPr="00EF3626">
        <w:rPr>
          <w:rFonts w:ascii="Arial" w:eastAsia="Times New Roman" w:hAnsi="Arial" w:cs="Arial"/>
          <w:b/>
          <w:bCs/>
          <w:color w:val="222222"/>
          <w:sz w:val="23"/>
          <w:szCs w:val="23"/>
          <w:shd w:val="clear" w:color="auto" w:fill="FFFFFF"/>
        </w:rPr>
        <w:t xml:space="preserve">Network Overview </w:t>
      </w:r>
    </w:p>
    <w:p w:rsidR="005348ED" w:rsidRPr="00D631F2" w:rsidRDefault="005348ED" w:rsidP="005348ED"/>
    <w:p w:rsidR="005348ED" w:rsidRPr="005D47D5" w:rsidRDefault="005348ED" w:rsidP="005348ED">
      <w:pPr>
        <w:pStyle w:val="ListParagraph"/>
        <w:tabs>
          <w:tab w:val="left" w:pos="1800"/>
        </w:tabs>
        <w:spacing w:after="0" w:line="240" w:lineRule="auto"/>
        <w:ind w:left="1440"/>
        <w:rPr>
          <w:rFonts w:ascii="Arial" w:eastAsia="Times New Roman" w:hAnsi="Arial" w:cs="Arial"/>
          <w:sz w:val="23"/>
          <w:szCs w:val="23"/>
        </w:rPr>
      </w:pPr>
      <w:r>
        <w:rPr>
          <w:rFonts w:ascii="Arial" w:eastAsia="Times New Roman" w:hAnsi="Arial" w:cs="Arial"/>
          <w:color w:val="000000"/>
          <w:sz w:val="23"/>
          <w:szCs w:val="23"/>
        </w:rPr>
        <w:t>1.</w:t>
      </w:r>
      <w:r>
        <w:rPr>
          <w:rFonts w:ascii="Arial" w:eastAsia="Times New Roman" w:hAnsi="Arial" w:cs="Arial"/>
          <w:color w:val="000000"/>
          <w:sz w:val="23"/>
          <w:szCs w:val="23"/>
        </w:rPr>
        <w:tab/>
      </w:r>
      <w:r w:rsidRPr="005D47D5">
        <w:rPr>
          <w:rFonts w:ascii="Arial" w:eastAsia="Times New Roman" w:hAnsi="Arial" w:cs="Arial"/>
          <w:color w:val="000000"/>
          <w:sz w:val="23"/>
          <w:szCs w:val="23"/>
        </w:rPr>
        <w:t xml:space="preserve">HCPS network: </w:t>
      </w:r>
    </w:p>
    <w:p w:rsidR="005348ED" w:rsidRPr="005D47D5" w:rsidRDefault="005348ED" w:rsidP="00DE294D">
      <w:pPr>
        <w:pStyle w:val="ListParagraph"/>
        <w:numPr>
          <w:ilvl w:val="0"/>
          <w:numId w:val="24"/>
        </w:numPr>
        <w:spacing w:after="0" w:line="240" w:lineRule="auto"/>
        <w:ind w:left="216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 xml:space="preserve">Comprised of 70+ facilities connected back to the datacenter via Verizon TLS services and Comcast Business ENS Services providing access to a switched LAN infrastructure for approximately 50,000 computing devices across the district. </w:t>
      </w:r>
    </w:p>
    <w:p w:rsidR="005348ED" w:rsidRPr="005D47D5" w:rsidRDefault="005348ED" w:rsidP="00DE294D">
      <w:pPr>
        <w:numPr>
          <w:ilvl w:val="0"/>
          <w:numId w:val="24"/>
        </w:numPr>
        <w:ind w:left="2160"/>
        <w:textAlignment w:val="baseline"/>
        <w:rPr>
          <w:rFonts w:ascii="Arial" w:hAnsi="Arial" w:cs="Arial"/>
          <w:color w:val="000000"/>
          <w:sz w:val="23"/>
          <w:szCs w:val="23"/>
        </w:rPr>
      </w:pPr>
      <w:r w:rsidRPr="005D47D5">
        <w:rPr>
          <w:rFonts w:ascii="Arial" w:hAnsi="Arial" w:cs="Arial"/>
          <w:color w:val="000000"/>
          <w:sz w:val="23"/>
          <w:szCs w:val="23"/>
        </w:rPr>
        <w:t xml:space="preserve">School LANs are both wired and wireless and provide 100/1,000 Mbps connections to the device. </w:t>
      </w:r>
    </w:p>
    <w:p w:rsidR="005348ED" w:rsidRPr="005D47D5" w:rsidRDefault="005348ED" w:rsidP="00DE294D">
      <w:pPr>
        <w:numPr>
          <w:ilvl w:val="0"/>
          <w:numId w:val="24"/>
        </w:numPr>
        <w:ind w:left="2160"/>
        <w:textAlignment w:val="baseline"/>
        <w:rPr>
          <w:rFonts w:ascii="Arial" w:hAnsi="Arial" w:cs="Arial"/>
          <w:color w:val="000000"/>
          <w:sz w:val="23"/>
          <w:szCs w:val="23"/>
        </w:rPr>
      </w:pPr>
      <w:r w:rsidRPr="005D47D5">
        <w:rPr>
          <w:rFonts w:ascii="Arial" w:hAnsi="Arial" w:cs="Arial"/>
          <w:color w:val="000000"/>
          <w:sz w:val="23"/>
          <w:szCs w:val="23"/>
        </w:rPr>
        <w:t xml:space="preserve">Servers/services are provided in a hybrid deployment centralized out of the datacenter as well as dispersed locally to schools. </w:t>
      </w:r>
    </w:p>
    <w:p w:rsidR="005348ED" w:rsidRPr="005D47D5" w:rsidRDefault="005348ED" w:rsidP="005348ED">
      <w:pPr>
        <w:rPr>
          <w:rFonts w:ascii="Arial" w:hAnsi="Arial" w:cs="Arial"/>
          <w:sz w:val="23"/>
          <w:szCs w:val="23"/>
        </w:rPr>
      </w:pPr>
    </w:p>
    <w:p w:rsidR="005348ED" w:rsidRPr="005D47D5" w:rsidRDefault="005348ED" w:rsidP="005348ED">
      <w:pPr>
        <w:pStyle w:val="ListParagraph"/>
        <w:spacing w:after="0" w:line="240" w:lineRule="auto"/>
        <w:ind w:left="1800" w:hanging="360"/>
        <w:textAlignment w:val="baseline"/>
        <w:rPr>
          <w:rFonts w:ascii="Arial" w:eastAsia="Times New Roman" w:hAnsi="Arial" w:cs="Arial"/>
          <w:color w:val="000000"/>
          <w:sz w:val="23"/>
          <w:szCs w:val="23"/>
        </w:rPr>
      </w:pPr>
      <w:r>
        <w:rPr>
          <w:rFonts w:ascii="Arial" w:eastAsia="Times New Roman" w:hAnsi="Arial" w:cs="Arial"/>
          <w:color w:val="000000"/>
          <w:sz w:val="23"/>
          <w:szCs w:val="23"/>
        </w:rPr>
        <w:t>2.</w:t>
      </w:r>
      <w:r>
        <w:rPr>
          <w:rFonts w:ascii="Arial" w:eastAsia="Times New Roman" w:hAnsi="Arial" w:cs="Arial"/>
          <w:color w:val="000000"/>
          <w:sz w:val="23"/>
          <w:szCs w:val="23"/>
        </w:rPr>
        <w:tab/>
      </w:r>
      <w:r w:rsidRPr="005D47D5">
        <w:rPr>
          <w:rFonts w:ascii="Arial" w:eastAsia="Times New Roman" w:hAnsi="Arial" w:cs="Arial"/>
          <w:color w:val="000000"/>
          <w:sz w:val="23"/>
          <w:szCs w:val="23"/>
        </w:rPr>
        <w:t>Active Directory:</w:t>
      </w:r>
    </w:p>
    <w:p w:rsidR="005348ED" w:rsidRPr="005D47D5" w:rsidRDefault="005348ED" w:rsidP="00DE294D">
      <w:pPr>
        <w:pStyle w:val="ListParagraph"/>
        <w:numPr>
          <w:ilvl w:val="0"/>
          <w:numId w:val="25"/>
        </w:numPr>
        <w:tabs>
          <w:tab w:val="clear" w:pos="720"/>
        </w:tabs>
        <w:spacing w:after="0" w:line="240" w:lineRule="auto"/>
        <w:ind w:left="1260" w:firstLine="54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 xml:space="preserve">HCPS utilizes Windows Active Directory Services in mixed mode. </w:t>
      </w:r>
    </w:p>
    <w:p w:rsidR="005348ED" w:rsidRPr="005D47D5" w:rsidRDefault="005348ED" w:rsidP="00DE294D">
      <w:pPr>
        <w:numPr>
          <w:ilvl w:val="0"/>
          <w:numId w:val="25"/>
        </w:numPr>
        <w:tabs>
          <w:tab w:val="clear" w:pos="720"/>
        </w:tabs>
        <w:ind w:left="2160"/>
        <w:textAlignment w:val="baseline"/>
        <w:rPr>
          <w:rFonts w:ascii="Arial" w:hAnsi="Arial" w:cs="Arial"/>
          <w:color w:val="000000"/>
          <w:sz w:val="23"/>
          <w:szCs w:val="23"/>
        </w:rPr>
      </w:pPr>
      <w:r w:rsidRPr="005D47D5">
        <w:rPr>
          <w:rFonts w:ascii="Arial" w:hAnsi="Arial" w:cs="Arial"/>
          <w:color w:val="000000"/>
          <w:sz w:val="23"/>
          <w:szCs w:val="23"/>
        </w:rPr>
        <w:t xml:space="preserve">All servers are virtualized using VMware. Domain controllers are deployed in a decentralized topology. </w:t>
      </w:r>
    </w:p>
    <w:p w:rsidR="005348ED" w:rsidRPr="005D47D5" w:rsidRDefault="005348ED" w:rsidP="00DE294D">
      <w:pPr>
        <w:numPr>
          <w:ilvl w:val="0"/>
          <w:numId w:val="25"/>
        </w:numPr>
        <w:tabs>
          <w:tab w:val="clear" w:pos="720"/>
        </w:tabs>
        <w:ind w:left="2160"/>
        <w:textAlignment w:val="baseline"/>
        <w:rPr>
          <w:rFonts w:ascii="Arial" w:hAnsi="Arial" w:cs="Arial"/>
          <w:color w:val="000000"/>
          <w:sz w:val="23"/>
          <w:szCs w:val="23"/>
        </w:rPr>
      </w:pPr>
      <w:r w:rsidRPr="005D47D5">
        <w:rPr>
          <w:rFonts w:ascii="Arial" w:hAnsi="Arial" w:cs="Arial"/>
          <w:color w:val="000000"/>
          <w:sz w:val="23"/>
          <w:szCs w:val="23"/>
        </w:rPr>
        <w:t>Each school has a local domain controller that is part of the larger replicated centralized infrastructure.  </w:t>
      </w:r>
    </w:p>
    <w:p w:rsidR="005348ED" w:rsidRPr="005D47D5" w:rsidRDefault="005348ED" w:rsidP="00DE294D">
      <w:pPr>
        <w:numPr>
          <w:ilvl w:val="0"/>
          <w:numId w:val="25"/>
        </w:numPr>
        <w:tabs>
          <w:tab w:val="clear" w:pos="720"/>
        </w:tabs>
        <w:ind w:left="1260" w:firstLine="540"/>
        <w:textAlignment w:val="baseline"/>
        <w:rPr>
          <w:rFonts w:ascii="Arial" w:hAnsi="Arial" w:cs="Arial"/>
          <w:color w:val="000000"/>
          <w:sz w:val="23"/>
          <w:szCs w:val="23"/>
        </w:rPr>
      </w:pPr>
      <w:r w:rsidRPr="005D47D5">
        <w:rPr>
          <w:rFonts w:ascii="Arial" w:hAnsi="Arial" w:cs="Arial"/>
          <w:color w:val="000000"/>
          <w:sz w:val="23"/>
          <w:szCs w:val="23"/>
        </w:rPr>
        <w:t xml:space="preserve">The local DC provides Active Directory, DHCP and DNS services. </w:t>
      </w:r>
    </w:p>
    <w:p w:rsidR="005348ED" w:rsidRPr="005D47D5" w:rsidRDefault="005348ED" w:rsidP="005348ED">
      <w:pPr>
        <w:rPr>
          <w:rFonts w:ascii="Arial" w:hAnsi="Arial" w:cs="Arial"/>
          <w:sz w:val="23"/>
          <w:szCs w:val="23"/>
        </w:rPr>
      </w:pPr>
    </w:p>
    <w:p w:rsidR="005348ED" w:rsidRPr="005D47D5" w:rsidRDefault="005348ED" w:rsidP="005348ED">
      <w:pPr>
        <w:pStyle w:val="ListParagraph"/>
        <w:tabs>
          <w:tab w:val="left" w:pos="1800"/>
        </w:tabs>
        <w:spacing w:after="0" w:line="240" w:lineRule="auto"/>
        <w:ind w:firstLine="720"/>
        <w:textAlignment w:val="baseline"/>
        <w:rPr>
          <w:rFonts w:ascii="Arial" w:eastAsia="Times New Roman" w:hAnsi="Arial" w:cs="Arial"/>
          <w:color w:val="000000"/>
          <w:sz w:val="23"/>
          <w:szCs w:val="23"/>
        </w:rPr>
      </w:pPr>
      <w:r>
        <w:rPr>
          <w:rFonts w:ascii="Arial" w:eastAsia="Times New Roman" w:hAnsi="Arial" w:cs="Arial"/>
          <w:color w:val="000000"/>
          <w:sz w:val="23"/>
          <w:szCs w:val="23"/>
        </w:rPr>
        <w:t>3.</w:t>
      </w:r>
      <w:r>
        <w:rPr>
          <w:rFonts w:ascii="Arial" w:eastAsia="Times New Roman" w:hAnsi="Arial" w:cs="Arial"/>
          <w:color w:val="000000"/>
          <w:sz w:val="23"/>
          <w:szCs w:val="23"/>
        </w:rPr>
        <w:tab/>
      </w:r>
      <w:r w:rsidRPr="005D47D5">
        <w:rPr>
          <w:rFonts w:ascii="Arial" w:eastAsia="Times New Roman" w:hAnsi="Arial" w:cs="Arial"/>
          <w:color w:val="000000"/>
          <w:sz w:val="23"/>
          <w:szCs w:val="23"/>
        </w:rPr>
        <w:t xml:space="preserve">Content Filter: </w:t>
      </w:r>
    </w:p>
    <w:p w:rsidR="005348ED" w:rsidRPr="005D47D5" w:rsidRDefault="005348ED" w:rsidP="00DE294D">
      <w:pPr>
        <w:pStyle w:val="ListParagraph"/>
        <w:numPr>
          <w:ilvl w:val="0"/>
          <w:numId w:val="26"/>
        </w:numPr>
        <w:spacing w:after="0" w:line="240" w:lineRule="auto"/>
        <w:ind w:firstLine="54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HCPS partners with Lightspeed for content filtering of all clients within the firewall.</w:t>
      </w:r>
    </w:p>
    <w:p w:rsidR="005348ED" w:rsidRPr="005D47D5" w:rsidRDefault="005348ED" w:rsidP="00DE294D">
      <w:pPr>
        <w:numPr>
          <w:ilvl w:val="0"/>
          <w:numId w:val="26"/>
        </w:numPr>
        <w:tabs>
          <w:tab w:val="clear" w:pos="1260"/>
          <w:tab w:val="num" w:pos="2160"/>
        </w:tabs>
        <w:ind w:left="2160"/>
        <w:textAlignment w:val="baseline"/>
        <w:rPr>
          <w:rFonts w:ascii="Arial" w:hAnsi="Arial" w:cs="Arial"/>
          <w:color w:val="000000"/>
          <w:sz w:val="23"/>
          <w:szCs w:val="23"/>
        </w:rPr>
      </w:pPr>
      <w:r w:rsidRPr="005D47D5">
        <w:rPr>
          <w:rFonts w:ascii="Arial" w:hAnsi="Arial" w:cs="Arial"/>
          <w:color w:val="000000"/>
          <w:sz w:val="23"/>
          <w:szCs w:val="23"/>
        </w:rPr>
        <w:t>Student and cart machines have Lightspeed’s mobile filter client to provide filtering when outside the firewall.   </w:t>
      </w:r>
    </w:p>
    <w:p w:rsidR="005348ED" w:rsidRPr="005D47D5" w:rsidRDefault="005348ED" w:rsidP="005348ED">
      <w:pPr>
        <w:rPr>
          <w:rFonts w:ascii="Arial" w:hAnsi="Arial" w:cs="Arial"/>
          <w:sz w:val="23"/>
          <w:szCs w:val="23"/>
        </w:rPr>
      </w:pPr>
    </w:p>
    <w:p w:rsidR="005348ED" w:rsidRPr="005D47D5" w:rsidRDefault="005348ED" w:rsidP="005348ED">
      <w:pPr>
        <w:pStyle w:val="ListParagraph"/>
        <w:tabs>
          <w:tab w:val="left" w:pos="1800"/>
        </w:tabs>
        <w:spacing w:after="0" w:line="240" w:lineRule="auto"/>
        <w:ind w:firstLine="720"/>
        <w:textAlignment w:val="baseline"/>
        <w:rPr>
          <w:rFonts w:ascii="Arial" w:eastAsia="Times New Roman" w:hAnsi="Arial" w:cs="Arial"/>
          <w:color w:val="000000"/>
          <w:sz w:val="23"/>
          <w:szCs w:val="23"/>
        </w:rPr>
      </w:pPr>
      <w:r>
        <w:rPr>
          <w:rFonts w:ascii="Arial" w:eastAsia="Times New Roman" w:hAnsi="Arial" w:cs="Arial"/>
          <w:color w:val="000000"/>
          <w:sz w:val="23"/>
          <w:szCs w:val="23"/>
        </w:rPr>
        <w:t>4.</w:t>
      </w:r>
      <w:r>
        <w:rPr>
          <w:rFonts w:ascii="Arial" w:eastAsia="Times New Roman" w:hAnsi="Arial" w:cs="Arial"/>
          <w:color w:val="000000"/>
          <w:sz w:val="23"/>
          <w:szCs w:val="23"/>
        </w:rPr>
        <w:tab/>
      </w:r>
      <w:r w:rsidRPr="005D47D5">
        <w:rPr>
          <w:rFonts w:ascii="Arial" w:eastAsia="Times New Roman" w:hAnsi="Arial" w:cs="Arial"/>
          <w:color w:val="000000"/>
          <w:sz w:val="23"/>
          <w:szCs w:val="23"/>
        </w:rPr>
        <w:t xml:space="preserve">Endpoint Protection: </w:t>
      </w:r>
    </w:p>
    <w:p w:rsidR="005348ED" w:rsidRPr="005D47D5" w:rsidRDefault="005348ED" w:rsidP="00DE294D">
      <w:pPr>
        <w:pStyle w:val="ListParagraph"/>
        <w:numPr>
          <w:ilvl w:val="0"/>
          <w:numId w:val="27"/>
        </w:numPr>
        <w:tabs>
          <w:tab w:val="clear" w:pos="720"/>
        </w:tabs>
        <w:spacing w:after="0" w:line="240" w:lineRule="auto"/>
        <w:ind w:left="1260" w:firstLine="54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HCPS utilizes Microsoft Endpoint protection.  </w:t>
      </w:r>
    </w:p>
    <w:p w:rsidR="005348ED" w:rsidRPr="000C4629" w:rsidRDefault="005348ED" w:rsidP="00DE294D">
      <w:pPr>
        <w:numPr>
          <w:ilvl w:val="0"/>
          <w:numId w:val="27"/>
        </w:numPr>
        <w:tabs>
          <w:tab w:val="clear" w:pos="720"/>
        </w:tabs>
        <w:ind w:left="2160"/>
        <w:textAlignment w:val="baseline"/>
        <w:rPr>
          <w:rFonts w:ascii="Arial" w:hAnsi="Arial" w:cs="Arial"/>
          <w:sz w:val="23"/>
          <w:szCs w:val="23"/>
        </w:rPr>
      </w:pPr>
      <w:r w:rsidRPr="000C4629">
        <w:rPr>
          <w:rFonts w:ascii="Arial" w:hAnsi="Arial" w:cs="Arial"/>
          <w:color w:val="000000"/>
          <w:sz w:val="23"/>
          <w:szCs w:val="23"/>
        </w:rPr>
        <w:t xml:space="preserve">Updates and reporting of client health is managed by System Center Configuration Manager 2012 (SCCM2012). </w:t>
      </w:r>
    </w:p>
    <w:p w:rsidR="005348ED" w:rsidRPr="000C4629" w:rsidRDefault="005348ED" w:rsidP="005348ED">
      <w:pPr>
        <w:ind w:left="1260"/>
        <w:textAlignment w:val="baseline"/>
        <w:rPr>
          <w:rFonts w:ascii="Arial" w:hAnsi="Arial" w:cs="Arial"/>
          <w:sz w:val="23"/>
          <w:szCs w:val="23"/>
        </w:rPr>
      </w:pPr>
    </w:p>
    <w:p w:rsidR="005348ED" w:rsidRPr="005D47D5" w:rsidRDefault="005348ED" w:rsidP="005348ED">
      <w:pPr>
        <w:pStyle w:val="ListParagraph"/>
        <w:tabs>
          <w:tab w:val="left" w:pos="1800"/>
        </w:tabs>
        <w:spacing w:after="0" w:line="240" w:lineRule="auto"/>
        <w:ind w:firstLine="720"/>
        <w:textAlignment w:val="baseline"/>
        <w:rPr>
          <w:rFonts w:ascii="Arial" w:eastAsia="Times New Roman" w:hAnsi="Arial" w:cs="Arial"/>
          <w:color w:val="000000"/>
          <w:sz w:val="23"/>
          <w:szCs w:val="23"/>
        </w:rPr>
      </w:pPr>
      <w:r>
        <w:rPr>
          <w:rFonts w:ascii="Arial" w:eastAsia="Times New Roman" w:hAnsi="Arial" w:cs="Arial"/>
          <w:color w:val="000000"/>
          <w:sz w:val="23"/>
          <w:szCs w:val="23"/>
        </w:rPr>
        <w:t>5.</w:t>
      </w:r>
      <w:r>
        <w:rPr>
          <w:rFonts w:ascii="Arial" w:eastAsia="Times New Roman" w:hAnsi="Arial" w:cs="Arial"/>
          <w:color w:val="000000"/>
          <w:sz w:val="23"/>
          <w:szCs w:val="23"/>
        </w:rPr>
        <w:tab/>
      </w:r>
      <w:r w:rsidRPr="005D47D5">
        <w:rPr>
          <w:rFonts w:ascii="Arial" w:eastAsia="Times New Roman" w:hAnsi="Arial" w:cs="Arial"/>
          <w:color w:val="000000"/>
          <w:sz w:val="23"/>
          <w:szCs w:val="23"/>
        </w:rPr>
        <w:t xml:space="preserve">Client and Server Updates: </w:t>
      </w:r>
    </w:p>
    <w:p w:rsidR="005348ED" w:rsidRPr="005D47D5" w:rsidRDefault="005348ED" w:rsidP="00DE294D">
      <w:pPr>
        <w:pStyle w:val="ListParagraph"/>
        <w:numPr>
          <w:ilvl w:val="0"/>
          <w:numId w:val="28"/>
        </w:numPr>
        <w:tabs>
          <w:tab w:val="left" w:pos="1800"/>
        </w:tabs>
        <w:spacing w:after="0" w:line="240" w:lineRule="auto"/>
        <w:ind w:left="1260" w:firstLine="54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 xml:space="preserve">Will be managed by SCCM2012 during School Year 2015-2016. </w:t>
      </w:r>
    </w:p>
    <w:p w:rsidR="005348ED" w:rsidRPr="005D47D5" w:rsidRDefault="005348ED" w:rsidP="00DE294D">
      <w:pPr>
        <w:numPr>
          <w:ilvl w:val="0"/>
          <w:numId w:val="28"/>
        </w:numPr>
        <w:ind w:left="1260" w:firstLine="540"/>
        <w:textAlignment w:val="baseline"/>
        <w:rPr>
          <w:rFonts w:ascii="Arial" w:hAnsi="Arial" w:cs="Arial"/>
          <w:color w:val="000000"/>
          <w:sz w:val="23"/>
          <w:szCs w:val="23"/>
        </w:rPr>
      </w:pPr>
      <w:r w:rsidRPr="005D47D5">
        <w:rPr>
          <w:rFonts w:ascii="Arial" w:hAnsi="Arial" w:cs="Arial"/>
          <w:color w:val="000000"/>
          <w:sz w:val="23"/>
          <w:szCs w:val="23"/>
        </w:rPr>
        <w:t>Schedule of updates and patches to be determined.  </w:t>
      </w:r>
    </w:p>
    <w:p w:rsidR="005348ED" w:rsidRPr="005D47D5" w:rsidRDefault="005348ED" w:rsidP="005348ED">
      <w:pPr>
        <w:tabs>
          <w:tab w:val="left" w:pos="1800"/>
        </w:tabs>
        <w:ind w:left="1260" w:hanging="540"/>
        <w:rPr>
          <w:rFonts w:ascii="Arial" w:hAnsi="Arial" w:cs="Arial"/>
          <w:sz w:val="23"/>
          <w:szCs w:val="23"/>
        </w:rPr>
      </w:pPr>
    </w:p>
    <w:p w:rsidR="005348ED" w:rsidRPr="005D47D5" w:rsidRDefault="005348ED" w:rsidP="005348ED">
      <w:pPr>
        <w:pStyle w:val="ListParagraph"/>
        <w:tabs>
          <w:tab w:val="left" w:pos="1800"/>
        </w:tabs>
        <w:spacing w:after="0" w:line="240" w:lineRule="auto"/>
        <w:ind w:firstLine="720"/>
        <w:rPr>
          <w:rFonts w:ascii="Arial" w:eastAsia="Times New Roman" w:hAnsi="Arial" w:cs="Arial"/>
          <w:sz w:val="23"/>
          <w:szCs w:val="23"/>
        </w:rPr>
      </w:pPr>
      <w:r>
        <w:rPr>
          <w:rFonts w:ascii="Arial" w:eastAsia="Times New Roman" w:hAnsi="Arial" w:cs="Arial"/>
          <w:color w:val="000000"/>
          <w:sz w:val="23"/>
          <w:szCs w:val="23"/>
        </w:rPr>
        <w:t>6.</w:t>
      </w:r>
      <w:r>
        <w:rPr>
          <w:rFonts w:ascii="Arial" w:eastAsia="Times New Roman" w:hAnsi="Arial" w:cs="Arial"/>
          <w:color w:val="000000"/>
          <w:sz w:val="23"/>
          <w:szCs w:val="23"/>
        </w:rPr>
        <w:tab/>
      </w:r>
      <w:r w:rsidRPr="005D47D5">
        <w:rPr>
          <w:rFonts w:ascii="Arial" w:eastAsia="Times New Roman" w:hAnsi="Arial" w:cs="Arial"/>
          <w:color w:val="000000"/>
          <w:sz w:val="23"/>
          <w:szCs w:val="23"/>
        </w:rPr>
        <w:t>WAN Infrastructure (current school year 2014-2015):</w:t>
      </w:r>
    </w:p>
    <w:p w:rsidR="005348ED" w:rsidRPr="005D47D5" w:rsidRDefault="005348ED" w:rsidP="005348ED">
      <w:pPr>
        <w:ind w:left="2160" w:hanging="360"/>
        <w:textAlignment w:val="baseline"/>
        <w:rPr>
          <w:rFonts w:ascii="Arial" w:hAnsi="Arial" w:cs="Arial"/>
          <w:color w:val="000000"/>
          <w:sz w:val="23"/>
          <w:szCs w:val="23"/>
        </w:rPr>
      </w:pPr>
      <w:r w:rsidRPr="005D47D5">
        <w:rPr>
          <w:rFonts w:ascii="Arial" w:hAnsi="Arial" w:cs="Arial"/>
          <w:color w:val="000000"/>
          <w:sz w:val="23"/>
          <w:szCs w:val="23"/>
        </w:rPr>
        <w:t xml:space="preserve">a.  </w:t>
      </w:r>
      <w:r>
        <w:rPr>
          <w:rFonts w:ascii="Arial" w:hAnsi="Arial" w:cs="Arial"/>
          <w:color w:val="000000"/>
          <w:sz w:val="23"/>
          <w:szCs w:val="23"/>
        </w:rPr>
        <w:tab/>
      </w:r>
      <w:r w:rsidRPr="005D47D5">
        <w:rPr>
          <w:rFonts w:ascii="Arial" w:hAnsi="Arial" w:cs="Arial"/>
          <w:color w:val="000000"/>
          <w:sz w:val="23"/>
          <w:szCs w:val="23"/>
        </w:rPr>
        <w:t xml:space="preserve">HCPS WAN consists of several types of connectivity ranging from leased connectivity from two commercial providers to owned fiber. </w:t>
      </w:r>
    </w:p>
    <w:p w:rsidR="005348ED" w:rsidRPr="005D47D5" w:rsidRDefault="005348ED" w:rsidP="005348ED">
      <w:pPr>
        <w:ind w:left="2160" w:hanging="360"/>
        <w:textAlignment w:val="baseline"/>
        <w:rPr>
          <w:rFonts w:ascii="Arial" w:hAnsi="Arial" w:cs="Arial"/>
          <w:color w:val="000000"/>
          <w:sz w:val="23"/>
          <w:szCs w:val="23"/>
        </w:rPr>
      </w:pPr>
      <w:r w:rsidRPr="005D47D5">
        <w:rPr>
          <w:rFonts w:ascii="Arial" w:hAnsi="Arial" w:cs="Arial"/>
          <w:color w:val="000000"/>
          <w:sz w:val="23"/>
          <w:szCs w:val="23"/>
        </w:rPr>
        <w:t xml:space="preserve">b. </w:t>
      </w:r>
      <w:r>
        <w:rPr>
          <w:rFonts w:ascii="Arial" w:hAnsi="Arial" w:cs="Arial"/>
          <w:color w:val="000000"/>
          <w:sz w:val="23"/>
          <w:szCs w:val="23"/>
        </w:rPr>
        <w:tab/>
      </w:r>
      <w:r w:rsidRPr="005D47D5">
        <w:rPr>
          <w:rFonts w:ascii="Arial" w:hAnsi="Arial" w:cs="Arial"/>
          <w:color w:val="000000"/>
          <w:sz w:val="23"/>
          <w:szCs w:val="23"/>
        </w:rPr>
        <w:t xml:space="preserve">All secondary schools are connected via leased fiber providing 200 Mbps full duplex   layer-two service back to the data center utilizing 5GB data circuit. </w:t>
      </w:r>
    </w:p>
    <w:p w:rsidR="005348ED" w:rsidRPr="005D47D5" w:rsidRDefault="005348ED" w:rsidP="005348ED">
      <w:pPr>
        <w:ind w:left="2160" w:hanging="360"/>
        <w:textAlignment w:val="baseline"/>
        <w:rPr>
          <w:rFonts w:ascii="Arial" w:hAnsi="Arial" w:cs="Arial"/>
          <w:color w:val="000000"/>
          <w:sz w:val="23"/>
          <w:szCs w:val="23"/>
        </w:rPr>
      </w:pPr>
      <w:r w:rsidRPr="005D47D5">
        <w:rPr>
          <w:rFonts w:ascii="Arial" w:hAnsi="Arial" w:cs="Arial"/>
          <w:color w:val="000000"/>
          <w:sz w:val="23"/>
          <w:szCs w:val="23"/>
        </w:rPr>
        <w:t xml:space="preserve">c.  </w:t>
      </w:r>
      <w:r>
        <w:rPr>
          <w:rFonts w:ascii="Arial" w:hAnsi="Arial" w:cs="Arial"/>
          <w:color w:val="000000"/>
          <w:sz w:val="23"/>
          <w:szCs w:val="23"/>
        </w:rPr>
        <w:tab/>
      </w:r>
      <w:r w:rsidRPr="005D47D5">
        <w:rPr>
          <w:rFonts w:ascii="Arial" w:hAnsi="Arial" w:cs="Arial"/>
          <w:color w:val="000000"/>
          <w:sz w:val="23"/>
          <w:szCs w:val="23"/>
        </w:rPr>
        <w:t xml:space="preserve">All elementary schools are connected via leased fiber providing 100Mbps full duplex  layer-two services back to the data center utilizing 10GB data circuit. </w:t>
      </w:r>
    </w:p>
    <w:p w:rsidR="005348ED" w:rsidRPr="005D47D5" w:rsidRDefault="005348ED" w:rsidP="005348ED">
      <w:pPr>
        <w:ind w:left="2160" w:hanging="360"/>
        <w:textAlignment w:val="baseline"/>
        <w:rPr>
          <w:rFonts w:ascii="Arial" w:hAnsi="Arial" w:cs="Arial"/>
          <w:color w:val="000000"/>
          <w:sz w:val="23"/>
          <w:szCs w:val="23"/>
        </w:rPr>
      </w:pPr>
      <w:r w:rsidRPr="005D47D5">
        <w:rPr>
          <w:rFonts w:ascii="Arial" w:hAnsi="Arial" w:cs="Arial"/>
          <w:color w:val="000000"/>
          <w:sz w:val="23"/>
          <w:szCs w:val="23"/>
        </w:rPr>
        <w:t xml:space="preserve">d.  </w:t>
      </w:r>
      <w:r>
        <w:rPr>
          <w:rFonts w:ascii="Arial" w:hAnsi="Arial" w:cs="Arial"/>
          <w:color w:val="000000"/>
          <w:sz w:val="23"/>
          <w:szCs w:val="23"/>
        </w:rPr>
        <w:tab/>
      </w:r>
      <w:r w:rsidRPr="005D47D5">
        <w:rPr>
          <w:rFonts w:ascii="Arial" w:hAnsi="Arial" w:cs="Arial"/>
          <w:color w:val="000000"/>
          <w:sz w:val="23"/>
          <w:szCs w:val="23"/>
        </w:rPr>
        <w:t xml:space="preserve">HCPS subscribes to two 2GB internet circuits that </w:t>
      </w:r>
      <w:r w:rsidR="00767754" w:rsidRPr="005D47D5">
        <w:rPr>
          <w:rFonts w:ascii="Arial" w:hAnsi="Arial" w:cs="Arial"/>
          <w:color w:val="000000"/>
          <w:sz w:val="23"/>
          <w:szCs w:val="23"/>
        </w:rPr>
        <w:t>are</w:t>
      </w:r>
      <w:r w:rsidRPr="005D47D5">
        <w:rPr>
          <w:rFonts w:ascii="Arial" w:hAnsi="Arial" w:cs="Arial"/>
          <w:color w:val="000000"/>
          <w:sz w:val="23"/>
          <w:szCs w:val="23"/>
        </w:rPr>
        <w:t xml:space="preserve"> aggregated to a 4GB internet service.  </w:t>
      </w:r>
    </w:p>
    <w:p w:rsidR="005348ED" w:rsidRPr="005D47D5" w:rsidRDefault="005348ED" w:rsidP="005348ED">
      <w:pPr>
        <w:ind w:left="720"/>
        <w:textAlignment w:val="baseline"/>
        <w:rPr>
          <w:rFonts w:ascii="Arial" w:hAnsi="Arial" w:cs="Arial"/>
          <w:color w:val="000000"/>
          <w:sz w:val="23"/>
          <w:szCs w:val="23"/>
        </w:rPr>
      </w:pPr>
    </w:p>
    <w:p w:rsidR="005348ED" w:rsidRPr="005D47D5" w:rsidRDefault="005348ED" w:rsidP="005348ED">
      <w:pPr>
        <w:pStyle w:val="ListParagraph"/>
        <w:tabs>
          <w:tab w:val="left" w:pos="1800"/>
        </w:tabs>
        <w:spacing w:after="0" w:line="240" w:lineRule="auto"/>
        <w:ind w:firstLine="720"/>
        <w:rPr>
          <w:rFonts w:ascii="Arial" w:eastAsia="Times New Roman" w:hAnsi="Arial" w:cs="Arial"/>
          <w:sz w:val="23"/>
          <w:szCs w:val="23"/>
        </w:rPr>
      </w:pPr>
      <w:r>
        <w:rPr>
          <w:rFonts w:ascii="Arial" w:eastAsia="Times New Roman" w:hAnsi="Arial" w:cs="Arial"/>
          <w:color w:val="000000"/>
          <w:sz w:val="23"/>
          <w:szCs w:val="23"/>
        </w:rPr>
        <w:t>7.</w:t>
      </w:r>
      <w:r>
        <w:rPr>
          <w:rFonts w:ascii="Arial" w:eastAsia="Times New Roman" w:hAnsi="Arial" w:cs="Arial"/>
          <w:color w:val="000000"/>
          <w:sz w:val="23"/>
          <w:szCs w:val="23"/>
        </w:rPr>
        <w:tab/>
      </w:r>
      <w:r w:rsidRPr="005D47D5">
        <w:rPr>
          <w:rFonts w:ascii="Arial" w:eastAsia="Times New Roman" w:hAnsi="Arial" w:cs="Arial"/>
          <w:color w:val="000000"/>
          <w:sz w:val="23"/>
          <w:szCs w:val="23"/>
        </w:rPr>
        <w:t>LAN Infrastructure</w:t>
      </w:r>
      <w:r w:rsidR="0005356D">
        <w:rPr>
          <w:rFonts w:ascii="Arial" w:eastAsia="Times New Roman" w:hAnsi="Arial" w:cs="Arial"/>
          <w:color w:val="000000"/>
          <w:sz w:val="23"/>
          <w:szCs w:val="23"/>
        </w:rPr>
        <w:t>:</w:t>
      </w:r>
    </w:p>
    <w:p w:rsidR="005348ED" w:rsidRPr="005D47D5" w:rsidRDefault="005348ED" w:rsidP="00DE294D">
      <w:pPr>
        <w:pStyle w:val="ListParagraph"/>
        <w:numPr>
          <w:ilvl w:val="0"/>
          <w:numId w:val="30"/>
        </w:numPr>
        <w:tabs>
          <w:tab w:val="clear" w:pos="720"/>
        </w:tabs>
        <w:spacing w:after="0" w:line="240" w:lineRule="auto"/>
        <w:ind w:left="216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 xml:space="preserve">Each school’s LAN is comprised of a layer-three enterprise-level core switch which controls multiple VLANS configured in a hub-and-spoke topology. </w:t>
      </w:r>
    </w:p>
    <w:p w:rsidR="005348ED" w:rsidRPr="005D47D5" w:rsidRDefault="005348ED" w:rsidP="00DE294D">
      <w:pPr>
        <w:numPr>
          <w:ilvl w:val="0"/>
          <w:numId w:val="30"/>
        </w:numPr>
        <w:tabs>
          <w:tab w:val="clear" w:pos="720"/>
        </w:tabs>
        <w:ind w:left="2160"/>
        <w:textAlignment w:val="baseline"/>
        <w:rPr>
          <w:rFonts w:ascii="Arial" w:hAnsi="Arial" w:cs="Arial"/>
          <w:color w:val="000000"/>
          <w:sz w:val="23"/>
          <w:szCs w:val="23"/>
        </w:rPr>
      </w:pPr>
      <w:r w:rsidRPr="005D47D5">
        <w:rPr>
          <w:rFonts w:ascii="Arial" w:hAnsi="Arial" w:cs="Arial"/>
          <w:color w:val="000000"/>
          <w:sz w:val="23"/>
          <w:szCs w:val="23"/>
        </w:rPr>
        <w:t>Distribution frames are connected with multiple pair fiber providing anywhere from 1GB or 10GB full duplex interconnectivity to a layer-two switches. All clients are connected primarily to HCPS Wireless network.  </w:t>
      </w:r>
    </w:p>
    <w:p w:rsidR="005348ED" w:rsidRPr="005D47D5" w:rsidRDefault="005348ED" w:rsidP="00DE294D">
      <w:pPr>
        <w:numPr>
          <w:ilvl w:val="0"/>
          <w:numId w:val="30"/>
        </w:numPr>
        <w:tabs>
          <w:tab w:val="clear" w:pos="720"/>
        </w:tabs>
        <w:ind w:left="2160"/>
        <w:textAlignment w:val="baseline"/>
        <w:rPr>
          <w:rFonts w:ascii="Arial" w:hAnsi="Arial" w:cs="Arial"/>
          <w:color w:val="000000"/>
          <w:sz w:val="23"/>
          <w:szCs w:val="23"/>
        </w:rPr>
      </w:pPr>
      <w:r w:rsidRPr="005D47D5">
        <w:rPr>
          <w:rFonts w:ascii="Arial" w:hAnsi="Arial" w:cs="Arial"/>
          <w:color w:val="000000"/>
          <w:sz w:val="23"/>
          <w:szCs w:val="23"/>
        </w:rPr>
        <w:t xml:space="preserve">Student and faculty access is secured by managing layer-three access control lists, which separate the student and faculty networks. This applies both to clients and servers. </w:t>
      </w:r>
    </w:p>
    <w:p w:rsidR="005348ED" w:rsidRPr="005D47D5" w:rsidRDefault="005348ED" w:rsidP="005348ED">
      <w:pPr>
        <w:rPr>
          <w:rFonts w:ascii="Arial" w:hAnsi="Arial" w:cs="Arial"/>
          <w:sz w:val="23"/>
          <w:szCs w:val="23"/>
        </w:rPr>
      </w:pPr>
    </w:p>
    <w:p w:rsidR="005348ED" w:rsidRPr="005D47D5" w:rsidRDefault="005348ED" w:rsidP="005348ED">
      <w:pPr>
        <w:pStyle w:val="ListParagraph"/>
        <w:tabs>
          <w:tab w:val="left" w:pos="1800"/>
        </w:tabs>
        <w:spacing w:after="0" w:line="240" w:lineRule="auto"/>
        <w:ind w:left="1080" w:firstLine="360"/>
        <w:rPr>
          <w:rFonts w:ascii="Arial" w:eastAsia="Times New Roman" w:hAnsi="Arial" w:cs="Arial"/>
          <w:sz w:val="23"/>
          <w:szCs w:val="23"/>
        </w:rPr>
      </w:pPr>
      <w:r>
        <w:rPr>
          <w:rFonts w:ascii="Arial" w:eastAsia="Times New Roman" w:hAnsi="Arial" w:cs="Arial"/>
          <w:color w:val="000000"/>
          <w:sz w:val="23"/>
          <w:szCs w:val="23"/>
        </w:rPr>
        <w:t>8.</w:t>
      </w:r>
      <w:r>
        <w:rPr>
          <w:rFonts w:ascii="Arial" w:eastAsia="Times New Roman" w:hAnsi="Arial" w:cs="Arial"/>
          <w:color w:val="000000"/>
          <w:sz w:val="23"/>
          <w:szCs w:val="23"/>
        </w:rPr>
        <w:tab/>
      </w:r>
      <w:r w:rsidRPr="005D47D5">
        <w:rPr>
          <w:rFonts w:ascii="Arial" w:eastAsia="Times New Roman" w:hAnsi="Arial" w:cs="Arial"/>
          <w:color w:val="000000"/>
          <w:sz w:val="23"/>
          <w:szCs w:val="23"/>
        </w:rPr>
        <w:t>HCPS Technology Staff Overview</w:t>
      </w:r>
      <w:r w:rsidR="0005356D">
        <w:rPr>
          <w:rFonts w:ascii="Arial" w:eastAsia="Times New Roman" w:hAnsi="Arial" w:cs="Arial"/>
          <w:color w:val="000000"/>
          <w:sz w:val="23"/>
          <w:szCs w:val="23"/>
        </w:rPr>
        <w:t>:</w:t>
      </w:r>
    </w:p>
    <w:p w:rsidR="005348ED" w:rsidRPr="005D47D5" w:rsidRDefault="005348ED" w:rsidP="005348ED">
      <w:pPr>
        <w:ind w:left="1710" w:firstLine="90"/>
        <w:rPr>
          <w:rFonts w:ascii="Arial" w:hAnsi="Arial" w:cs="Arial"/>
          <w:sz w:val="23"/>
          <w:szCs w:val="23"/>
        </w:rPr>
      </w:pPr>
      <w:r w:rsidRPr="005D47D5">
        <w:rPr>
          <w:rFonts w:ascii="Arial" w:hAnsi="Arial" w:cs="Arial"/>
          <w:color w:val="000000"/>
          <w:sz w:val="23"/>
          <w:szCs w:val="23"/>
        </w:rPr>
        <w:t xml:space="preserve">HCPS staff relevant to this RFP are as follows: </w:t>
      </w:r>
    </w:p>
    <w:p w:rsidR="005348ED" w:rsidRPr="005D47D5" w:rsidRDefault="005348ED" w:rsidP="00DD0814">
      <w:pPr>
        <w:pStyle w:val="ListParagraph"/>
        <w:numPr>
          <w:ilvl w:val="0"/>
          <w:numId w:val="31"/>
        </w:numPr>
        <w:tabs>
          <w:tab w:val="clear" w:pos="720"/>
        </w:tabs>
        <w:spacing w:after="0" w:line="240" w:lineRule="auto"/>
        <w:ind w:left="1890" w:firstLine="540"/>
        <w:textAlignment w:val="baseline"/>
        <w:rPr>
          <w:rFonts w:ascii="Arial" w:eastAsia="Times New Roman" w:hAnsi="Arial" w:cs="Arial"/>
          <w:color w:val="000000"/>
          <w:sz w:val="23"/>
          <w:szCs w:val="23"/>
        </w:rPr>
      </w:pPr>
      <w:r w:rsidRPr="005D47D5">
        <w:rPr>
          <w:rFonts w:ascii="Arial" w:eastAsia="Times New Roman" w:hAnsi="Arial" w:cs="Arial"/>
          <w:color w:val="000000"/>
          <w:sz w:val="23"/>
          <w:szCs w:val="23"/>
        </w:rPr>
        <w:t xml:space="preserve">4 Database Services staff </w:t>
      </w:r>
    </w:p>
    <w:p w:rsidR="005348ED" w:rsidRPr="005D47D5" w:rsidRDefault="005348ED" w:rsidP="00DD0814">
      <w:pPr>
        <w:numPr>
          <w:ilvl w:val="0"/>
          <w:numId w:val="31"/>
        </w:numPr>
        <w:ind w:left="1890" w:firstLine="540"/>
        <w:textAlignment w:val="baseline"/>
        <w:rPr>
          <w:rFonts w:ascii="Arial" w:hAnsi="Arial" w:cs="Arial"/>
          <w:color w:val="000000"/>
          <w:sz w:val="23"/>
          <w:szCs w:val="23"/>
        </w:rPr>
      </w:pPr>
      <w:r w:rsidRPr="005D47D5">
        <w:rPr>
          <w:rFonts w:ascii="Arial" w:hAnsi="Arial" w:cs="Arial"/>
          <w:color w:val="000000"/>
          <w:sz w:val="23"/>
          <w:szCs w:val="23"/>
        </w:rPr>
        <w:t>6 Student Information System personnel</w:t>
      </w:r>
    </w:p>
    <w:p w:rsidR="005348ED" w:rsidRPr="005D47D5" w:rsidRDefault="005348ED" w:rsidP="00DD0814">
      <w:pPr>
        <w:numPr>
          <w:ilvl w:val="0"/>
          <w:numId w:val="31"/>
        </w:numPr>
        <w:tabs>
          <w:tab w:val="clear" w:pos="720"/>
        </w:tabs>
        <w:ind w:left="1890" w:firstLine="540"/>
        <w:textAlignment w:val="baseline"/>
        <w:rPr>
          <w:rFonts w:ascii="Arial" w:hAnsi="Arial" w:cs="Arial"/>
          <w:color w:val="000000"/>
          <w:sz w:val="23"/>
          <w:szCs w:val="23"/>
        </w:rPr>
      </w:pPr>
      <w:r w:rsidRPr="005D47D5">
        <w:rPr>
          <w:rFonts w:ascii="Arial" w:hAnsi="Arial" w:cs="Arial"/>
          <w:color w:val="000000"/>
          <w:sz w:val="23"/>
          <w:szCs w:val="23"/>
        </w:rPr>
        <w:t xml:space="preserve">3 Network Administrators </w:t>
      </w:r>
    </w:p>
    <w:p w:rsidR="005348ED" w:rsidRPr="005D47D5" w:rsidRDefault="005348ED" w:rsidP="00DD0814">
      <w:pPr>
        <w:numPr>
          <w:ilvl w:val="0"/>
          <w:numId w:val="31"/>
        </w:numPr>
        <w:ind w:left="1890" w:firstLine="540"/>
        <w:textAlignment w:val="baseline"/>
        <w:rPr>
          <w:rFonts w:ascii="Arial" w:hAnsi="Arial" w:cs="Arial"/>
          <w:color w:val="000000"/>
          <w:sz w:val="23"/>
          <w:szCs w:val="23"/>
        </w:rPr>
      </w:pPr>
      <w:r w:rsidRPr="005D47D5">
        <w:rPr>
          <w:rFonts w:ascii="Arial" w:hAnsi="Arial" w:cs="Arial"/>
          <w:color w:val="000000"/>
          <w:sz w:val="23"/>
          <w:szCs w:val="23"/>
        </w:rPr>
        <w:t>10 System Administrators</w:t>
      </w:r>
    </w:p>
    <w:p w:rsidR="005348ED" w:rsidRPr="005D47D5" w:rsidRDefault="005348ED" w:rsidP="00DD0814">
      <w:pPr>
        <w:numPr>
          <w:ilvl w:val="0"/>
          <w:numId w:val="31"/>
        </w:numPr>
        <w:ind w:left="1890" w:firstLine="540"/>
        <w:textAlignment w:val="baseline"/>
        <w:rPr>
          <w:rFonts w:ascii="Arial" w:hAnsi="Arial" w:cs="Arial"/>
          <w:color w:val="000000"/>
          <w:sz w:val="23"/>
          <w:szCs w:val="23"/>
        </w:rPr>
      </w:pPr>
      <w:r w:rsidRPr="005D47D5">
        <w:rPr>
          <w:rFonts w:ascii="Arial" w:hAnsi="Arial" w:cs="Arial"/>
          <w:color w:val="000000"/>
          <w:sz w:val="23"/>
          <w:szCs w:val="23"/>
        </w:rPr>
        <w:t>40 Technology Support Technicians based in the schools</w:t>
      </w:r>
    </w:p>
    <w:p w:rsidR="005348ED" w:rsidRPr="005D47D5" w:rsidRDefault="005348ED" w:rsidP="005348ED">
      <w:pPr>
        <w:spacing w:after="240"/>
        <w:ind w:left="1260" w:hanging="540"/>
        <w:rPr>
          <w:sz w:val="23"/>
          <w:szCs w:val="23"/>
        </w:rPr>
      </w:pPr>
    </w:p>
    <w:p w:rsidR="005348ED" w:rsidRPr="00EF3626" w:rsidRDefault="005348ED" w:rsidP="00DE294D">
      <w:pPr>
        <w:pStyle w:val="ListParagraph"/>
        <w:numPr>
          <w:ilvl w:val="0"/>
          <w:numId w:val="22"/>
        </w:numPr>
        <w:tabs>
          <w:tab w:val="left" w:pos="360"/>
          <w:tab w:val="left" w:pos="1440"/>
        </w:tabs>
        <w:spacing w:after="0" w:line="240" w:lineRule="auto"/>
        <w:ind w:left="0" w:firstLine="720"/>
        <w:jc w:val="both"/>
        <w:textAlignment w:val="baseline"/>
        <w:rPr>
          <w:rFonts w:ascii="Arial" w:eastAsia="Times New Roman" w:hAnsi="Arial" w:cs="Arial"/>
          <w:b/>
          <w:bCs/>
          <w:color w:val="000000"/>
          <w:sz w:val="23"/>
          <w:szCs w:val="23"/>
        </w:rPr>
      </w:pPr>
      <w:r>
        <w:rPr>
          <w:rFonts w:ascii="Arial" w:eastAsia="Times New Roman" w:hAnsi="Arial" w:cs="Arial"/>
          <w:b/>
          <w:bCs/>
          <w:color w:val="000000"/>
          <w:sz w:val="23"/>
          <w:szCs w:val="23"/>
        </w:rPr>
        <w:t>Maintenance and Support</w:t>
      </w:r>
    </w:p>
    <w:p w:rsidR="005348ED" w:rsidRPr="00D631F2" w:rsidRDefault="005348ED" w:rsidP="005348ED"/>
    <w:p w:rsidR="005348ED" w:rsidRPr="00D631F2" w:rsidRDefault="00EA1234" w:rsidP="000213EE">
      <w:pPr>
        <w:numPr>
          <w:ilvl w:val="0"/>
          <w:numId w:val="58"/>
        </w:numPr>
        <w:tabs>
          <w:tab w:val="clear" w:pos="1440"/>
        </w:tabs>
        <w:ind w:left="1800"/>
        <w:jc w:val="both"/>
        <w:textAlignment w:val="baseline"/>
        <w:rPr>
          <w:rFonts w:ascii="Arial" w:hAnsi="Arial" w:cs="Arial"/>
          <w:color w:val="000000"/>
        </w:rPr>
      </w:pPr>
      <w:r>
        <w:rPr>
          <w:rFonts w:ascii="Arial" w:hAnsi="Arial" w:cs="Arial"/>
          <w:color w:val="000000"/>
          <w:sz w:val="23"/>
          <w:szCs w:val="23"/>
        </w:rPr>
        <w:t xml:space="preserve">Successful </w:t>
      </w:r>
      <w:r w:rsidR="00767754" w:rsidRPr="00D631F2">
        <w:rPr>
          <w:rFonts w:ascii="Arial" w:hAnsi="Arial" w:cs="Arial"/>
          <w:color w:val="000000"/>
          <w:sz w:val="23"/>
          <w:szCs w:val="23"/>
        </w:rPr>
        <w:t>Offeror</w:t>
      </w:r>
      <w:r w:rsidR="005348ED" w:rsidRPr="00D631F2">
        <w:rPr>
          <w:rFonts w:ascii="Arial" w:hAnsi="Arial" w:cs="Arial"/>
          <w:color w:val="000000"/>
          <w:sz w:val="23"/>
          <w:szCs w:val="23"/>
        </w:rPr>
        <w:t xml:space="preserve"> shall describe fully the no-charge service period from the date of the last installation and also provide a schedule of costs for service after the no-charge period.</w:t>
      </w:r>
    </w:p>
    <w:p w:rsidR="005348ED" w:rsidRPr="00D631F2" w:rsidRDefault="005348ED" w:rsidP="000213EE">
      <w:pPr>
        <w:ind w:hanging="360"/>
      </w:pPr>
    </w:p>
    <w:p w:rsidR="005348ED" w:rsidRPr="00D631F2" w:rsidRDefault="0005356D" w:rsidP="000213EE">
      <w:pPr>
        <w:numPr>
          <w:ilvl w:val="0"/>
          <w:numId w:val="59"/>
        </w:numPr>
        <w:ind w:left="1800" w:hanging="360"/>
        <w:jc w:val="both"/>
        <w:textAlignment w:val="baseline"/>
        <w:rPr>
          <w:rFonts w:ascii="Arial" w:hAnsi="Arial" w:cs="Arial"/>
          <w:color w:val="000000"/>
        </w:rPr>
      </w:pPr>
      <w:r>
        <w:rPr>
          <w:rFonts w:ascii="Arial" w:hAnsi="Arial" w:cs="Arial"/>
          <w:color w:val="000000"/>
          <w:sz w:val="23"/>
          <w:szCs w:val="23"/>
        </w:rPr>
        <w:t xml:space="preserve">The Successful </w:t>
      </w:r>
      <w:r w:rsidR="00767754" w:rsidRPr="00D631F2">
        <w:rPr>
          <w:rFonts w:ascii="Arial" w:hAnsi="Arial" w:cs="Arial"/>
          <w:color w:val="000000"/>
          <w:sz w:val="23"/>
          <w:szCs w:val="23"/>
        </w:rPr>
        <w:t>Offeror</w:t>
      </w:r>
      <w:r w:rsidR="005348ED" w:rsidRPr="00D631F2">
        <w:rPr>
          <w:rFonts w:ascii="Arial" w:hAnsi="Arial" w:cs="Arial"/>
          <w:color w:val="000000"/>
          <w:sz w:val="23"/>
          <w:szCs w:val="23"/>
        </w:rPr>
        <w:t xml:space="preserve"> shall provide help desk support to HCPS preferably, 24-hours 7 days a week, at a minimum from 8 am until 5 pm EST, Monday through Friday.  </w:t>
      </w:r>
    </w:p>
    <w:p w:rsidR="005348ED" w:rsidRPr="00D631F2" w:rsidRDefault="005348ED" w:rsidP="000213EE">
      <w:pPr>
        <w:ind w:hanging="360"/>
      </w:pPr>
    </w:p>
    <w:p w:rsidR="005348ED" w:rsidRPr="00D631F2" w:rsidRDefault="005348ED" w:rsidP="000213EE">
      <w:pPr>
        <w:numPr>
          <w:ilvl w:val="0"/>
          <w:numId w:val="60"/>
        </w:numPr>
        <w:ind w:left="1800" w:hanging="360"/>
        <w:jc w:val="both"/>
        <w:textAlignment w:val="baseline"/>
        <w:rPr>
          <w:rFonts w:ascii="Arial" w:hAnsi="Arial" w:cs="Arial"/>
          <w:color w:val="000000"/>
        </w:rPr>
      </w:pPr>
      <w:r w:rsidRPr="00D631F2">
        <w:rPr>
          <w:rFonts w:ascii="Arial" w:hAnsi="Arial" w:cs="Arial"/>
          <w:color w:val="000000"/>
          <w:sz w:val="23"/>
          <w:szCs w:val="23"/>
        </w:rPr>
        <w:t xml:space="preserve">In reference to contacting the help desk of </w:t>
      </w:r>
      <w:r w:rsidR="00EA1234">
        <w:rPr>
          <w:rFonts w:ascii="Arial" w:hAnsi="Arial" w:cs="Arial"/>
          <w:color w:val="000000"/>
          <w:sz w:val="23"/>
          <w:szCs w:val="23"/>
        </w:rPr>
        <w:t xml:space="preserve">the Successful </w:t>
      </w:r>
      <w:r w:rsidRPr="00D631F2">
        <w:rPr>
          <w:rFonts w:ascii="Arial" w:hAnsi="Arial" w:cs="Arial"/>
          <w:color w:val="000000"/>
          <w:sz w:val="23"/>
          <w:szCs w:val="23"/>
        </w:rPr>
        <w:t xml:space="preserve">Offeror, two direct </w:t>
      </w:r>
      <w:r w:rsidR="003E56A8">
        <w:rPr>
          <w:rFonts w:ascii="Arial" w:hAnsi="Arial" w:cs="Arial"/>
          <w:color w:val="000000"/>
          <w:sz w:val="23"/>
          <w:szCs w:val="23"/>
        </w:rPr>
        <w:t xml:space="preserve">toll-free </w:t>
      </w:r>
      <w:r w:rsidRPr="00D631F2">
        <w:rPr>
          <w:rFonts w:ascii="Arial" w:hAnsi="Arial" w:cs="Arial"/>
          <w:color w:val="000000"/>
          <w:sz w:val="23"/>
          <w:szCs w:val="23"/>
        </w:rPr>
        <w:t xml:space="preserve">numbers </w:t>
      </w:r>
      <w:r w:rsidR="003E56A8">
        <w:rPr>
          <w:rFonts w:ascii="Arial" w:hAnsi="Arial" w:cs="Arial"/>
          <w:color w:val="000000"/>
          <w:sz w:val="23"/>
          <w:szCs w:val="23"/>
        </w:rPr>
        <w:t>and</w:t>
      </w:r>
      <w:r w:rsidRPr="00D631F2">
        <w:rPr>
          <w:rFonts w:ascii="Arial" w:hAnsi="Arial" w:cs="Arial"/>
          <w:color w:val="000000"/>
          <w:sz w:val="23"/>
          <w:szCs w:val="23"/>
        </w:rPr>
        <w:t xml:space="preserve"> points of contact are required.  Tier one for standard users and tier two for System Administrators and Database Administrators.</w:t>
      </w:r>
    </w:p>
    <w:p w:rsidR="005348ED" w:rsidRPr="00D631F2" w:rsidRDefault="005348ED" w:rsidP="000213EE">
      <w:pPr>
        <w:ind w:left="1800" w:hanging="360"/>
      </w:pPr>
    </w:p>
    <w:p w:rsidR="005348ED" w:rsidRPr="00D631F2" w:rsidRDefault="005348ED" w:rsidP="000213EE">
      <w:pPr>
        <w:numPr>
          <w:ilvl w:val="0"/>
          <w:numId w:val="61"/>
        </w:numPr>
        <w:ind w:left="1800" w:hanging="360"/>
        <w:jc w:val="both"/>
        <w:textAlignment w:val="baseline"/>
        <w:rPr>
          <w:rFonts w:ascii="Arial" w:hAnsi="Arial" w:cs="Arial"/>
          <w:color w:val="000000"/>
        </w:rPr>
      </w:pPr>
      <w:r w:rsidRPr="00D631F2">
        <w:rPr>
          <w:rFonts w:ascii="Arial" w:hAnsi="Arial" w:cs="Arial"/>
          <w:color w:val="000000"/>
          <w:sz w:val="23"/>
          <w:szCs w:val="23"/>
        </w:rPr>
        <w:t>The</w:t>
      </w:r>
      <w:r w:rsidR="0005356D">
        <w:rPr>
          <w:rFonts w:ascii="Arial" w:hAnsi="Arial" w:cs="Arial"/>
          <w:color w:val="000000"/>
          <w:sz w:val="23"/>
          <w:szCs w:val="23"/>
        </w:rPr>
        <w:t xml:space="preserve"> Successful</w:t>
      </w:r>
      <w:r w:rsidRPr="00D631F2">
        <w:rPr>
          <w:rFonts w:ascii="Arial" w:hAnsi="Arial" w:cs="Arial"/>
          <w:color w:val="000000"/>
          <w:sz w:val="23"/>
          <w:szCs w:val="23"/>
        </w:rPr>
        <w:t xml:space="preserve"> Offeror should support SIF service.  If SIF is not supported then </w:t>
      </w:r>
      <w:r w:rsidR="00D03A66">
        <w:rPr>
          <w:rFonts w:ascii="Arial" w:hAnsi="Arial" w:cs="Arial"/>
          <w:color w:val="000000"/>
          <w:sz w:val="23"/>
          <w:szCs w:val="23"/>
        </w:rPr>
        <w:t xml:space="preserve">Successful </w:t>
      </w:r>
      <w:r w:rsidRPr="00D631F2">
        <w:rPr>
          <w:rFonts w:ascii="Arial" w:hAnsi="Arial" w:cs="Arial"/>
          <w:color w:val="000000"/>
          <w:sz w:val="23"/>
          <w:szCs w:val="23"/>
        </w:rPr>
        <w:t>Offeror must provide an automated process to receive HCPS standardized student, staff, course, roster and school data via secure transmission that does not require installation of a proprietary application.  This secure transmission, if not SIF, will need to occur via web interface or SFTP.</w:t>
      </w:r>
    </w:p>
    <w:p w:rsidR="005348ED" w:rsidRPr="00D631F2" w:rsidRDefault="005348ED" w:rsidP="000213EE">
      <w:pPr>
        <w:ind w:left="1800" w:hanging="360"/>
      </w:pPr>
    </w:p>
    <w:p w:rsidR="005348ED" w:rsidRPr="00D631F2" w:rsidRDefault="005348ED" w:rsidP="000213EE">
      <w:pPr>
        <w:numPr>
          <w:ilvl w:val="0"/>
          <w:numId w:val="62"/>
        </w:numPr>
        <w:ind w:left="1800" w:hanging="360"/>
        <w:jc w:val="both"/>
        <w:textAlignment w:val="baseline"/>
        <w:rPr>
          <w:rFonts w:ascii="Arial" w:hAnsi="Arial" w:cs="Arial"/>
          <w:color w:val="000000"/>
        </w:rPr>
      </w:pPr>
      <w:r w:rsidRPr="00D631F2">
        <w:rPr>
          <w:rFonts w:ascii="Arial" w:hAnsi="Arial" w:cs="Arial"/>
          <w:color w:val="000000"/>
          <w:sz w:val="23"/>
          <w:szCs w:val="23"/>
        </w:rPr>
        <w:t>The Successful Offeror will have the capability of determining deltas that can be automatically updated.</w:t>
      </w:r>
    </w:p>
    <w:p w:rsidR="005348ED" w:rsidRPr="00D631F2" w:rsidRDefault="005348ED" w:rsidP="005348ED"/>
    <w:p w:rsidR="005348ED" w:rsidRPr="00EF3626" w:rsidRDefault="005348ED" w:rsidP="00DE294D">
      <w:pPr>
        <w:pStyle w:val="ListParagraph"/>
        <w:numPr>
          <w:ilvl w:val="0"/>
          <w:numId w:val="22"/>
        </w:numPr>
        <w:spacing w:after="0" w:line="240" w:lineRule="auto"/>
        <w:ind w:left="0" w:firstLine="720"/>
        <w:jc w:val="both"/>
        <w:textAlignment w:val="baseline"/>
        <w:rPr>
          <w:rFonts w:ascii="Arial" w:eastAsia="Times New Roman" w:hAnsi="Arial" w:cs="Arial"/>
          <w:b/>
          <w:bCs/>
          <w:color w:val="000000"/>
          <w:sz w:val="23"/>
          <w:szCs w:val="23"/>
        </w:rPr>
      </w:pPr>
      <w:r>
        <w:rPr>
          <w:rFonts w:ascii="Arial" w:eastAsia="Times New Roman" w:hAnsi="Arial" w:cs="Arial"/>
          <w:b/>
          <w:bCs/>
          <w:color w:val="000000"/>
          <w:sz w:val="23"/>
          <w:szCs w:val="23"/>
        </w:rPr>
        <w:t>Professional Development</w:t>
      </w:r>
    </w:p>
    <w:p w:rsidR="005348ED" w:rsidRPr="00D631F2" w:rsidRDefault="005348ED" w:rsidP="005348ED"/>
    <w:p w:rsidR="005348ED" w:rsidRPr="00D631F2" w:rsidRDefault="005348ED" w:rsidP="005348ED">
      <w:pPr>
        <w:ind w:left="1440"/>
        <w:jc w:val="both"/>
      </w:pPr>
      <w:r w:rsidRPr="00D631F2">
        <w:rPr>
          <w:rFonts w:ascii="Arial" w:hAnsi="Arial" w:cs="Arial"/>
          <w:color w:val="000000"/>
          <w:sz w:val="23"/>
          <w:szCs w:val="23"/>
        </w:rPr>
        <w:t>At a minimum, the profession</w:t>
      </w:r>
      <w:r w:rsidR="00EA1234">
        <w:rPr>
          <w:rFonts w:ascii="Arial" w:hAnsi="Arial" w:cs="Arial"/>
          <w:color w:val="000000"/>
          <w:sz w:val="23"/>
          <w:szCs w:val="23"/>
        </w:rPr>
        <w:t>al development proposed by the S</w:t>
      </w:r>
      <w:r w:rsidRPr="00D631F2">
        <w:rPr>
          <w:rFonts w:ascii="Arial" w:hAnsi="Arial" w:cs="Arial"/>
          <w:color w:val="000000"/>
          <w:sz w:val="23"/>
          <w:szCs w:val="23"/>
        </w:rPr>
        <w:t>uccessful Offeror shall include:</w:t>
      </w:r>
    </w:p>
    <w:p w:rsidR="005348ED" w:rsidRPr="00D631F2" w:rsidRDefault="005348ED" w:rsidP="005348ED"/>
    <w:p w:rsidR="005348ED" w:rsidRPr="00D631F2" w:rsidRDefault="005348ED" w:rsidP="00DE294D">
      <w:pPr>
        <w:numPr>
          <w:ilvl w:val="0"/>
          <w:numId w:val="63"/>
        </w:numPr>
        <w:tabs>
          <w:tab w:val="clear" w:pos="720"/>
        </w:tabs>
        <w:ind w:left="1800"/>
        <w:jc w:val="both"/>
        <w:textAlignment w:val="baseline"/>
        <w:rPr>
          <w:rFonts w:ascii="Arial" w:hAnsi="Arial" w:cs="Arial"/>
          <w:color w:val="000000"/>
        </w:rPr>
      </w:pPr>
      <w:r w:rsidRPr="00D631F2">
        <w:rPr>
          <w:rFonts w:ascii="Arial" w:hAnsi="Arial" w:cs="Arial"/>
          <w:color w:val="000000"/>
          <w:sz w:val="23"/>
          <w:szCs w:val="23"/>
        </w:rPr>
        <w:t xml:space="preserve">Forty hours of </w:t>
      </w:r>
      <w:r>
        <w:rPr>
          <w:rFonts w:ascii="Arial" w:hAnsi="Arial" w:cs="Arial"/>
          <w:color w:val="000000"/>
          <w:sz w:val="23"/>
          <w:szCs w:val="23"/>
        </w:rPr>
        <w:t xml:space="preserve">on-site </w:t>
      </w:r>
      <w:r w:rsidRPr="00D631F2">
        <w:rPr>
          <w:rFonts w:ascii="Arial" w:hAnsi="Arial" w:cs="Arial"/>
          <w:color w:val="000000"/>
          <w:sz w:val="23"/>
          <w:szCs w:val="23"/>
        </w:rPr>
        <w:t xml:space="preserve">professional development to be distributed at the discretion of the </w:t>
      </w:r>
      <w:r w:rsidR="00D03A66">
        <w:rPr>
          <w:rFonts w:ascii="Arial" w:hAnsi="Arial" w:cs="Arial"/>
          <w:color w:val="000000"/>
          <w:sz w:val="23"/>
          <w:szCs w:val="23"/>
        </w:rPr>
        <w:t>HCPS project manager</w:t>
      </w:r>
      <w:r w:rsidRPr="00D631F2">
        <w:rPr>
          <w:rFonts w:ascii="Arial" w:hAnsi="Arial" w:cs="Arial"/>
          <w:color w:val="000000"/>
          <w:sz w:val="23"/>
          <w:szCs w:val="23"/>
        </w:rPr>
        <w:t>.  HCPS reserves the right to assign the number of staff to be trained during each training session.  </w:t>
      </w:r>
    </w:p>
    <w:p w:rsidR="005348ED" w:rsidRPr="00D631F2" w:rsidRDefault="005348ED" w:rsidP="005348ED"/>
    <w:p w:rsidR="005348ED" w:rsidRPr="00D631F2" w:rsidRDefault="005348ED" w:rsidP="000213EE">
      <w:pPr>
        <w:numPr>
          <w:ilvl w:val="0"/>
          <w:numId w:val="64"/>
        </w:numPr>
        <w:ind w:left="1800" w:hanging="360"/>
        <w:jc w:val="both"/>
        <w:textAlignment w:val="baseline"/>
        <w:rPr>
          <w:rFonts w:ascii="Arial" w:hAnsi="Arial" w:cs="Arial"/>
          <w:color w:val="000000"/>
        </w:rPr>
      </w:pPr>
      <w:r w:rsidRPr="00D631F2">
        <w:rPr>
          <w:rFonts w:ascii="Arial" w:hAnsi="Arial" w:cs="Arial"/>
          <w:color w:val="000000"/>
          <w:sz w:val="23"/>
          <w:szCs w:val="23"/>
        </w:rPr>
        <w:t>An on-site daily rate for training to be purchased on an as-needed basis after the initial professional development phase.  HCPS reserves the right to assign the number of staff to be trained during each paid training session.  </w:t>
      </w:r>
    </w:p>
    <w:p w:rsidR="005348ED" w:rsidRPr="00D631F2" w:rsidRDefault="005348ED" w:rsidP="000213EE">
      <w:pPr>
        <w:ind w:left="1800" w:hanging="360"/>
      </w:pPr>
    </w:p>
    <w:p w:rsidR="005348ED" w:rsidRPr="00EF3626" w:rsidRDefault="005348ED" w:rsidP="00DE294D">
      <w:pPr>
        <w:pStyle w:val="ListParagraph"/>
        <w:numPr>
          <w:ilvl w:val="0"/>
          <w:numId w:val="22"/>
        </w:numPr>
        <w:spacing w:after="0" w:line="240" w:lineRule="auto"/>
        <w:ind w:left="180" w:firstLine="540"/>
        <w:jc w:val="both"/>
        <w:textAlignment w:val="baseline"/>
        <w:rPr>
          <w:rFonts w:ascii="Arial" w:eastAsia="Times New Roman" w:hAnsi="Arial" w:cs="Arial"/>
          <w:b/>
          <w:bCs/>
          <w:color w:val="000000"/>
          <w:sz w:val="23"/>
          <w:szCs w:val="23"/>
        </w:rPr>
      </w:pPr>
      <w:r>
        <w:rPr>
          <w:rFonts w:ascii="Arial" w:eastAsia="Times New Roman" w:hAnsi="Arial" w:cs="Arial"/>
          <w:b/>
          <w:bCs/>
          <w:color w:val="000000"/>
          <w:sz w:val="23"/>
          <w:szCs w:val="23"/>
        </w:rPr>
        <w:t>Delivery</w:t>
      </w:r>
    </w:p>
    <w:p w:rsidR="005348ED" w:rsidRPr="00D631F2" w:rsidRDefault="005348ED" w:rsidP="005348ED"/>
    <w:p w:rsidR="005348ED" w:rsidRPr="00D631F2" w:rsidRDefault="00767754" w:rsidP="00DE294D">
      <w:pPr>
        <w:numPr>
          <w:ilvl w:val="0"/>
          <w:numId w:val="65"/>
        </w:numPr>
        <w:tabs>
          <w:tab w:val="clear" w:pos="720"/>
        </w:tabs>
        <w:ind w:left="1800"/>
        <w:jc w:val="both"/>
        <w:textAlignment w:val="baseline"/>
        <w:rPr>
          <w:rFonts w:ascii="Arial" w:hAnsi="Arial" w:cs="Arial"/>
          <w:color w:val="000000"/>
        </w:rPr>
      </w:pPr>
      <w:r w:rsidRPr="00D631F2">
        <w:rPr>
          <w:rFonts w:ascii="Arial" w:hAnsi="Arial" w:cs="Arial"/>
          <w:color w:val="000000"/>
          <w:sz w:val="23"/>
          <w:szCs w:val="23"/>
        </w:rPr>
        <w:t>Offeror</w:t>
      </w:r>
      <w:r w:rsidR="00D03A66">
        <w:rPr>
          <w:rFonts w:ascii="Arial" w:hAnsi="Arial" w:cs="Arial"/>
          <w:color w:val="000000"/>
          <w:sz w:val="23"/>
          <w:szCs w:val="23"/>
        </w:rPr>
        <w:t>s</w:t>
      </w:r>
      <w:r w:rsidR="005348ED" w:rsidRPr="00D631F2">
        <w:rPr>
          <w:rFonts w:ascii="Arial" w:hAnsi="Arial" w:cs="Arial"/>
          <w:color w:val="000000"/>
          <w:sz w:val="23"/>
          <w:szCs w:val="23"/>
        </w:rPr>
        <w:t xml:space="preserve"> must state clearly the delivery time in relationship to receiving the purchase order.   i.e., "delivery, installat</w:t>
      </w:r>
      <w:r w:rsidR="00FE34DE">
        <w:rPr>
          <w:rFonts w:ascii="Arial" w:hAnsi="Arial" w:cs="Arial"/>
          <w:color w:val="000000"/>
          <w:sz w:val="23"/>
          <w:szCs w:val="23"/>
        </w:rPr>
        <w:t>ion and training will be with 90</w:t>
      </w:r>
      <w:r w:rsidR="005348ED" w:rsidRPr="00D631F2">
        <w:rPr>
          <w:rFonts w:ascii="Arial" w:hAnsi="Arial" w:cs="Arial"/>
          <w:color w:val="000000"/>
          <w:sz w:val="23"/>
          <w:szCs w:val="23"/>
        </w:rPr>
        <w:t xml:space="preserve"> days of purchase order".</w:t>
      </w:r>
    </w:p>
    <w:p w:rsidR="005348ED" w:rsidRPr="00D631F2" w:rsidRDefault="005348ED" w:rsidP="005348ED"/>
    <w:p w:rsidR="005348ED" w:rsidRPr="00D631F2" w:rsidRDefault="005348ED" w:rsidP="0044097D">
      <w:pPr>
        <w:numPr>
          <w:ilvl w:val="0"/>
          <w:numId w:val="66"/>
        </w:numPr>
        <w:ind w:left="1800" w:hanging="360"/>
        <w:jc w:val="both"/>
        <w:textAlignment w:val="baseline"/>
        <w:rPr>
          <w:rFonts w:ascii="Arial" w:hAnsi="Arial" w:cs="Arial"/>
          <w:color w:val="000000"/>
        </w:rPr>
      </w:pPr>
      <w:r w:rsidRPr="00D631F2">
        <w:rPr>
          <w:rFonts w:ascii="Arial" w:hAnsi="Arial" w:cs="Arial"/>
          <w:color w:val="000000"/>
          <w:sz w:val="23"/>
          <w:szCs w:val="23"/>
        </w:rPr>
        <w:t>Delivery of the final, operational product must occur by August 1, 2015. The goal of HCPS is to have digital content available at the beginning</w:t>
      </w:r>
      <w:r w:rsidR="00D03A66">
        <w:rPr>
          <w:rFonts w:ascii="Arial" w:hAnsi="Arial" w:cs="Arial"/>
          <w:color w:val="000000"/>
          <w:sz w:val="23"/>
          <w:szCs w:val="23"/>
        </w:rPr>
        <w:t xml:space="preserve"> of the 2015-16 school year.</w:t>
      </w:r>
    </w:p>
    <w:p w:rsidR="005348ED" w:rsidRPr="00D631F2" w:rsidRDefault="005348ED" w:rsidP="0044097D">
      <w:pPr>
        <w:ind w:left="1800" w:hanging="360"/>
      </w:pPr>
    </w:p>
    <w:p w:rsidR="005348ED" w:rsidRPr="00D631F2" w:rsidRDefault="005348ED" w:rsidP="0044097D">
      <w:pPr>
        <w:numPr>
          <w:ilvl w:val="0"/>
          <w:numId w:val="67"/>
        </w:numPr>
        <w:ind w:left="1800" w:hanging="360"/>
        <w:jc w:val="both"/>
        <w:textAlignment w:val="baseline"/>
        <w:rPr>
          <w:rFonts w:ascii="Arial" w:hAnsi="Arial" w:cs="Arial"/>
          <w:color w:val="000000"/>
        </w:rPr>
      </w:pPr>
      <w:r w:rsidRPr="00D631F2">
        <w:rPr>
          <w:rFonts w:ascii="Arial" w:hAnsi="Arial" w:cs="Arial"/>
          <w:color w:val="000000"/>
          <w:sz w:val="23"/>
          <w:szCs w:val="23"/>
        </w:rPr>
        <w:t>Provide a detailed timeline for implementation of the project indicating resources (responsible party) and completion dates.  </w:t>
      </w:r>
    </w:p>
    <w:p w:rsidR="00767754" w:rsidRDefault="00767754" w:rsidP="005348ED">
      <w:pPr>
        <w:ind w:firstLine="720"/>
        <w:rPr>
          <w:rFonts w:ascii="Arial" w:hAnsi="Arial" w:cs="Arial"/>
          <w:b/>
          <w:bCs/>
          <w:color w:val="000000"/>
          <w:sz w:val="23"/>
          <w:szCs w:val="23"/>
        </w:rPr>
      </w:pPr>
    </w:p>
    <w:p w:rsidR="00AB6FAD" w:rsidRDefault="00AB6FAD">
      <w:pPr>
        <w:rPr>
          <w:rFonts w:ascii="Arial" w:hAnsi="Arial" w:cs="Arial"/>
          <w:b/>
          <w:bCs/>
          <w:color w:val="000000"/>
          <w:sz w:val="23"/>
          <w:szCs w:val="23"/>
        </w:rPr>
      </w:pPr>
      <w:r>
        <w:rPr>
          <w:rFonts w:ascii="Arial" w:hAnsi="Arial" w:cs="Arial"/>
          <w:b/>
          <w:bCs/>
          <w:color w:val="000000"/>
          <w:sz w:val="23"/>
          <w:szCs w:val="23"/>
        </w:rPr>
        <w:br w:type="page"/>
      </w:r>
    </w:p>
    <w:p w:rsidR="005348ED" w:rsidRDefault="005348ED" w:rsidP="005348ED">
      <w:pPr>
        <w:ind w:firstLine="720"/>
        <w:rPr>
          <w:rFonts w:ascii="Arial" w:hAnsi="Arial" w:cs="Arial"/>
          <w:b/>
          <w:bCs/>
          <w:color w:val="000000"/>
          <w:sz w:val="23"/>
          <w:szCs w:val="23"/>
        </w:rPr>
      </w:pPr>
      <w:r>
        <w:rPr>
          <w:rFonts w:ascii="Arial" w:hAnsi="Arial" w:cs="Arial"/>
          <w:b/>
          <w:bCs/>
          <w:color w:val="000000"/>
          <w:sz w:val="23"/>
          <w:szCs w:val="23"/>
        </w:rPr>
        <w:t>H.</w:t>
      </w:r>
      <w:r>
        <w:rPr>
          <w:rFonts w:ascii="Arial" w:hAnsi="Arial" w:cs="Arial"/>
          <w:b/>
          <w:bCs/>
          <w:color w:val="000000"/>
          <w:sz w:val="23"/>
          <w:szCs w:val="23"/>
        </w:rPr>
        <w:tab/>
      </w:r>
      <w:r w:rsidRPr="00D631F2">
        <w:rPr>
          <w:rFonts w:ascii="Arial" w:hAnsi="Arial" w:cs="Arial"/>
          <w:b/>
          <w:bCs/>
          <w:color w:val="000000"/>
          <w:sz w:val="23"/>
          <w:szCs w:val="23"/>
        </w:rPr>
        <w:t>Upgrade and Maintenance</w:t>
      </w:r>
    </w:p>
    <w:p w:rsidR="00EA1234" w:rsidRPr="00D631F2" w:rsidRDefault="00EA1234" w:rsidP="005348ED">
      <w:pPr>
        <w:ind w:firstLine="720"/>
      </w:pPr>
    </w:p>
    <w:p w:rsidR="005348ED" w:rsidRPr="00D631F2" w:rsidRDefault="00767754" w:rsidP="005348ED">
      <w:pPr>
        <w:ind w:left="1440"/>
      </w:pPr>
      <w:r w:rsidRPr="00EA1234">
        <w:rPr>
          <w:rFonts w:ascii="Arial" w:hAnsi="Arial" w:cs="Arial"/>
          <w:color w:val="000000"/>
          <w:sz w:val="23"/>
          <w:szCs w:val="23"/>
        </w:rPr>
        <w:t>Offeror</w:t>
      </w:r>
      <w:r w:rsidR="005348ED" w:rsidRPr="00EA1234">
        <w:rPr>
          <w:rFonts w:ascii="Arial" w:hAnsi="Arial" w:cs="Arial"/>
          <w:color w:val="000000"/>
          <w:sz w:val="23"/>
          <w:szCs w:val="23"/>
        </w:rPr>
        <w:t xml:space="preserve"> should describe maintenance and support in detail. Include release management plan with frequency of product update, and support for customers not on current release of product.</w:t>
      </w:r>
    </w:p>
    <w:p w:rsidR="005348ED" w:rsidRDefault="005348ED" w:rsidP="004704B9">
      <w:pPr>
        <w:tabs>
          <w:tab w:val="left" w:pos="1440"/>
        </w:tabs>
        <w:jc w:val="both"/>
        <w:rPr>
          <w:rFonts w:ascii="Arial" w:hAnsi="Arial" w:cs="Arial"/>
          <w:b/>
          <w:u w:val="single"/>
        </w:rPr>
      </w:pPr>
    </w:p>
    <w:p w:rsidR="00D20E89" w:rsidRPr="004704B9" w:rsidRDefault="00345B74" w:rsidP="00064498">
      <w:pPr>
        <w:tabs>
          <w:tab w:val="left" w:pos="720"/>
        </w:tabs>
        <w:jc w:val="both"/>
        <w:rPr>
          <w:rFonts w:ascii="Arial" w:hAnsi="Arial" w:cs="Arial"/>
          <w:b/>
          <w:bCs/>
        </w:rPr>
      </w:pPr>
      <w:r w:rsidRPr="004704B9">
        <w:rPr>
          <w:rFonts w:ascii="Arial" w:hAnsi="Arial" w:cs="Arial"/>
          <w:b/>
          <w:bCs/>
        </w:rPr>
        <w:t>I</w:t>
      </w:r>
      <w:r w:rsidR="004704B9" w:rsidRPr="004704B9">
        <w:rPr>
          <w:rFonts w:ascii="Arial" w:hAnsi="Arial" w:cs="Arial"/>
          <w:b/>
          <w:bCs/>
        </w:rPr>
        <w:t>V</w:t>
      </w:r>
      <w:r w:rsidRPr="004704B9">
        <w:rPr>
          <w:rFonts w:ascii="Arial" w:hAnsi="Arial" w:cs="Arial"/>
          <w:b/>
          <w:bCs/>
        </w:rPr>
        <w:t>.</w:t>
      </w:r>
      <w:r w:rsidRPr="004704B9">
        <w:rPr>
          <w:rFonts w:ascii="Arial" w:hAnsi="Arial" w:cs="Arial"/>
          <w:b/>
          <w:bCs/>
        </w:rPr>
        <w:tab/>
      </w:r>
      <w:r w:rsidRPr="004704B9">
        <w:rPr>
          <w:rFonts w:ascii="Arial" w:hAnsi="Arial" w:cs="Arial"/>
          <w:b/>
          <w:bCs/>
          <w:u w:val="single"/>
        </w:rPr>
        <w:t>COUNTY RESPONSIBILITIES</w:t>
      </w:r>
      <w:r w:rsidRPr="004704B9">
        <w:rPr>
          <w:rFonts w:ascii="Arial" w:hAnsi="Arial" w:cs="Arial"/>
          <w:b/>
          <w:bCs/>
        </w:rPr>
        <w:t>:</w:t>
      </w:r>
    </w:p>
    <w:p w:rsidR="00D20E89" w:rsidRPr="004704B9" w:rsidRDefault="00D20E89" w:rsidP="00D20E89">
      <w:pPr>
        <w:tabs>
          <w:tab w:val="left" w:pos="720"/>
        </w:tabs>
        <w:ind w:left="1440" w:hanging="720"/>
        <w:jc w:val="both"/>
        <w:rPr>
          <w:rFonts w:ascii="Arial" w:hAnsi="Arial" w:cs="Arial"/>
          <w:b/>
          <w:bCs/>
        </w:rPr>
      </w:pPr>
    </w:p>
    <w:p w:rsidR="00345B74" w:rsidRPr="004704B9" w:rsidRDefault="00345B74" w:rsidP="00064498">
      <w:pPr>
        <w:tabs>
          <w:tab w:val="left" w:pos="720"/>
        </w:tabs>
        <w:ind w:left="720"/>
        <w:jc w:val="both"/>
        <w:rPr>
          <w:rFonts w:ascii="Arial" w:hAnsi="Arial" w:cs="Arial"/>
        </w:rPr>
      </w:pPr>
      <w:r w:rsidRPr="004704B9">
        <w:rPr>
          <w:rFonts w:ascii="Arial" w:hAnsi="Arial" w:cs="Arial"/>
        </w:rPr>
        <w:t>The County will designate an individual to act as the County’s representative with respect to the work to be performed under this contract.  Such individual shall have the authority to transmit instructions</w:t>
      </w:r>
      <w:smartTag w:uri="urn:schemas-microsoft-com:office:smarttags" w:element="PersonName">
        <w:r w:rsidRPr="004704B9">
          <w:rPr>
            <w:rFonts w:ascii="Arial" w:hAnsi="Arial" w:cs="Arial"/>
          </w:rPr>
          <w:t>,</w:t>
        </w:r>
      </w:smartTag>
      <w:r w:rsidRPr="004704B9">
        <w:rPr>
          <w:rFonts w:ascii="Arial" w:hAnsi="Arial" w:cs="Arial"/>
        </w:rPr>
        <w:t xml:space="preserve"> receive information</w:t>
      </w:r>
      <w:smartTag w:uri="urn:schemas-microsoft-com:office:smarttags" w:element="PersonName">
        <w:r w:rsidRPr="004704B9">
          <w:rPr>
            <w:rFonts w:ascii="Arial" w:hAnsi="Arial" w:cs="Arial"/>
          </w:rPr>
          <w:t>,</w:t>
        </w:r>
      </w:smartTag>
      <w:r w:rsidRPr="004704B9">
        <w:rPr>
          <w:rFonts w:ascii="Arial" w:hAnsi="Arial" w:cs="Arial"/>
        </w:rPr>
        <w:t xml:space="preserve"> and interpret and define the County’s policies and decisions with respect to the contract.</w:t>
      </w:r>
      <w:r w:rsidR="00572333" w:rsidRPr="004704B9">
        <w:rPr>
          <w:rFonts w:ascii="Arial" w:hAnsi="Arial" w:cs="Arial"/>
        </w:rPr>
        <w:t xml:space="preserve">  </w:t>
      </w:r>
    </w:p>
    <w:p w:rsidR="00345B74" w:rsidRPr="004704B9" w:rsidRDefault="00345B74" w:rsidP="00FD0345">
      <w:pPr>
        <w:ind w:left="1440"/>
        <w:jc w:val="both"/>
        <w:rPr>
          <w:rFonts w:ascii="Arial" w:hAnsi="Arial" w:cs="Arial"/>
        </w:rPr>
      </w:pPr>
    </w:p>
    <w:p w:rsidR="0073385E" w:rsidRPr="004704B9" w:rsidRDefault="00596842">
      <w:pPr>
        <w:rPr>
          <w:rFonts w:ascii="Arial" w:hAnsi="Arial" w:cs="Arial"/>
          <w:b/>
        </w:rPr>
      </w:pPr>
      <w:r w:rsidRPr="004704B9">
        <w:rPr>
          <w:rFonts w:ascii="Arial" w:hAnsi="Arial" w:cs="Arial"/>
          <w:b/>
        </w:rPr>
        <w:t>V</w:t>
      </w:r>
      <w:r w:rsidR="0073385E" w:rsidRPr="004704B9">
        <w:rPr>
          <w:rFonts w:ascii="Arial" w:hAnsi="Arial" w:cs="Arial"/>
          <w:b/>
        </w:rPr>
        <w:t>.</w:t>
      </w:r>
      <w:r w:rsidR="0073385E" w:rsidRPr="004704B9">
        <w:rPr>
          <w:rFonts w:ascii="Arial" w:hAnsi="Arial" w:cs="Arial"/>
          <w:b/>
        </w:rPr>
        <w:tab/>
      </w:r>
      <w:r w:rsidR="0073385E" w:rsidRPr="004704B9">
        <w:rPr>
          <w:rFonts w:ascii="Arial" w:hAnsi="Arial" w:cs="Arial"/>
          <w:b/>
          <w:u w:val="single"/>
        </w:rPr>
        <w:t>ANTICIPATED SCHEDULE</w:t>
      </w:r>
      <w:r w:rsidR="0073385E" w:rsidRPr="004704B9">
        <w:rPr>
          <w:rFonts w:ascii="Arial" w:hAnsi="Arial" w:cs="Arial"/>
          <w:b/>
        </w:rPr>
        <w:t>:</w:t>
      </w:r>
    </w:p>
    <w:p w:rsidR="001335DE" w:rsidRPr="004704B9" w:rsidRDefault="001335DE">
      <w:pPr>
        <w:rPr>
          <w:rFonts w:ascii="Arial" w:hAnsi="Arial" w:cs="Arial"/>
        </w:rPr>
      </w:pPr>
    </w:p>
    <w:p w:rsidR="0073385E" w:rsidRPr="004704B9" w:rsidRDefault="0073385E">
      <w:pPr>
        <w:ind w:left="720"/>
        <w:rPr>
          <w:rFonts w:ascii="Arial" w:hAnsi="Arial" w:cs="Arial"/>
        </w:rPr>
      </w:pPr>
      <w:r w:rsidRPr="004704B9">
        <w:rPr>
          <w:rFonts w:ascii="Arial" w:hAnsi="Arial" w:cs="Arial"/>
        </w:rPr>
        <w:t>The following represents a tentative outline of the process currently anticipated by the County:</w:t>
      </w:r>
    </w:p>
    <w:p w:rsidR="0073385E" w:rsidRPr="004704B9" w:rsidRDefault="0073385E">
      <w:pPr>
        <w:ind w:left="720"/>
        <w:rPr>
          <w:rFonts w:ascii="Arial" w:hAnsi="Arial" w:cs="Arial"/>
        </w:rPr>
      </w:pPr>
    </w:p>
    <w:p w:rsidR="00503D17" w:rsidRPr="00DF4CCB" w:rsidRDefault="0073385E" w:rsidP="00870848">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4704B9">
        <w:rPr>
          <w:rFonts w:cs="Arial"/>
          <w:szCs w:val="24"/>
        </w:rPr>
        <w:t>Request for Proposals distributed</w:t>
      </w:r>
      <w:r w:rsidRPr="004704B9">
        <w:rPr>
          <w:rFonts w:cs="Arial"/>
          <w:szCs w:val="24"/>
        </w:rPr>
        <w:tab/>
      </w:r>
      <w:r w:rsidR="00AB6FAD">
        <w:rPr>
          <w:rFonts w:cs="Arial"/>
          <w:szCs w:val="24"/>
        </w:rPr>
        <w:t>April 10</w:t>
      </w:r>
      <w:r w:rsidR="009239B0" w:rsidRPr="00DF4CCB">
        <w:rPr>
          <w:rFonts w:cs="Arial"/>
          <w:szCs w:val="24"/>
        </w:rPr>
        <w:t>, 2015</w:t>
      </w:r>
    </w:p>
    <w:p w:rsidR="007F5857" w:rsidRPr="00DF4CCB" w:rsidRDefault="007F5857" w:rsidP="00870848">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DF4CCB">
        <w:rPr>
          <w:rFonts w:cs="Arial"/>
          <w:szCs w:val="24"/>
        </w:rPr>
        <w:t>Advertised in newspaper</w:t>
      </w:r>
      <w:r w:rsidRPr="00DF4CCB">
        <w:rPr>
          <w:rFonts w:cs="Arial"/>
          <w:szCs w:val="24"/>
        </w:rPr>
        <w:tab/>
      </w:r>
      <w:r w:rsidR="00AB6FAD">
        <w:rPr>
          <w:rFonts w:cs="Arial"/>
          <w:szCs w:val="24"/>
        </w:rPr>
        <w:t>April 12</w:t>
      </w:r>
      <w:r w:rsidR="009239B0" w:rsidRPr="00DF4CCB">
        <w:rPr>
          <w:rFonts w:cs="Arial"/>
          <w:szCs w:val="24"/>
        </w:rPr>
        <w:t>, 2015</w:t>
      </w:r>
    </w:p>
    <w:p w:rsidR="0073385E" w:rsidRPr="00DF4CCB" w:rsidRDefault="009B2EEC" w:rsidP="00870848">
      <w:pPr>
        <w:pStyle w:val="BodyText2"/>
        <w:numPr>
          <w:ilvl w:val="0"/>
          <w:numId w:val="4"/>
        </w:numPr>
        <w:tabs>
          <w:tab w:val="clear" w:pos="1800"/>
          <w:tab w:val="clear" w:pos="8640"/>
          <w:tab w:val="left" w:pos="720"/>
          <w:tab w:val="left" w:pos="5760"/>
          <w:tab w:val="left" w:leader="dot" w:pos="7920"/>
        </w:tabs>
        <w:spacing w:after="0"/>
        <w:jc w:val="left"/>
        <w:rPr>
          <w:rFonts w:cs="Arial"/>
          <w:szCs w:val="24"/>
        </w:rPr>
      </w:pPr>
      <w:r w:rsidRPr="00DF4CCB">
        <w:rPr>
          <w:rFonts w:cs="Arial"/>
          <w:szCs w:val="24"/>
        </w:rPr>
        <w:t>Receive written proposals</w:t>
      </w:r>
      <w:r w:rsidRPr="00DF4CCB">
        <w:rPr>
          <w:rFonts w:cs="Arial"/>
          <w:szCs w:val="24"/>
        </w:rPr>
        <w:tab/>
      </w:r>
      <w:r w:rsidR="00EA1234">
        <w:rPr>
          <w:rFonts w:cs="Arial"/>
          <w:szCs w:val="24"/>
        </w:rPr>
        <w:t>2:00 p.m., May 8, 2015</w:t>
      </w:r>
    </w:p>
    <w:p w:rsidR="003B1D30" w:rsidRPr="00DF4CCB" w:rsidRDefault="003B1D30" w:rsidP="003B1D30">
      <w:pPr>
        <w:pStyle w:val="BodyText2"/>
        <w:tabs>
          <w:tab w:val="clear" w:pos="1800"/>
          <w:tab w:val="clear" w:pos="8640"/>
          <w:tab w:val="left" w:pos="720"/>
          <w:tab w:val="left" w:pos="5760"/>
          <w:tab w:val="left" w:leader="dot" w:pos="7920"/>
        </w:tabs>
        <w:spacing w:after="0"/>
        <w:ind w:left="720"/>
        <w:jc w:val="left"/>
        <w:rPr>
          <w:rFonts w:cs="Arial"/>
          <w:szCs w:val="24"/>
        </w:rPr>
      </w:pPr>
    </w:p>
    <w:p w:rsidR="0073385E" w:rsidRPr="00A10325" w:rsidRDefault="0073385E" w:rsidP="00870848">
      <w:pPr>
        <w:pStyle w:val="BodyText3"/>
        <w:numPr>
          <w:ilvl w:val="0"/>
          <w:numId w:val="3"/>
        </w:numPr>
        <w:tabs>
          <w:tab w:val="clear" w:pos="8640"/>
          <w:tab w:val="left" w:leader="dot" w:pos="7920"/>
        </w:tabs>
        <w:rPr>
          <w:rFonts w:ascii="Arial" w:hAnsi="Arial" w:cs="Arial"/>
          <w:sz w:val="24"/>
          <w:szCs w:val="24"/>
        </w:rPr>
      </w:pPr>
      <w:r w:rsidRPr="00DF4CCB">
        <w:rPr>
          <w:rFonts w:ascii="Arial" w:hAnsi="Arial" w:cs="Arial"/>
          <w:sz w:val="24"/>
          <w:szCs w:val="24"/>
        </w:rPr>
        <w:t>Conduct oral intervi</w:t>
      </w:r>
      <w:r w:rsidR="00BC78A4" w:rsidRPr="00DF4CCB">
        <w:rPr>
          <w:rFonts w:ascii="Arial" w:hAnsi="Arial" w:cs="Arial"/>
          <w:sz w:val="24"/>
          <w:szCs w:val="24"/>
        </w:rPr>
        <w:t xml:space="preserve">ews with </w:t>
      </w:r>
      <w:r w:rsidR="009239B0" w:rsidRPr="00A10325">
        <w:rPr>
          <w:rFonts w:ascii="Arial" w:hAnsi="Arial" w:cs="Arial"/>
          <w:sz w:val="24"/>
          <w:szCs w:val="24"/>
        </w:rPr>
        <w:t xml:space="preserve">Offerors          </w:t>
      </w:r>
      <w:r w:rsidR="00A10325" w:rsidRPr="00A10325">
        <w:rPr>
          <w:rFonts w:ascii="Arial" w:hAnsi="Arial" w:cs="Arial"/>
          <w:sz w:val="24"/>
          <w:szCs w:val="24"/>
        </w:rPr>
        <w:t>May 28, 2015</w:t>
      </w:r>
    </w:p>
    <w:p w:rsidR="00BC78A4" w:rsidRPr="00DF4CCB" w:rsidRDefault="0073385E" w:rsidP="00870848">
      <w:pPr>
        <w:pStyle w:val="BodyText3"/>
        <w:numPr>
          <w:ilvl w:val="0"/>
          <w:numId w:val="3"/>
        </w:numPr>
        <w:tabs>
          <w:tab w:val="clear" w:pos="8640"/>
          <w:tab w:val="left" w:pos="5760"/>
          <w:tab w:val="left" w:leader="dot" w:pos="7920"/>
        </w:tabs>
        <w:rPr>
          <w:rFonts w:ascii="Arial" w:hAnsi="Arial" w:cs="Arial"/>
          <w:sz w:val="24"/>
          <w:szCs w:val="24"/>
        </w:rPr>
      </w:pPr>
      <w:r w:rsidRPr="00DF4CCB">
        <w:rPr>
          <w:rFonts w:ascii="Arial" w:hAnsi="Arial" w:cs="Arial"/>
          <w:sz w:val="24"/>
          <w:szCs w:val="24"/>
        </w:rPr>
        <w:t xml:space="preserve">Negotiations </w:t>
      </w:r>
      <w:r w:rsidR="00C67575" w:rsidRPr="00DF4CCB">
        <w:rPr>
          <w:rFonts w:ascii="Arial" w:hAnsi="Arial" w:cs="Arial"/>
          <w:sz w:val="24"/>
          <w:szCs w:val="24"/>
        </w:rPr>
        <w:t>completed</w:t>
      </w:r>
      <w:r w:rsidRPr="00DF4CCB">
        <w:rPr>
          <w:rFonts w:ascii="Arial" w:hAnsi="Arial" w:cs="Arial"/>
          <w:sz w:val="24"/>
          <w:szCs w:val="24"/>
        </w:rPr>
        <w:t xml:space="preserve">                  </w:t>
      </w:r>
      <w:r w:rsidR="009B2EEC" w:rsidRPr="00DF4CCB">
        <w:rPr>
          <w:rFonts w:ascii="Arial" w:hAnsi="Arial" w:cs="Arial"/>
          <w:sz w:val="24"/>
          <w:szCs w:val="24"/>
        </w:rPr>
        <w:t xml:space="preserve">       </w:t>
      </w:r>
      <w:r w:rsidR="0040006E" w:rsidRPr="00DF4CCB">
        <w:rPr>
          <w:rFonts w:ascii="Arial" w:hAnsi="Arial" w:cs="Arial"/>
          <w:sz w:val="24"/>
          <w:szCs w:val="24"/>
        </w:rPr>
        <w:t xml:space="preserve">    </w:t>
      </w:r>
      <w:r w:rsidR="008137DB" w:rsidRPr="00DF4CCB">
        <w:rPr>
          <w:rFonts w:ascii="Arial" w:hAnsi="Arial" w:cs="Arial"/>
          <w:sz w:val="24"/>
          <w:szCs w:val="24"/>
        </w:rPr>
        <w:tab/>
      </w:r>
      <w:r w:rsidR="0040006E" w:rsidRPr="00DF4CCB">
        <w:rPr>
          <w:rFonts w:ascii="Arial" w:hAnsi="Arial" w:cs="Arial"/>
          <w:sz w:val="24"/>
          <w:szCs w:val="24"/>
        </w:rPr>
        <w:t xml:space="preserve"> </w:t>
      </w:r>
      <w:r w:rsidR="00EA1234">
        <w:rPr>
          <w:rFonts w:ascii="Arial" w:hAnsi="Arial" w:cs="Arial"/>
          <w:sz w:val="24"/>
          <w:szCs w:val="24"/>
        </w:rPr>
        <w:t>May 2015</w:t>
      </w:r>
    </w:p>
    <w:p w:rsidR="0073385E" w:rsidRPr="00DF4CCB" w:rsidRDefault="0073385E" w:rsidP="00870848">
      <w:pPr>
        <w:pStyle w:val="BodyText3"/>
        <w:numPr>
          <w:ilvl w:val="0"/>
          <w:numId w:val="3"/>
        </w:numPr>
        <w:tabs>
          <w:tab w:val="clear" w:pos="8640"/>
          <w:tab w:val="left" w:pos="5760"/>
          <w:tab w:val="left" w:leader="dot" w:pos="7920"/>
        </w:tabs>
        <w:rPr>
          <w:rFonts w:ascii="Arial" w:hAnsi="Arial" w:cs="Arial"/>
          <w:sz w:val="24"/>
          <w:szCs w:val="24"/>
        </w:rPr>
      </w:pPr>
      <w:r w:rsidRPr="00DF4CCB">
        <w:rPr>
          <w:rFonts w:ascii="Arial" w:hAnsi="Arial" w:cs="Arial"/>
          <w:sz w:val="24"/>
          <w:szCs w:val="24"/>
        </w:rPr>
        <w:t>Contract/installation begin</w:t>
      </w:r>
      <w:r w:rsidR="0040006E" w:rsidRPr="00DF4CCB">
        <w:rPr>
          <w:rFonts w:ascii="Arial" w:hAnsi="Arial" w:cs="Arial"/>
          <w:sz w:val="24"/>
          <w:szCs w:val="24"/>
        </w:rPr>
        <w:t xml:space="preserve">s                    </w:t>
      </w:r>
      <w:r w:rsidR="00B9456E" w:rsidRPr="00DF4CCB">
        <w:rPr>
          <w:rFonts w:ascii="Arial" w:hAnsi="Arial" w:cs="Arial"/>
          <w:sz w:val="24"/>
          <w:szCs w:val="24"/>
        </w:rPr>
        <w:t xml:space="preserve"> </w:t>
      </w:r>
      <w:r w:rsidR="00596842" w:rsidRPr="00DF4CCB">
        <w:rPr>
          <w:rFonts w:ascii="Arial" w:hAnsi="Arial" w:cs="Arial"/>
          <w:sz w:val="24"/>
          <w:szCs w:val="24"/>
        </w:rPr>
        <w:tab/>
      </w:r>
      <w:r w:rsidR="00EA1234">
        <w:rPr>
          <w:rFonts w:ascii="Arial" w:hAnsi="Arial" w:cs="Arial"/>
          <w:sz w:val="24"/>
          <w:szCs w:val="24"/>
        </w:rPr>
        <w:t>June 2015</w:t>
      </w:r>
    </w:p>
    <w:p w:rsidR="00B64113" w:rsidRPr="004704B9" w:rsidRDefault="00B64113" w:rsidP="00B64113">
      <w:pPr>
        <w:ind w:left="1440" w:hanging="720"/>
        <w:jc w:val="both"/>
        <w:rPr>
          <w:rFonts w:ascii="Arial" w:hAnsi="Arial" w:cs="Arial"/>
        </w:rPr>
      </w:pPr>
    </w:p>
    <w:p w:rsidR="0073385E" w:rsidRPr="004704B9" w:rsidRDefault="0094610E">
      <w:pPr>
        <w:jc w:val="both"/>
        <w:rPr>
          <w:rFonts w:ascii="Arial" w:hAnsi="Arial" w:cs="Arial"/>
        </w:rPr>
      </w:pPr>
      <w:r w:rsidRPr="004704B9">
        <w:rPr>
          <w:rFonts w:ascii="Arial" w:hAnsi="Arial" w:cs="Arial"/>
          <w:b/>
        </w:rPr>
        <w:t>V</w:t>
      </w:r>
      <w:r w:rsidR="004704B9" w:rsidRPr="004704B9">
        <w:rPr>
          <w:rFonts w:ascii="Arial" w:hAnsi="Arial" w:cs="Arial"/>
          <w:b/>
        </w:rPr>
        <w:t>I</w:t>
      </w:r>
      <w:r w:rsidR="00064498" w:rsidRPr="004704B9">
        <w:rPr>
          <w:rFonts w:ascii="Arial" w:hAnsi="Arial" w:cs="Arial"/>
          <w:b/>
        </w:rPr>
        <w:t>.</w:t>
      </w:r>
      <w:r w:rsidR="0073385E" w:rsidRPr="004704B9">
        <w:rPr>
          <w:rFonts w:ascii="Arial" w:hAnsi="Arial" w:cs="Arial"/>
          <w:b/>
        </w:rPr>
        <w:tab/>
      </w:r>
      <w:r w:rsidR="0073385E" w:rsidRPr="004704B9">
        <w:rPr>
          <w:rFonts w:ascii="Arial" w:hAnsi="Arial" w:cs="Arial"/>
          <w:b/>
          <w:u w:val="single"/>
        </w:rPr>
        <w:t>GENERAL CONTRACT TERMS AND CONDITIONS</w:t>
      </w:r>
      <w:r w:rsidR="0073385E" w:rsidRPr="004704B9">
        <w:rPr>
          <w:rFonts w:ascii="Arial" w:hAnsi="Arial" w:cs="Arial"/>
          <w:b/>
        </w:rPr>
        <w:t>:</w:t>
      </w:r>
    </w:p>
    <w:p w:rsidR="00D222F3" w:rsidRPr="004704B9" w:rsidRDefault="00E749CE" w:rsidP="00D222F3">
      <w:pPr>
        <w:tabs>
          <w:tab w:val="left" w:pos="-720"/>
          <w:tab w:val="left" w:pos="0"/>
          <w:tab w:val="left" w:pos="720"/>
          <w:tab w:val="left" w:pos="1440"/>
        </w:tabs>
        <w:suppressAutoHyphens/>
        <w:jc w:val="both"/>
        <w:rPr>
          <w:rFonts w:ascii="Arial" w:hAnsi="Arial" w:cs="Arial"/>
          <w:b/>
          <w:spacing w:val="-3"/>
        </w:rPr>
      </w:pPr>
      <w:r w:rsidRPr="004704B9">
        <w:rPr>
          <w:rFonts w:ascii="Arial" w:hAnsi="Arial" w:cs="Arial"/>
          <w:spacing w:val="-3"/>
        </w:rPr>
        <w:tab/>
      </w:r>
    </w:p>
    <w:p w:rsidR="00D222F3" w:rsidRPr="004704B9" w:rsidRDefault="00D222F3" w:rsidP="00870848">
      <w:pPr>
        <w:pStyle w:val="ListParagraph"/>
        <w:numPr>
          <w:ilvl w:val="0"/>
          <w:numId w:val="14"/>
        </w:numPr>
        <w:tabs>
          <w:tab w:val="left" w:pos="-720"/>
          <w:tab w:val="left" w:pos="0"/>
          <w:tab w:val="left" w:pos="720"/>
          <w:tab w:val="left" w:pos="1440"/>
        </w:tabs>
        <w:suppressAutoHyphens/>
        <w:jc w:val="both"/>
        <w:rPr>
          <w:rFonts w:ascii="Arial" w:hAnsi="Arial" w:cs="Arial"/>
          <w:b/>
          <w:spacing w:val="-3"/>
          <w:sz w:val="24"/>
          <w:szCs w:val="24"/>
        </w:rPr>
      </w:pPr>
      <w:r w:rsidRPr="004704B9">
        <w:rPr>
          <w:rFonts w:ascii="Arial" w:hAnsi="Arial" w:cs="Arial"/>
          <w:b/>
          <w:spacing w:val="-3"/>
          <w:sz w:val="24"/>
          <w:szCs w:val="24"/>
        </w:rPr>
        <w:t>Annual Appropriations</w:t>
      </w:r>
    </w:p>
    <w:p w:rsidR="00D222F3" w:rsidRPr="004704B9" w:rsidRDefault="00D222F3" w:rsidP="00D222F3">
      <w:pPr>
        <w:tabs>
          <w:tab w:val="left" w:pos="-720"/>
          <w:tab w:val="left" w:pos="0"/>
          <w:tab w:val="left" w:pos="720"/>
        </w:tabs>
        <w:suppressAutoHyphens/>
        <w:ind w:left="1440"/>
        <w:jc w:val="both"/>
        <w:rPr>
          <w:rFonts w:ascii="Arial" w:hAnsi="Arial" w:cs="Arial"/>
          <w:spacing w:val="-3"/>
        </w:rPr>
      </w:pPr>
      <w:r w:rsidRPr="004704B9">
        <w:rPr>
          <w:rFonts w:ascii="Arial" w:hAnsi="Arial" w:cs="Arial"/>
          <w:spacing w:val="-3"/>
        </w:rPr>
        <w:t>It is understood and agreed that the contract resulting from this procurement (“Contract”) shall be subject to annual appropriations by the County of Henrico, Board of Supervisors.  Should the Board fail to appropriate funds for this Contract, the Contract shall be terminated when exis</w:t>
      </w:r>
      <w:r w:rsidR="002D3707">
        <w:rPr>
          <w:rFonts w:ascii="Arial" w:hAnsi="Arial" w:cs="Arial"/>
          <w:spacing w:val="-3"/>
        </w:rPr>
        <w:t>ting funds are exhausted.  The Successful O</w:t>
      </w:r>
      <w:r w:rsidRPr="004704B9">
        <w:rPr>
          <w:rFonts w:ascii="Arial" w:hAnsi="Arial" w:cs="Arial"/>
          <w:spacing w:val="-3"/>
        </w:rPr>
        <w:t>fferor (“Successful Offeror” or “contractor”) shall not be entitled to seek redress from the County or its elected officials, officers, agents, employees, or volunteers should the Board of Supervisors fail to make annual appropriations for the Contract.</w:t>
      </w:r>
    </w:p>
    <w:p w:rsidR="00D222F3" w:rsidRPr="004704B9" w:rsidRDefault="00D222F3" w:rsidP="00D222F3">
      <w:pPr>
        <w:tabs>
          <w:tab w:val="left" w:pos="-720"/>
          <w:tab w:val="left" w:pos="0"/>
        </w:tabs>
        <w:suppressAutoHyphens/>
        <w:jc w:val="both"/>
        <w:rPr>
          <w:rFonts w:ascii="Arial" w:hAnsi="Arial" w:cs="Arial"/>
          <w:spacing w:val="-3"/>
        </w:rPr>
      </w:pPr>
      <w:r w:rsidRPr="004704B9">
        <w:rPr>
          <w:rFonts w:ascii="Arial" w:hAnsi="Arial" w:cs="Arial"/>
          <w:spacing w:val="-3"/>
        </w:rPr>
        <w:tab/>
      </w:r>
    </w:p>
    <w:p w:rsidR="00D222F3" w:rsidRPr="004704B9" w:rsidRDefault="00D222F3" w:rsidP="00D222F3">
      <w:pPr>
        <w:tabs>
          <w:tab w:val="left" w:pos="-720"/>
          <w:tab w:val="left" w:pos="0"/>
        </w:tabs>
        <w:suppressAutoHyphens/>
        <w:jc w:val="both"/>
        <w:rPr>
          <w:rFonts w:ascii="Arial" w:hAnsi="Arial" w:cs="Arial"/>
          <w:b/>
          <w:spacing w:val="-3"/>
        </w:rPr>
      </w:pPr>
      <w:r w:rsidRPr="004704B9">
        <w:rPr>
          <w:rFonts w:ascii="Arial" w:hAnsi="Arial" w:cs="Arial"/>
          <w:spacing w:val="-3"/>
        </w:rPr>
        <w:tab/>
      </w:r>
      <w:r w:rsidRPr="004704B9">
        <w:rPr>
          <w:rFonts w:ascii="Arial" w:hAnsi="Arial" w:cs="Arial"/>
          <w:b/>
          <w:spacing w:val="-3"/>
        </w:rPr>
        <w:t>B.</w:t>
      </w:r>
      <w:r w:rsidRPr="004704B9">
        <w:rPr>
          <w:rFonts w:ascii="Arial" w:hAnsi="Arial" w:cs="Arial"/>
          <w:b/>
          <w:spacing w:val="-3"/>
        </w:rPr>
        <w:tab/>
        <w:t>Award of the Contract</w:t>
      </w:r>
    </w:p>
    <w:p w:rsidR="00D222F3" w:rsidRPr="004704B9" w:rsidRDefault="00D222F3" w:rsidP="00D222F3">
      <w:pPr>
        <w:tabs>
          <w:tab w:val="left" w:pos="-720"/>
          <w:tab w:val="left" w:pos="0"/>
        </w:tabs>
        <w:suppressAutoHyphens/>
        <w:jc w:val="both"/>
        <w:rPr>
          <w:rFonts w:ascii="Arial" w:hAnsi="Arial" w:cs="Arial"/>
          <w:spacing w:val="-3"/>
        </w:rPr>
      </w:pPr>
    </w:p>
    <w:p w:rsidR="00D222F3" w:rsidRPr="004704B9" w:rsidRDefault="00D222F3" w:rsidP="00D222F3">
      <w:pPr>
        <w:tabs>
          <w:tab w:val="left" w:pos="-720"/>
        </w:tabs>
        <w:suppressAutoHyphens/>
        <w:ind w:left="1800" w:hanging="360"/>
        <w:jc w:val="both"/>
        <w:rPr>
          <w:rFonts w:ascii="Arial" w:hAnsi="Arial" w:cs="Arial"/>
          <w:spacing w:val="-3"/>
        </w:rPr>
      </w:pPr>
      <w:r w:rsidRPr="004704B9">
        <w:rPr>
          <w:rFonts w:ascii="Arial" w:hAnsi="Arial" w:cs="Arial"/>
          <w:spacing w:val="-3"/>
        </w:rPr>
        <w:t>1.</w:t>
      </w:r>
      <w:r w:rsidRPr="004704B9">
        <w:rPr>
          <w:rFonts w:ascii="Arial" w:hAnsi="Arial" w:cs="Arial"/>
          <w:spacing w:val="-3"/>
        </w:rPr>
        <w:tab/>
        <w:t>The County reserves the right to reject any or all proposals and to waive any informalities.</w:t>
      </w:r>
    </w:p>
    <w:p w:rsidR="00D222F3" w:rsidRPr="004704B9" w:rsidRDefault="00D222F3" w:rsidP="00D222F3">
      <w:pPr>
        <w:tabs>
          <w:tab w:val="left" w:pos="-720"/>
          <w:tab w:val="left" w:pos="0"/>
        </w:tabs>
        <w:suppressAutoHyphens/>
        <w:jc w:val="both"/>
        <w:rPr>
          <w:rFonts w:ascii="Arial" w:hAnsi="Arial" w:cs="Arial"/>
          <w:spacing w:val="-3"/>
        </w:rPr>
      </w:pPr>
    </w:p>
    <w:p w:rsidR="00D222F3" w:rsidRPr="004704B9" w:rsidRDefault="00D222F3" w:rsidP="00D222F3">
      <w:pPr>
        <w:tabs>
          <w:tab w:val="left" w:pos="-720"/>
        </w:tabs>
        <w:suppressAutoHyphens/>
        <w:ind w:left="1800" w:hanging="360"/>
        <w:jc w:val="both"/>
        <w:rPr>
          <w:rFonts w:ascii="Arial" w:hAnsi="Arial" w:cs="Arial"/>
          <w:spacing w:val="-3"/>
        </w:rPr>
      </w:pPr>
      <w:r w:rsidRPr="004704B9">
        <w:rPr>
          <w:rFonts w:ascii="Arial" w:hAnsi="Arial" w:cs="Arial"/>
          <w:spacing w:val="-3"/>
        </w:rPr>
        <w:t>2.</w:t>
      </w:r>
      <w:r w:rsidRPr="004704B9">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D222F3" w:rsidRPr="004704B9" w:rsidRDefault="00D222F3" w:rsidP="00D222F3">
      <w:pPr>
        <w:tabs>
          <w:tab w:val="left" w:pos="-720"/>
        </w:tabs>
        <w:suppressAutoHyphens/>
        <w:ind w:left="1800" w:hanging="360"/>
        <w:jc w:val="both"/>
        <w:rPr>
          <w:rFonts w:ascii="Arial" w:hAnsi="Arial" w:cs="Arial"/>
          <w:spacing w:val="-3"/>
        </w:rPr>
      </w:pPr>
    </w:p>
    <w:p w:rsidR="00D222F3" w:rsidRPr="004704B9" w:rsidRDefault="00D222F3" w:rsidP="00870848">
      <w:pPr>
        <w:numPr>
          <w:ilvl w:val="0"/>
          <w:numId w:val="5"/>
        </w:numPr>
        <w:tabs>
          <w:tab w:val="clear" w:pos="1800"/>
          <w:tab w:val="left" w:pos="-720"/>
        </w:tabs>
        <w:suppressAutoHyphens/>
        <w:jc w:val="both"/>
        <w:rPr>
          <w:rFonts w:ascii="Arial" w:hAnsi="Arial" w:cs="Arial"/>
          <w:spacing w:val="-3"/>
        </w:rPr>
      </w:pPr>
      <w:r w:rsidRPr="004704B9">
        <w:rPr>
          <w:rFonts w:ascii="Arial" w:hAnsi="Arial" w:cs="Arial"/>
          <w:spacing w:val="-3"/>
        </w:rPr>
        <w:t>The Contract resulting from this RFP is not assignable.</w:t>
      </w:r>
    </w:p>
    <w:p w:rsidR="00D222F3" w:rsidRPr="004704B9" w:rsidRDefault="00D222F3" w:rsidP="00D222F3">
      <w:pPr>
        <w:tabs>
          <w:tab w:val="left" w:pos="-720"/>
        </w:tabs>
        <w:suppressAutoHyphens/>
        <w:ind w:left="1800" w:hanging="360"/>
        <w:jc w:val="both"/>
        <w:rPr>
          <w:rFonts w:ascii="Arial" w:hAnsi="Arial" w:cs="Arial"/>
          <w:spacing w:val="-3"/>
        </w:rPr>
      </w:pPr>
    </w:p>
    <w:p w:rsidR="00D222F3" w:rsidRPr="004704B9" w:rsidRDefault="00D222F3" w:rsidP="00870848">
      <w:pPr>
        <w:pStyle w:val="BodyText"/>
        <w:numPr>
          <w:ilvl w:val="0"/>
          <w:numId w:val="5"/>
        </w:numPr>
        <w:tabs>
          <w:tab w:val="left" w:pos="1800"/>
        </w:tabs>
        <w:jc w:val="both"/>
        <w:rPr>
          <w:rFonts w:ascii="Arial" w:hAnsi="Arial" w:cs="Arial"/>
          <w:sz w:val="24"/>
          <w:szCs w:val="24"/>
        </w:rPr>
      </w:pPr>
      <w:r w:rsidRPr="004704B9">
        <w:rPr>
          <w:rFonts w:ascii="Arial" w:hAnsi="Arial" w:cs="Arial"/>
          <w:sz w:val="24"/>
          <w:szCs w:val="24"/>
        </w:rPr>
        <w:t>Notice of award or intent to award may also appear on</w:t>
      </w:r>
      <w:bookmarkStart w:id="0" w:name="_Hlt485620558"/>
      <w:r w:rsidRPr="004704B9">
        <w:rPr>
          <w:rFonts w:ascii="Arial" w:hAnsi="Arial" w:cs="Arial"/>
          <w:sz w:val="24"/>
          <w:szCs w:val="24"/>
        </w:rPr>
        <w:t xml:space="preserve"> the Purchasing Office website:   </w:t>
      </w:r>
      <w:bookmarkEnd w:id="0"/>
      <w:r w:rsidR="00DF4CCB">
        <w:rPr>
          <w:rFonts w:ascii="Arial" w:hAnsi="Arial" w:cs="Arial"/>
          <w:sz w:val="24"/>
          <w:szCs w:val="24"/>
        </w:rPr>
        <w:fldChar w:fldCharType="begin"/>
      </w:r>
      <w:r w:rsidR="00DF4CCB">
        <w:rPr>
          <w:rFonts w:ascii="Arial" w:hAnsi="Arial" w:cs="Arial"/>
          <w:sz w:val="24"/>
          <w:szCs w:val="24"/>
        </w:rPr>
        <w:instrText xml:space="preserve"> HYPERLINK "</w:instrText>
      </w:r>
      <w:r w:rsidR="00DF4CCB" w:rsidRPr="00DF4CCB">
        <w:rPr>
          <w:rFonts w:ascii="Arial" w:hAnsi="Arial" w:cs="Arial"/>
          <w:sz w:val="24"/>
          <w:szCs w:val="24"/>
        </w:rPr>
        <w:instrText>http://henrico.us/purchasing/</w:instrText>
      </w:r>
      <w:r w:rsidR="00DF4CCB">
        <w:rPr>
          <w:rFonts w:ascii="Arial" w:hAnsi="Arial" w:cs="Arial"/>
          <w:sz w:val="24"/>
          <w:szCs w:val="24"/>
        </w:rPr>
        <w:instrText xml:space="preserve">" </w:instrText>
      </w:r>
      <w:r w:rsidR="00DF4CCB">
        <w:rPr>
          <w:rFonts w:ascii="Arial" w:hAnsi="Arial" w:cs="Arial"/>
          <w:sz w:val="24"/>
          <w:szCs w:val="24"/>
        </w:rPr>
        <w:fldChar w:fldCharType="separate"/>
      </w:r>
      <w:r w:rsidR="00DF4CCB" w:rsidRPr="004D3EBC">
        <w:rPr>
          <w:rStyle w:val="Hyperlink"/>
          <w:rFonts w:ascii="Arial" w:hAnsi="Arial" w:cs="Arial"/>
          <w:sz w:val="24"/>
          <w:szCs w:val="24"/>
        </w:rPr>
        <w:t>http://henrico.us/purchasing/</w:t>
      </w:r>
      <w:r w:rsidR="00DF4CCB">
        <w:rPr>
          <w:rFonts w:ascii="Arial" w:hAnsi="Arial" w:cs="Arial"/>
          <w:sz w:val="24"/>
          <w:szCs w:val="24"/>
        </w:rPr>
        <w:fldChar w:fldCharType="end"/>
      </w:r>
      <w:r w:rsidR="0078401E" w:rsidRPr="004704B9">
        <w:rPr>
          <w:rFonts w:ascii="Arial" w:hAnsi="Arial" w:cs="Arial"/>
          <w:sz w:val="24"/>
          <w:szCs w:val="24"/>
        </w:rPr>
        <w:t xml:space="preserve"> </w:t>
      </w:r>
    </w:p>
    <w:p w:rsidR="00767754" w:rsidRDefault="00D222F3" w:rsidP="00D222F3">
      <w:pPr>
        <w:tabs>
          <w:tab w:val="left" w:pos="-720"/>
          <w:tab w:val="left" w:pos="0"/>
          <w:tab w:val="left" w:pos="720"/>
        </w:tabs>
        <w:suppressAutoHyphens/>
        <w:jc w:val="both"/>
        <w:rPr>
          <w:rFonts w:ascii="Arial" w:hAnsi="Arial" w:cs="Arial"/>
          <w:b/>
          <w:spacing w:val="-3"/>
        </w:rPr>
      </w:pPr>
      <w:r w:rsidRPr="004704B9">
        <w:rPr>
          <w:rFonts w:ascii="Arial" w:hAnsi="Arial" w:cs="Arial"/>
          <w:b/>
          <w:spacing w:val="-3"/>
        </w:rPr>
        <w:tab/>
      </w:r>
    </w:p>
    <w:p w:rsidR="00D222F3" w:rsidRPr="004704B9" w:rsidRDefault="00D222F3" w:rsidP="00767754">
      <w:pPr>
        <w:tabs>
          <w:tab w:val="left" w:pos="-720"/>
          <w:tab w:val="left" w:pos="0"/>
          <w:tab w:val="left" w:pos="720"/>
        </w:tabs>
        <w:suppressAutoHyphens/>
        <w:ind w:firstLine="720"/>
        <w:jc w:val="both"/>
        <w:rPr>
          <w:rFonts w:ascii="Arial" w:hAnsi="Arial" w:cs="Arial"/>
          <w:spacing w:val="-3"/>
        </w:rPr>
      </w:pPr>
      <w:r w:rsidRPr="004704B9">
        <w:rPr>
          <w:rFonts w:ascii="Arial" w:hAnsi="Arial" w:cs="Arial"/>
          <w:b/>
          <w:spacing w:val="-3"/>
        </w:rPr>
        <w:t>C.</w:t>
      </w:r>
      <w:r w:rsidRPr="004704B9">
        <w:rPr>
          <w:rFonts w:ascii="Arial" w:hAnsi="Arial" w:cs="Arial"/>
          <w:b/>
          <w:spacing w:val="-3"/>
        </w:rPr>
        <w:tab/>
        <w:t>Collusion</w:t>
      </w:r>
    </w:p>
    <w:p w:rsidR="00D222F3" w:rsidRPr="004704B9" w:rsidRDefault="00D222F3" w:rsidP="00D222F3">
      <w:pPr>
        <w:tabs>
          <w:tab w:val="left" w:pos="-720"/>
          <w:tab w:val="left" w:pos="0"/>
          <w:tab w:val="left" w:pos="720"/>
        </w:tabs>
        <w:suppressAutoHyphens/>
        <w:ind w:left="720"/>
        <w:jc w:val="both"/>
        <w:rPr>
          <w:rFonts w:ascii="Arial" w:hAnsi="Arial" w:cs="Arial"/>
          <w:spacing w:val="-3"/>
        </w:rPr>
      </w:pPr>
    </w:p>
    <w:p w:rsidR="00D222F3" w:rsidRPr="004704B9" w:rsidRDefault="00D222F3" w:rsidP="00D222F3">
      <w:pPr>
        <w:tabs>
          <w:tab w:val="left" w:pos="-720"/>
          <w:tab w:val="left" w:pos="0"/>
          <w:tab w:val="left" w:pos="720"/>
          <w:tab w:val="left" w:pos="1440"/>
        </w:tabs>
        <w:suppressAutoHyphens/>
        <w:ind w:left="1440"/>
        <w:jc w:val="both"/>
        <w:rPr>
          <w:rFonts w:ascii="Arial" w:hAnsi="Arial" w:cs="Arial"/>
          <w:spacing w:val="-3"/>
        </w:rPr>
      </w:pPr>
      <w:r w:rsidRPr="004704B9">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D222F3" w:rsidRPr="004704B9" w:rsidRDefault="00D222F3" w:rsidP="00D222F3">
      <w:pPr>
        <w:tabs>
          <w:tab w:val="left" w:pos="-720"/>
          <w:tab w:val="left" w:pos="0"/>
        </w:tabs>
        <w:suppressAutoHyphens/>
        <w:ind w:left="720"/>
        <w:jc w:val="both"/>
        <w:rPr>
          <w:rFonts w:ascii="Arial" w:hAnsi="Arial" w:cs="Arial"/>
          <w:b/>
          <w:spacing w:val="-3"/>
        </w:rPr>
      </w:pPr>
    </w:p>
    <w:p w:rsidR="00D222F3" w:rsidRPr="004704B9" w:rsidRDefault="00D222F3" w:rsidP="00D222F3">
      <w:pPr>
        <w:tabs>
          <w:tab w:val="left" w:pos="-720"/>
          <w:tab w:val="left" w:pos="0"/>
        </w:tabs>
        <w:suppressAutoHyphens/>
        <w:ind w:left="720"/>
        <w:jc w:val="both"/>
        <w:rPr>
          <w:rFonts w:ascii="Arial" w:hAnsi="Arial" w:cs="Arial"/>
          <w:b/>
          <w:spacing w:val="-3"/>
        </w:rPr>
      </w:pPr>
      <w:r w:rsidRPr="004704B9">
        <w:rPr>
          <w:rFonts w:ascii="Arial" w:hAnsi="Arial" w:cs="Arial"/>
          <w:b/>
          <w:spacing w:val="-3"/>
        </w:rPr>
        <w:t>D.</w:t>
      </w:r>
      <w:r w:rsidRPr="004704B9">
        <w:rPr>
          <w:rFonts w:ascii="Arial" w:hAnsi="Arial" w:cs="Arial"/>
          <w:b/>
          <w:spacing w:val="-3"/>
        </w:rPr>
        <w:tab/>
        <w:t>Compensation</w:t>
      </w:r>
    </w:p>
    <w:p w:rsidR="00D222F3" w:rsidRPr="004704B9" w:rsidRDefault="00D222F3" w:rsidP="00D222F3">
      <w:pPr>
        <w:tabs>
          <w:tab w:val="left" w:pos="-720"/>
          <w:tab w:val="left" w:pos="0"/>
        </w:tabs>
        <w:suppressAutoHyphens/>
        <w:jc w:val="both"/>
        <w:rPr>
          <w:rFonts w:ascii="Arial" w:hAnsi="Arial" w:cs="Arial"/>
          <w:spacing w:val="-3"/>
        </w:rPr>
      </w:pPr>
    </w:p>
    <w:p w:rsidR="00D222F3" w:rsidRPr="004704B9" w:rsidRDefault="00D222F3" w:rsidP="00D222F3">
      <w:pPr>
        <w:tabs>
          <w:tab w:val="left" w:pos="-720"/>
          <w:tab w:val="left" w:pos="0"/>
          <w:tab w:val="left" w:pos="720"/>
        </w:tabs>
        <w:suppressAutoHyphens/>
        <w:ind w:left="1440"/>
        <w:jc w:val="both"/>
        <w:rPr>
          <w:rFonts w:ascii="Arial" w:hAnsi="Arial" w:cs="Arial"/>
          <w:spacing w:val="-3"/>
        </w:rPr>
      </w:pPr>
      <w:r w:rsidRPr="004704B9">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D222F3" w:rsidRPr="004704B9" w:rsidRDefault="00D222F3" w:rsidP="00D222F3">
      <w:pPr>
        <w:tabs>
          <w:tab w:val="left" w:pos="-720"/>
          <w:tab w:val="left" w:pos="0"/>
          <w:tab w:val="left" w:pos="720"/>
        </w:tabs>
        <w:suppressAutoHyphens/>
        <w:ind w:left="720"/>
        <w:jc w:val="both"/>
        <w:rPr>
          <w:rFonts w:ascii="Arial" w:hAnsi="Arial" w:cs="Arial"/>
          <w:b/>
          <w:spacing w:val="-3"/>
        </w:rPr>
      </w:pPr>
    </w:p>
    <w:p w:rsidR="00D222F3" w:rsidRPr="004704B9" w:rsidRDefault="00D222F3" w:rsidP="00D222F3">
      <w:pPr>
        <w:tabs>
          <w:tab w:val="left" w:pos="-720"/>
          <w:tab w:val="left" w:pos="0"/>
          <w:tab w:val="left" w:pos="720"/>
        </w:tabs>
        <w:suppressAutoHyphens/>
        <w:ind w:left="720"/>
        <w:jc w:val="both"/>
        <w:rPr>
          <w:rFonts w:ascii="Arial" w:hAnsi="Arial" w:cs="Arial"/>
          <w:b/>
          <w:spacing w:val="-3"/>
        </w:rPr>
      </w:pPr>
      <w:r w:rsidRPr="004704B9">
        <w:rPr>
          <w:rFonts w:ascii="Arial" w:hAnsi="Arial" w:cs="Arial"/>
          <w:b/>
          <w:spacing w:val="-3"/>
        </w:rPr>
        <w:t>E.</w:t>
      </w:r>
      <w:r w:rsidRPr="004704B9">
        <w:rPr>
          <w:rFonts w:ascii="Arial" w:hAnsi="Arial" w:cs="Arial"/>
          <w:b/>
          <w:spacing w:val="-3"/>
        </w:rPr>
        <w:tab/>
        <w:t>Controlling Law and Venue</w:t>
      </w:r>
    </w:p>
    <w:p w:rsidR="00D222F3" w:rsidRPr="004704B9" w:rsidRDefault="00D222F3" w:rsidP="00D222F3">
      <w:pPr>
        <w:tabs>
          <w:tab w:val="left" w:pos="-720"/>
          <w:tab w:val="left" w:pos="0"/>
          <w:tab w:val="left" w:pos="720"/>
          <w:tab w:val="left" w:pos="1440"/>
        </w:tabs>
        <w:suppressAutoHyphens/>
        <w:ind w:left="720"/>
        <w:jc w:val="both"/>
        <w:rPr>
          <w:rFonts w:ascii="Arial" w:hAnsi="Arial" w:cs="Arial"/>
          <w:spacing w:val="-3"/>
        </w:rPr>
      </w:pPr>
    </w:p>
    <w:p w:rsidR="00D222F3" w:rsidRPr="004704B9" w:rsidRDefault="00D222F3" w:rsidP="00D222F3">
      <w:pPr>
        <w:tabs>
          <w:tab w:val="left" w:pos="-720"/>
          <w:tab w:val="left" w:pos="0"/>
          <w:tab w:val="left" w:pos="720"/>
          <w:tab w:val="left" w:pos="1440"/>
        </w:tabs>
        <w:suppressAutoHyphens/>
        <w:ind w:left="1440"/>
        <w:jc w:val="both"/>
        <w:rPr>
          <w:rFonts w:ascii="Arial" w:hAnsi="Arial" w:cs="Arial"/>
          <w:spacing w:val="-3"/>
        </w:rPr>
      </w:pPr>
      <w:r w:rsidRPr="004704B9">
        <w:rPr>
          <w:rFonts w:ascii="Arial" w:hAnsi="Arial" w:cs="Arial"/>
          <w:spacing w:val="-3"/>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D222F3" w:rsidRPr="004704B9" w:rsidRDefault="00D222F3" w:rsidP="00D222F3">
      <w:pPr>
        <w:tabs>
          <w:tab w:val="left" w:pos="-720"/>
          <w:tab w:val="left" w:pos="0"/>
          <w:tab w:val="left" w:pos="720"/>
          <w:tab w:val="left" w:pos="1440"/>
        </w:tabs>
        <w:suppressAutoHyphens/>
        <w:ind w:left="1440"/>
        <w:jc w:val="both"/>
        <w:rPr>
          <w:rFonts w:ascii="Arial" w:hAnsi="Arial" w:cs="Arial"/>
          <w:b/>
          <w:spacing w:val="-3"/>
        </w:rPr>
      </w:pPr>
    </w:p>
    <w:p w:rsidR="00D222F3" w:rsidRPr="004704B9" w:rsidRDefault="00D222F3" w:rsidP="00D222F3">
      <w:pPr>
        <w:tabs>
          <w:tab w:val="left" w:pos="-720"/>
          <w:tab w:val="left" w:pos="720"/>
        </w:tabs>
        <w:suppressAutoHyphens/>
        <w:ind w:left="720"/>
        <w:jc w:val="both"/>
        <w:rPr>
          <w:rFonts w:ascii="Arial" w:hAnsi="Arial" w:cs="Arial"/>
          <w:b/>
        </w:rPr>
      </w:pPr>
      <w:r w:rsidRPr="004704B9">
        <w:rPr>
          <w:rFonts w:ascii="Arial" w:hAnsi="Arial" w:cs="Arial"/>
          <w:b/>
          <w:spacing w:val="-3"/>
        </w:rPr>
        <w:t>F.</w:t>
      </w:r>
      <w:r w:rsidRPr="004704B9">
        <w:rPr>
          <w:rFonts w:ascii="Arial" w:hAnsi="Arial" w:cs="Arial"/>
          <w:b/>
          <w:spacing w:val="-3"/>
        </w:rPr>
        <w:tab/>
      </w:r>
      <w:r w:rsidRPr="004704B9">
        <w:rPr>
          <w:rFonts w:ascii="Arial" w:hAnsi="Arial" w:cs="Arial"/>
          <w:b/>
        </w:rPr>
        <w:t>Default</w:t>
      </w:r>
    </w:p>
    <w:p w:rsidR="00D222F3" w:rsidRPr="004704B9"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222F3" w:rsidRPr="004704B9"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4704B9">
        <w:rPr>
          <w:rFonts w:ascii="Arial" w:hAnsi="Arial" w:cs="Arial"/>
        </w:rPr>
        <w:t>1.</w:t>
      </w:r>
      <w:r w:rsidRPr="004704B9">
        <w:rPr>
          <w:rFonts w:ascii="Arial" w:hAnsi="Arial" w:cs="Arial"/>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rsidR="00D222F3" w:rsidRPr="004704B9"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D222F3" w:rsidRPr="004704B9" w:rsidRDefault="00D222F3" w:rsidP="00D222F3">
      <w:pPr>
        <w:tabs>
          <w:tab w:val="left" w:pos="-720"/>
          <w:tab w:val="left" w:pos="0"/>
          <w:tab w:val="left" w:pos="720"/>
          <w:tab w:val="left" w:pos="1800"/>
        </w:tabs>
        <w:suppressAutoHyphens/>
        <w:ind w:left="1800" w:hanging="360"/>
        <w:jc w:val="both"/>
        <w:rPr>
          <w:rFonts w:ascii="Arial" w:hAnsi="Arial" w:cs="Arial"/>
          <w:b/>
          <w:spacing w:val="-3"/>
        </w:rPr>
      </w:pPr>
      <w:r w:rsidRPr="004704B9">
        <w:rPr>
          <w:rFonts w:ascii="Arial" w:hAnsi="Arial" w:cs="Arial"/>
        </w:rPr>
        <w:t>2.</w:t>
      </w:r>
      <w:r w:rsidRPr="004704B9">
        <w:rPr>
          <w:rFonts w:ascii="Arial" w:hAnsi="Arial" w:cs="Arial"/>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rsidR="00D222F3" w:rsidRPr="004704B9" w:rsidRDefault="00D222F3" w:rsidP="00D222F3">
      <w:pPr>
        <w:tabs>
          <w:tab w:val="left" w:pos="-720"/>
          <w:tab w:val="left" w:pos="0"/>
          <w:tab w:val="left" w:pos="720"/>
          <w:tab w:val="left" w:pos="1440"/>
        </w:tabs>
        <w:suppressAutoHyphens/>
        <w:ind w:left="1440"/>
        <w:jc w:val="both"/>
        <w:rPr>
          <w:rFonts w:ascii="Arial" w:hAnsi="Arial" w:cs="Arial"/>
          <w:b/>
          <w:spacing w:val="-3"/>
        </w:rPr>
      </w:pPr>
    </w:p>
    <w:p w:rsidR="00AB6FAD" w:rsidRDefault="00AB6FAD">
      <w:pPr>
        <w:rPr>
          <w:rFonts w:ascii="Arial" w:hAnsi="Arial" w:cs="Arial"/>
          <w:b/>
          <w:bCs/>
        </w:rPr>
      </w:pPr>
      <w:r>
        <w:rPr>
          <w:rFonts w:ascii="Arial" w:hAnsi="Arial" w:cs="Arial"/>
          <w:b/>
          <w:bCs/>
        </w:rPr>
        <w:br w:type="page"/>
      </w:r>
    </w:p>
    <w:p w:rsidR="00D222F3" w:rsidRPr="004704B9"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4704B9">
        <w:rPr>
          <w:rFonts w:ascii="Arial" w:hAnsi="Arial" w:cs="Arial"/>
          <w:b/>
          <w:bCs/>
        </w:rPr>
        <w:t>G.</w:t>
      </w:r>
      <w:r w:rsidRPr="004704B9">
        <w:rPr>
          <w:rFonts w:ascii="Arial" w:hAnsi="Arial" w:cs="Arial"/>
          <w:b/>
          <w:bCs/>
        </w:rPr>
        <w:tab/>
        <w:t>Discussion of Exceptions to the RFP</w:t>
      </w:r>
    </w:p>
    <w:p w:rsidR="00D222F3" w:rsidRPr="004704B9"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D222F3" w:rsidRPr="004704B9"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4704B9">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4704B9">
        <w:rPr>
          <w:rFonts w:ascii="Arial" w:hAnsi="Arial" w:cs="Arial"/>
          <w:b/>
          <w:bCs/>
        </w:rPr>
        <w:t>Therefore, Offerors shall explicitly identify any exception to any provisions of the RFP in a separate “Exceptions to RFP” section of the proposal so that such exceptions may be resolved before execution of the Contract.</w:t>
      </w:r>
      <w:r w:rsidRPr="004704B9">
        <w:rPr>
          <w:rFonts w:ascii="Arial" w:hAnsi="Arial" w:cs="Arial"/>
          <w:bCs/>
        </w:rPr>
        <w:t xml:space="preserve"> In case of any conflict between the RFP and any other Contract documents, the RFP shall control unless the Contract documents explicitly provide otherwise.  </w:t>
      </w:r>
    </w:p>
    <w:p w:rsidR="00AB6FAD" w:rsidRDefault="00AB6FAD" w:rsidP="00D222F3">
      <w:pPr>
        <w:tabs>
          <w:tab w:val="num" w:pos="1440"/>
        </w:tabs>
        <w:ind w:left="1440" w:hanging="720"/>
        <w:rPr>
          <w:rFonts w:ascii="Arial" w:hAnsi="Arial" w:cs="Arial"/>
          <w:b/>
          <w:bCs/>
        </w:rPr>
      </w:pPr>
    </w:p>
    <w:p w:rsidR="00D222F3" w:rsidRPr="004704B9" w:rsidRDefault="00D222F3" w:rsidP="00D222F3">
      <w:pPr>
        <w:tabs>
          <w:tab w:val="num" w:pos="1440"/>
        </w:tabs>
        <w:ind w:left="1440" w:hanging="720"/>
        <w:rPr>
          <w:rFonts w:ascii="Arial" w:hAnsi="Arial" w:cs="Arial"/>
        </w:rPr>
      </w:pPr>
      <w:r w:rsidRPr="004704B9">
        <w:rPr>
          <w:rFonts w:ascii="Arial" w:hAnsi="Arial" w:cs="Arial"/>
          <w:b/>
          <w:bCs/>
        </w:rPr>
        <w:t>H.</w:t>
      </w:r>
      <w:r w:rsidRPr="004704B9">
        <w:rPr>
          <w:rFonts w:ascii="Arial" w:hAnsi="Arial" w:cs="Arial"/>
          <w:b/>
          <w:bCs/>
        </w:rPr>
        <w:tab/>
        <w:t>Drug-Free Workplace to be Maintained by the Contractor</w:t>
      </w:r>
      <w:r w:rsidRPr="004704B9">
        <w:rPr>
          <w:rFonts w:ascii="Arial" w:hAnsi="Arial" w:cs="Arial"/>
        </w:rPr>
        <w:t xml:space="preserve"> (Va. Code § 2.2-4312)</w:t>
      </w:r>
    </w:p>
    <w:p w:rsidR="00D222F3" w:rsidRPr="004704B9" w:rsidRDefault="00D222F3" w:rsidP="00D222F3">
      <w:pPr>
        <w:jc w:val="both"/>
        <w:rPr>
          <w:rFonts w:ascii="Arial" w:hAnsi="Arial" w:cs="Arial"/>
        </w:rPr>
      </w:pPr>
    </w:p>
    <w:p w:rsidR="00D222F3" w:rsidRPr="004704B9" w:rsidRDefault="00D222F3" w:rsidP="00D222F3">
      <w:pPr>
        <w:ind w:left="1800" w:hanging="360"/>
        <w:jc w:val="both"/>
        <w:rPr>
          <w:rFonts w:ascii="Arial" w:hAnsi="Arial" w:cs="Arial"/>
        </w:rPr>
      </w:pPr>
      <w:r w:rsidRPr="004704B9">
        <w:rPr>
          <w:rFonts w:ascii="Arial" w:hAnsi="Arial" w:cs="Arial"/>
        </w:rPr>
        <w:t>1.</w:t>
      </w:r>
      <w:r w:rsidRPr="004704B9">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D222F3" w:rsidRPr="004704B9" w:rsidRDefault="00D222F3" w:rsidP="00D222F3">
      <w:pPr>
        <w:ind w:left="1800" w:hanging="360"/>
        <w:jc w:val="both"/>
        <w:rPr>
          <w:rFonts w:ascii="Arial" w:hAnsi="Arial" w:cs="Arial"/>
        </w:rPr>
      </w:pPr>
    </w:p>
    <w:p w:rsidR="00D222F3" w:rsidRPr="004704B9" w:rsidRDefault="00D222F3" w:rsidP="00D222F3">
      <w:pPr>
        <w:tabs>
          <w:tab w:val="left" w:pos="-720"/>
          <w:tab w:val="left" w:pos="0"/>
          <w:tab w:val="left" w:pos="720"/>
          <w:tab w:val="left" w:pos="1440"/>
        </w:tabs>
        <w:suppressAutoHyphens/>
        <w:ind w:left="1800" w:hanging="360"/>
        <w:jc w:val="both"/>
        <w:rPr>
          <w:rFonts w:ascii="Arial" w:hAnsi="Arial" w:cs="Arial"/>
          <w:b/>
          <w:spacing w:val="-3"/>
        </w:rPr>
      </w:pPr>
      <w:r w:rsidRPr="004704B9">
        <w:rPr>
          <w:rFonts w:ascii="Arial" w:hAnsi="Arial" w:cs="Arial"/>
        </w:rPr>
        <w:t>2.</w:t>
      </w:r>
      <w:r w:rsidRPr="004704B9">
        <w:rPr>
          <w:rFonts w:ascii="Arial" w:hAnsi="Arial" w:cs="Arial"/>
        </w:rPr>
        <w:tab/>
        <w:t xml:space="preserve">For the purposes of this section, </w:t>
      </w:r>
      <w:r w:rsidRPr="004704B9">
        <w:rPr>
          <w:rFonts w:ascii="Arial" w:hAnsi="Arial" w:cs="Arial"/>
          <w:i/>
          <w:iCs/>
        </w:rPr>
        <w:t xml:space="preserve">“drug-free workplace” </w:t>
      </w:r>
      <w:r w:rsidRPr="004704B9">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D222F3" w:rsidRPr="004704B9" w:rsidRDefault="00D222F3" w:rsidP="00D222F3">
      <w:pPr>
        <w:tabs>
          <w:tab w:val="left" w:pos="-720"/>
          <w:tab w:val="left" w:pos="0"/>
          <w:tab w:val="left" w:pos="720"/>
          <w:tab w:val="left" w:pos="1440"/>
        </w:tabs>
        <w:suppressAutoHyphens/>
        <w:ind w:left="1440" w:hanging="720"/>
        <w:jc w:val="both"/>
        <w:rPr>
          <w:rFonts w:ascii="Arial" w:hAnsi="Arial" w:cs="Arial"/>
          <w:b/>
          <w:spacing w:val="-3"/>
        </w:rPr>
      </w:pPr>
    </w:p>
    <w:p w:rsidR="00D222F3" w:rsidRPr="004704B9" w:rsidRDefault="00D222F3" w:rsidP="00D222F3">
      <w:pPr>
        <w:tabs>
          <w:tab w:val="left" w:pos="-720"/>
          <w:tab w:val="left" w:pos="720"/>
          <w:tab w:val="left" w:pos="1440"/>
        </w:tabs>
        <w:suppressAutoHyphens/>
        <w:ind w:left="2160" w:hanging="1440"/>
        <w:jc w:val="both"/>
        <w:rPr>
          <w:rFonts w:ascii="Arial" w:hAnsi="Arial" w:cs="Arial"/>
          <w:b/>
          <w:spacing w:val="-3"/>
        </w:rPr>
      </w:pPr>
      <w:r w:rsidRPr="004704B9">
        <w:rPr>
          <w:rFonts w:ascii="Arial" w:hAnsi="Arial" w:cs="Arial"/>
          <w:b/>
          <w:spacing w:val="-3"/>
        </w:rPr>
        <w:t>I.</w:t>
      </w:r>
      <w:r w:rsidRPr="004704B9">
        <w:rPr>
          <w:rFonts w:ascii="Arial" w:hAnsi="Arial" w:cs="Arial"/>
          <w:b/>
          <w:spacing w:val="-3"/>
        </w:rPr>
        <w:tab/>
        <w:t>Employment Discrimination by Contractor Prohibited</w:t>
      </w:r>
    </w:p>
    <w:p w:rsidR="00D222F3" w:rsidRPr="004704B9" w:rsidRDefault="00D222F3" w:rsidP="00D222F3">
      <w:pPr>
        <w:tabs>
          <w:tab w:val="left" w:pos="-720"/>
        </w:tabs>
        <w:suppressAutoHyphens/>
        <w:jc w:val="both"/>
        <w:rPr>
          <w:rFonts w:ascii="Arial" w:hAnsi="Arial" w:cs="Arial"/>
          <w:spacing w:val="-3"/>
        </w:rPr>
      </w:pPr>
    </w:p>
    <w:p w:rsidR="00D222F3" w:rsidRPr="004704B9" w:rsidRDefault="00D222F3" w:rsidP="00D222F3">
      <w:pPr>
        <w:pStyle w:val="BodyTextIndent3"/>
        <w:ind w:left="1800" w:hanging="360"/>
        <w:rPr>
          <w:rFonts w:ascii="Arial" w:hAnsi="Arial" w:cs="Arial"/>
          <w:sz w:val="24"/>
          <w:szCs w:val="24"/>
        </w:rPr>
      </w:pPr>
      <w:r w:rsidRPr="004704B9">
        <w:rPr>
          <w:rFonts w:ascii="Arial" w:hAnsi="Arial" w:cs="Arial"/>
          <w:sz w:val="24"/>
          <w:szCs w:val="24"/>
        </w:rPr>
        <w:t>1.</w:t>
      </w:r>
      <w:r w:rsidRPr="004704B9">
        <w:rPr>
          <w:rFonts w:ascii="Arial" w:hAnsi="Arial" w:cs="Arial"/>
          <w:sz w:val="24"/>
          <w:szCs w:val="24"/>
        </w:rPr>
        <w:tab/>
        <w:t>During the performance of this Contract, the contractor agrees as follows (Va. Code § 2.2-4311):</w:t>
      </w:r>
    </w:p>
    <w:p w:rsidR="00D222F3" w:rsidRPr="004704B9" w:rsidRDefault="00D222F3" w:rsidP="00D222F3">
      <w:pPr>
        <w:tabs>
          <w:tab w:val="left" w:pos="-720"/>
        </w:tabs>
        <w:suppressAutoHyphens/>
        <w:ind w:left="1800" w:hanging="360"/>
        <w:jc w:val="both"/>
        <w:rPr>
          <w:rFonts w:ascii="Arial" w:hAnsi="Arial" w:cs="Arial"/>
          <w:spacing w:val="-3"/>
        </w:rPr>
      </w:pPr>
    </w:p>
    <w:p w:rsidR="00D222F3" w:rsidRPr="004704B9" w:rsidRDefault="00D222F3" w:rsidP="00D222F3">
      <w:pPr>
        <w:tabs>
          <w:tab w:val="left" w:pos="-720"/>
        </w:tabs>
        <w:suppressAutoHyphens/>
        <w:ind w:left="2520" w:hanging="720"/>
        <w:jc w:val="both"/>
        <w:rPr>
          <w:rFonts w:ascii="Arial" w:hAnsi="Arial" w:cs="Arial"/>
          <w:spacing w:val="-3"/>
        </w:rPr>
      </w:pPr>
      <w:r w:rsidRPr="004704B9">
        <w:rPr>
          <w:rFonts w:ascii="Arial" w:hAnsi="Arial" w:cs="Arial"/>
          <w:spacing w:val="-3"/>
        </w:rPr>
        <w:t>(a)</w:t>
      </w:r>
      <w:r w:rsidRPr="004704B9">
        <w:rPr>
          <w:rFonts w:ascii="Arial" w:hAnsi="Arial" w:cs="Arial"/>
          <w:spacing w:val="-3"/>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D222F3" w:rsidRPr="004704B9" w:rsidRDefault="00D222F3" w:rsidP="00D222F3">
      <w:pPr>
        <w:tabs>
          <w:tab w:val="left" w:pos="-720"/>
          <w:tab w:val="left" w:pos="0"/>
          <w:tab w:val="left" w:pos="1440"/>
        </w:tabs>
        <w:suppressAutoHyphens/>
        <w:ind w:left="2160"/>
        <w:jc w:val="both"/>
        <w:rPr>
          <w:rFonts w:ascii="Arial" w:hAnsi="Arial" w:cs="Arial"/>
          <w:spacing w:val="-3"/>
        </w:rPr>
      </w:pPr>
    </w:p>
    <w:p w:rsidR="00D222F3" w:rsidRPr="004704B9" w:rsidRDefault="00D222F3" w:rsidP="00D222F3">
      <w:pPr>
        <w:tabs>
          <w:tab w:val="left" w:pos="-720"/>
        </w:tabs>
        <w:suppressAutoHyphens/>
        <w:ind w:left="2520" w:hanging="720"/>
        <w:jc w:val="both"/>
        <w:rPr>
          <w:rFonts w:ascii="Arial" w:hAnsi="Arial" w:cs="Arial"/>
          <w:spacing w:val="-3"/>
        </w:rPr>
      </w:pPr>
      <w:r w:rsidRPr="004704B9">
        <w:rPr>
          <w:rFonts w:ascii="Arial" w:hAnsi="Arial" w:cs="Arial"/>
          <w:spacing w:val="-3"/>
        </w:rPr>
        <w:t>(b)</w:t>
      </w:r>
      <w:r w:rsidRPr="004704B9">
        <w:rPr>
          <w:rFonts w:ascii="Arial" w:hAnsi="Arial" w:cs="Arial"/>
          <w:spacing w:val="-3"/>
        </w:rPr>
        <w:tab/>
        <w:t>The contractor, in all solicitations or advertisements for employees placed by or on behalf of the contractor, will state that such contractor is an equal opportunity employer.</w:t>
      </w:r>
    </w:p>
    <w:p w:rsidR="00D222F3" w:rsidRPr="004704B9" w:rsidRDefault="00D222F3" w:rsidP="00D222F3">
      <w:pPr>
        <w:tabs>
          <w:tab w:val="left" w:pos="-720"/>
        </w:tabs>
        <w:suppressAutoHyphens/>
        <w:ind w:left="2520" w:hanging="720"/>
        <w:jc w:val="both"/>
        <w:rPr>
          <w:rFonts w:ascii="Arial" w:hAnsi="Arial" w:cs="Arial"/>
          <w:spacing w:val="-3"/>
        </w:rPr>
      </w:pPr>
    </w:p>
    <w:p w:rsidR="00D222F3" w:rsidRPr="004704B9" w:rsidRDefault="00D222F3" w:rsidP="00870848">
      <w:pPr>
        <w:numPr>
          <w:ilvl w:val="0"/>
          <w:numId w:val="10"/>
        </w:numPr>
        <w:suppressAutoHyphens/>
        <w:ind w:left="2520" w:hanging="720"/>
        <w:jc w:val="both"/>
        <w:rPr>
          <w:rFonts w:ascii="Arial" w:hAnsi="Arial" w:cs="Arial"/>
          <w:spacing w:val="-3"/>
        </w:rPr>
      </w:pPr>
      <w:r w:rsidRPr="004704B9">
        <w:rPr>
          <w:rFonts w:ascii="Arial" w:hAnsi="Arial" w:cs="Arial"/>
          <w:spacing w:val="-3"/>
        </w:rPr>
        <w:tab/>
        <w:t>Notices, advertisements and solicitations placed in accordance with federal law, rule or regulation shall be deemed sufficient for the purpose of meeting the requirements of this section.</w:t>
      </w:r>
    </w:p>
    <w:p w:rsidR="00D222F3" w:rsidRPr="004704B9" w:rsidRDefault="00D222F3" w:rsidP="00D222F3">
      <w:pPr>
        <w:tabs>
          <w:tab w:val="left" w:pos="-720"/>
          <w:tab w:val="left" w:pos="0"/>
          <w:tab w:val="left" w:pos="720"/>
          <w:tab w:val="left" w:pos="1440"/>
        </w:tabs>
        <w:suppressAutoHyphens/>
        <w:jc w:val="both"/>
        <w:rPr>
          <w:rFonts w:ascii="Arial" w:hAnsi="Arial" w:cs="Arial"/>
          <w:spacing w:val="-3"/>
        </w:rPr>
      </w:pPr>
    </w:p>
    <w:p w:rsidR="00D222F3" w:rsidRPr="004704B9"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4704B9">
        <w:rPr>
          <w:rFonts w:ascii="Arial" w:hAnsi="Arial" w:cs="Arial"/>
          <w:sz w:val="24"/>
          <w:szCs w:val="24"/>
        </w:rPr>
        <w:t xml:space="preserve">2. </w:t>
      </w:r>
      <w:r w:rsidRPr="004704B9">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D222F3" w:rsidRPr="004704B9"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rPr>
      </w:pPr>
      <w:r w:rsidRPr="004704B9">
        <w:rPr>
          <w:rFonts w:ascii="Arial" w:hAnsi="Arial" w:cs="Arial"/>
          <w:b/>
          <w:spacing w:val="-3"/>
        </w:rPr>
        <w:tab/>
      </w:r>
    </w:p>
    <w:p w:rsidR="00D222F3" w:rsidRPr="004704B9"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rPr>
      </w:pPr>
      <w:r w:rsidRPr="004704B9">
        <w:rPr>
          <w:rFonts w:ascii="Arial" w:hAnsi="Arial" w:cs="Arial"/>
          <w:b/>
          <w:spacing w:val="-3"/>
        </w:rPr>
        <w:t>J.</w:t>
      </w:r>
      <w:r w:rsidRPr="004704B9">
        <w:rPr>
          <w:rFonts w:ascii="Arial" w:hAnsi="Arial" w:cs="Arial"/>
          <w:b/>
          <w:spacing w:val="-3"/>
        </w:rPr>
        <w:tab/>
        <w:t>Employment of Unauthorized Aliens Prohibited</w:t>
      </w:r>
    </w:p>
    <w:p w:rsidR="00D222F3" w:rsidRPr="004704B9"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rPr>
      </w:pPr>
    </w:p>
    <w:p w:rsidR="00D222F3" w:rsidRPr="004704B9" w:rsidRDefault="00D222F3" w:rsidP="00D222F3">
      <w:pPr>
        <w:spacing w:before="120"/>
        <w:ind w:left="1440"/>
        <w:jc w:val="both"/>
        <w:rPr>
          <w:rFonts w:ascii="Arial" w:hAnsi="Arial" w:cs="Arial"/>
        </w:rPr>
      </w:pPr>
      <w:r w:rsidRPr="004704B9">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D222F3" w:rsidRPr="004704B9" w:rsidRDefault="00D222F3" w:rsidP="00D222F3">
      <w:pPr>
        <w:tabs>
          <w:tab w:val="left" w:pos="-720"/>
          <w:tab w:val="left" w:pos="0"/>
          <w:tab w:val="left" w:pos="720"/>
          <w:tab w:val="left" w:pos="1440"/>
        </w:tabs>
        <w:suppressAutoHyphens/>
        <w:ind w:left="1350" w:hanging="1350"/>
        <w:jc w:val="both"/>
        <w:rPr>
          <w:rFonts w:ascii="Arial" w:hAnsi="Arial" w:cs="Arial"/>
          <w:spacing w:val="-3"/>
        </w:rPr>
      </w:pPr>
    </w:p>
    <w:p w:rsidR="00D222F3" w:rsidRPr="004704B9" w:rsidRDefault="00D222F3" w:rsidP="00D222F3">
      <w:pPr>
        <w:tabs>
          <w:tab w:val="left" w:pos="-720"/>
          <w:tab w:val="left" w:pos="720"/>
        </w:tabs>
        <w:suppressAutoHyphens/>
        <w:ind w:left="720"/>
        <w:jc w:val="both"/>
        <w:rPr>
          <w:rFonts w:ascii="Arial" w:hAnsi="Arial" w:cs="Arial"/>
          <w:b/>
        </w:rPr>
      </w:pPr>
      <w:r w:rsidRPr="004704B9">
        <w:rPr>
          <w:rFonts w:ascii="Arial" w:hAnsi="Arial" w:cs="Arial"/>
          <w:b/>
        </w:rPr>
        <w:t>K.</w:t>
      </w:r>
      <w:r w:rsidRPr="004704B9">
        <w:rPr>
          <w:rFonts w:ascii="Arial" w:hAnsi="Arial" w:cs="Arial"/>
          <w:b/>
        </w:rPr>
        <w:tab/>
        <w:t>Indemnification</w:t>
      </w:r>
    </w:p>
    <w:p w:rsidR="00164813" w:rsidRPr="004704B9" w:rsidRDefault="00164813" w:rsidP="00164813">
      <w:pPr>
        <w:keepNext/>
        <w:jc w:val="both"/>
        <w:rPr>
          <w:rFonts w:ascii="Arial" w:hAnsi="Arial" w:cs="Arial"/>
          <w:spacing w:val="-3"/>
        </w:rPr>
      </w:pPr>
    </w:p>
    <w:p w:rsidR="00164813" w:rsidRPr="004704B9" w:rsidRDefault="00164813" w:rsidP="00164813">
      <w:pPr>
        <w:keepNext/>
        <w:ind w:left="1440"/>
        <w:jc w:val="both"/>
        <w:rPr>
          <w:rFonts w:ascii="Arial" w:hAnsi="Arial" w:cs="Arial"/>
          <w:spacing w:val="-3"/>
        </w:rPr>
      </w:pPr>
      <w:r w:rsidRPr="004704B9">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D222F3" w:rsidRPr="004704B9" w:rsidRDefault="00D222F3" w:rsidP="00D222F3">
      <w:pPr>
        <w:tabs>
          <w:tab w:val="left" w:pos="-720"/>
          <w:tab w:val="left" w:pos="0"/>
        </w:tabs>
        <w:suppressAutoHyphens/>
        <w:jc w:val="both"/>
        <w:rPr>
          <w:rFonts w:ascii="Arial" w:hAnsi="Arial" w:cs="Arial"/>
        </w:rPr>
      </w:pPr>
    </w:p>
    <w:p w:rsidR="00D222F3" w:rsidRPr="004704B9" w:rsidRDefault="00D222F3" w:rsidP="00D222F3">
      <w:pPr>
        <w:tabs>
          <w:tab w:val="left" w:pos="-720"/>
          <w:tab w:val="left" w:pos="720"/>
        </w:tabs>
        <w:suppressAutoHyphens/>
        <w:ind w:left="1440" w:hanging="720"/>
        <w:jc w:val="both"/>
        <w:rPr>
          <w:rFonts w:ascii="Arial" w:hAnsi="Arial" w:cs="Arial"/>
          <w:spacing w:val="-3"/>
        </w:rPr>
      </w:pPr>
      <w:r w:rsidRPr="004704B9">
        <w:rPr>
          <w:rFonts w:ascii="Arial" w:hAnsi="Arial" w:cs="Arial"/>
          <w:b/>
          <w:spacing w:val="-3"/>
        </w:rPr>
        <w:t>L.</w:t>
      </w:r>
      <w:r w:rsidRPr="004704B9">
        <w:rPr>
          <w:rFonts w:ascii="Arial" w:hAnsi="Arial" w:cs="Arial"/>
          <w:b/>
          <w:spacing w:val="-3"/>
        </w:rPr>
        <w:tab/>
        <w:t>Insurance Requirements</w:t>
      </w:r>
    </w:p>
    <w:p w:rsidR="00D222F3" w:rsidRPr="004704B9" w:rsidRDefault="00D222F3" w:rsidP="00D222F3">
      <w:pPr>
        <w:tabs>
          <w:tab w:val="left" w:pos="-720"/>
        </w:tabs>
        <w:suppressAutoHyphens/>
        <w:ind w:left="1440" w:hanging="720"/>
        <w:jc w:val="both"/>
        <w:rPr>
          <w:rFonts w:ascii="Arial" w:hAnsi="Arial" w:cs="Arial"/>
          <w:b/>
          <w:spacing w:val="-3"/>
        </w:rPr>
      </w:pPr>
    </w:p>
    <w:p w:rsidR="00D222F3" w:rsidRPr="004704B9" w:rsidRDefault="00D222F3" w:rsidP="00D222F3">
      <w:pPr>
        <w:tabs>
          <w:tab w:val="left" w:pos="-720"/>
        </w:tabs>
        <w:suppressAutoHyphens/>
        <w:ind w:left="1440"/>
        <w:jc w:val="both"/>
        <w:rPr>
          <w:rFonts w:ascii="Arial" w:hAnsi="Arial" w:cs="Arial"/>
        </w:rPr>
      </w:pPr>
      <w:r w:rsidRPr="004704B9">
        <w:rPr>
          <w:rFonts w:ascii="Arial" w:hAnsi="Arial" w:cs="Arial"/>
          <w:spacing w:val="-3"/>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4704B9">
        <w:rPr>
          <w:rFonts w:ascii="Arial" w:hAnsi="Arial" w:cs="Arial"/>
          <w:b/>
          <w:spacing w:val="-3"/>
        </w:rPr>
        <w:t xml:space="preserve">(Attachment </w:t>
      </w:r>
      <w:r w:rsidR="00C9788C">
        <w:rPr>
          <w:rFonts w:ascii="Arial" w:hAnsi="Arial" w:cs="Arial"/>
          <w:b/>
          <w:spacing w:val="-3"/>
        </w:rPr>
        <w:t>A).</w:t>
      </w:r>
    </w:p>
    <w:p w:rsidR="00D222F3" w:rsidRPr="004704B9" w:rsidRDefault="00D222F3" w:rsidP="00D222F3">
      <w:pPr>
        <w:tabs>
          <w:tab w:val="left" w:pos="-720"/>
        </w:tabs>
        <w:suppressAutoHyphens/>
        <w:ind w:left="1440" w:hanging="720"/>
        <w:jc w:val="both"/>
        <w:rPr>
          <w:rFonts w:ascii="Arial" w:hAnsi="Arial" w:cs="Arial"/>
          <w:b/>
          <w:bCs/>
        </w:rPr>
      </w:pPr>
    </w:p>
    <w:p w:rsidR="00D222F3" w:rsidRPr="004704B9" w:rsidRDefault="00D222F3" w:rsidP="00D222F3">
      <w:pPr>
        <w:tabs>
          <w:tab w:val="left" w:pos="-720"/>
        </w:tabs>
        <w:suppressAutoHyphens/>
        <w:ind w:left="1440" w:hanging="720"/>
        <w:jc w:val="both"/>
        <w:rPr>
          <w:rFonts w:ascii="Arial" w:hAnsi="Arial" w:cs="Arial"/>
          <w:b/>
          <w:spacing w:val="-3"/>
        </w:rPr>
      </w:pPr>
      <w:r w:rsidRPr="004704B9">
        <w:rPr>
          <w:rFonts w:ascii="Arial" w:hAnsi="Arial" w:cs="Arial"/>
          <w:b/>
          <w:bCs/>
        </w:rPr>
        <w:t>M.</w:t>
      </w:r>
      <w:r w:rsidRPr="004704B9">
        <w:rPr>
          <w:rFonts w:ascii="Arial" w:hAnsi="Arial" w:cs="Arial"/>
        </w:rPr>
        <w:tab/>
      </w:r>
      <w:r w:rsidRPr="004704B9">
        <w:rPr>
          <w:rFonts w:ascii="Arial" w:hAnsi="Arial" w:cs="Arial"/>
          <w:b/>
          <w:spacing w:val="-3"/>
        </w:rPr>
        <w:t>No Discrimination against Faith-Based Organizations</w:t>
      </w:r>
      <w:r w:rsidRPr="004704B9">
        <w:rPr>
          <w:rFonts w:ascii="Arial" w:hAnsi="Arial" w:cs="Arial"/>
          <w:b/>
          <w:spacing w:val="-3"/>
        </w:rPr>
        <w:tab/>
      </w:r>
    </w:p>
    <w:p w:rsidR="00D222F3" w:rsidRPr="004704B9" w:rsidRDefault="00D222F3" w:rsidP="00D222F3">
      <w:pPr>
        <w:tabs>
          <w:tab w:val="left" w:pos="-720"/>
          <w:tab w:val="left" w:pos="0"/>
        </w:tabs>
        <w:suppressAutoHyphens/>
        <w:jc w:val="both"/>
        <w:rPr>
          <w:rFonts w:ascii="Arial" w:hAnsi="Arial" w:cs="Arial"/>
          <w:spacing w:val="-3"/>
        </w:rPr>
      </w:pPr>
    </w:p>
    <w:p w:rsidR="00D222F3" w:rsidRPr="004704B9" w:rsidRDefault="00D222F3" w:rsidP="00D222F3">
      <w:pPr>
        <w:tabs>
          <w:tab w:val="left" w:pos="-720"/>
          <w:tab w:val="left" w:pos="0"/>
          <w:tab w:val="left" w:pos="720"/>
          <w:tab w:val="left" w:pos="1440"/>
        </w:tabs>
        <w:suppressAutoHyphens/>
        <w:ind w:left="1440"/>
        <w:jc w:val="both"/>
        <w:rPr>
          <w:rFonts w:ascii="Arial" w:hAnsi="Arial" w:cs="Arial"/>
        </w:rPr>
      </w:pPr>
      <w:r w:rsidRPr="004704B9">
        <w:rPr>
          <w:rFonts w:ascii="Arial" w:hAnsi="Arial" w:cs="Arial"/>
        </w:rPr>
        <w:t>The County does not discriminate against faith-based organizations as that term is defined in Va. Code § 2.2-4343.1.</w:t>
      </w:r>
    </w:p>
    <w:p w:rsidR="00D222F3" w:rsidRPr="004704B9" w:rsidRDefault="00D222F3" w:rsidP="00D222F3">
      <w:pPr>
        <w:tabs>
          <w:tab w:val="left" w:pos="-720"/>
          <w:tab w:val="left" w:pos="0"/>
          <w:tab w:val="left" w:pos="1440"/>
          <w:tab w:val="num" w:pos="1800"/>
        </w:tabs>
        <w:suppressAutoHyphens/>
        <w:ind w:left="720"/>
        <w:jc w:val="both"/>
        <w:rPr>
          <w:rFonts w:ascii="Arial" w:hAnsi="Arial" w:cs="Arial"/>
        </w:rPr>
      </w:pPr>
    </w:p>
    <w:p w:rsidR="00D222F3" w:rsidRPr="004704B9" w:rsidRDefault="00D222F3" w:rsidP="00D222F3">
      <w:pPr>
        <w:tabs>
          <w:tab w:val="left" w:pos="-720"/>
          <w:tab w:val="left" w:pos="0"/>
          <w:tab w:val="left" w:pos="720"/>
          <w:tab w:val="left" w:pos="1440"/>
        </w:tabs>
        <w:suppressAutoHyphens/>
        <w:ind w:left="1440" w:hanging="720"/>
        <w:jc w:val="both"/>
        <w:rPr>
          <w:rFonts w:ascii="Arial" w:hAnsi="Arial" w:cs="Arial"/>
          <w:spacing w:val="-3"/>
        </w:rPr>
      </w:pPr>
      <w:r w:rsidRPr="004704B9">
        <w:rPr>
          <w:rFonts w:ascii="Arial" w:hAnsi="Arial" w:cs="Arial"/>
          <w:b/>
          <w:spacing w:val="-3"/>
        </w:rPr>
        <w:t>N.</w:t>
      </w:r>
      <w:r w:rsidRPr="004704B9">
        <w:rPr>
          <w:rFonts w:ascii="Arial" w:hAnsi="Arial" w:cs="Arial"/>
          <w:b/>
          <w:spacing w:val="-3"/>
        </w:rPr>
        <w:tab/>
        <w:t>Offeror's Performance</w:t>
      </w:r>
    </w:p>
    <w:p w:rsidR="00D222F3" w:rsidRPr="004704B9" w:rsidRDefault="00D222F3" w:rsidP="00D222F3">
      <w:pPr>
        <w:tabs>
          <w:tab w:val="left" w:pos="-720"/>
          <w:tab w:val="left" w:pos="0"/>
        </w:tabs>
        <w:suppressAutoHyphens/>
        <w:jc w:val="both"/>
        <w:rPr>
          <w:rFonts w:ascii="Arial" w:hAnsi="Arial" w:cs="Arial"/>
          <w:spacing w:val="-3"/>
        </w:rPr>
      </w:pPr>
    </w:p>
    <w:p w:rsidR="00D222F3" w:rsidRPr="004704B9"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4704B9">
        <w:rPr>
          <w:rFonts w:ascii="Arial" w:hAnsi="Arial" w:cs="Arial"/>
          <w:spacing w:val="-3"/>
        </w:rPr>
        <w:t>1.</w:t>
      </w:r>
      <w:r w:rsidRPr="004704B9">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D222F3" w:rsidRPr="004704B9" w:rsidRDefault="00D222F3" w:rsidP="00D222F3">
      <w:pPr>
        <w:tabs>
          <w:tab w:val="left" w:pos="-720"/>
          <w:tab w:val="left" w:pos="0"/>
        </w:tabs>
        <w:suppressAutoHyphens/>
        <w:ind w:left="1800" w:hanging="360"/>
        <w:jc w:val="both"/>
        <w:rPr>
          <w:rFonts w:ascii="Arial" w:hAnsi="Arial" w:cs="Arial"/>
          <w:spacing w:val="-3"/>
        </w:rPr>
      </w:pPr>
    </w:p>
    <w:p w:rsidR="00D222F3" w:rsidRPr="004704B9"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4704B9">
        <w:rPr>
          <w:rFonts w:ascii="Arial" w:hAnsi="Arial" w:cs="Arial"/>
          <w:spacing w:val="-3"/>
        </w:rPr>
        <w:t>2.</w:t>
      </w:r>
      <w:r w:rsidRPr="004704B9">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D222F3" w:rsidRPr="004704B9" w:rsidRDefault="00D222F3" w:rsidP="00D222F3">
      <w:pPr>
        <w:tabs>
          <w:tab w:val="left" w:pos="-720"/>
          <w:tab w:val="left" w:pos="0"/>
        </w:tabs>
        <w:suppressAutoHyphens/>
        <w:ind w:left="1800" w:hanging="360"/>
        <w:jc w:val="both"/>
        <w:rPr>
          <w:rFonts w:ascii="Arial" w:hAnsi="Arial" w:cs="Arial"/>
          <w:spacing w:val="-3"/>
        </w:rPr>
      </w:pPr>
    </w:p>
    <w:p w:rsidR="00D222F3" w:rsidRPr="004704B9"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4704B9">
        <w:rPr>
          <w:rFonts w:ascii="Arial" w:hAnsi="Arial" w:cs="Arial"/>
          <w:spacing w:val="-3"/>
        </w:rPr>
        <w:t>3.</w:t>
      </w:r>
      <w:r w:rsidRPr="004704B9">
        <w:rPr>
          <w:rFonts w:ascii="Arial" w:hAnsi="Arial" w:cs="Arial"/>
          <w:spacing w:val="-3"/>
        </w:rPr>
        <w:tab/>
        <w:t>The Successful Offeror shall cooperate with Henrico officials in performing the Contract work so that interference with normal operations will be held to a minimum.</w:t>
      </w:r>
    </w:p>
    <w:p w:rsidR="00D222F3" w:rsidRPr="004704B9"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4704B9">
        <w:rPr>
          <w:rFonts w:ascii="Arial" w:hAnsi="Arial" w:cs="Arial"/>
          <w:spacing w:val="-3"/>
        </w:rPr>
        <w:tab/>
      </w:r>
      <w:r w:rsidRPr="004704B9">
        <w:rPr>
          <w:rFonts w:ascii="Arial" w:hAnsi="Arial" w:cs="Arial"/>
          <w:spacing w:val="-3"/>
        </w:rPr>
        <w:tab/>
      </w:r>
    </w:p>
    <w:p w:rsidR="00D222F3" w:rsidRPr="004704B9" w:rsidRDefault="00D222F3" w:rsidP="00D222F3">
      <w:pPr>
        <w:tabs>
          <w:tab w:val="left" w:pos="-720"/>
          <w:tab w:val="left" w:pos="0"/>
          <w:tab w:val="left" w:pos="720"/>
          <w:tab w:val="left" w:pos="1440"/>
        </w:tabs>
        <w:suppressAutoHyphens/>
        <w:ind w:left="1800" w:hanging="360"/>
        <w:jc w:val="both"/>
        <w:rPr>
          <w:rFonts w:ascii="Arial" w:hAnsi="Arial" w:cs="Arial"/>
          <w:strike/>
          <w:spacing w:val="-3"/>
        </w:rPr>
      </w:pPr>
      <w:r w:rsidRPr="004704B9">
        <w:rPr>
          <w:rFonts w:ascii="Arial" w:hAnsi="Arial" w:cs="Arial"/>
          <w:spacing w:val="-3"/>
        </w:rPr>
        <w:t>4.</w:t>
      </w:r>
      <w:r w:rsidRPr="004704B9">
        <w:rPr>
          <w:rFonts w:ascii="Arial" w:hAnsi="Arial" w:cs="Arial"/>
          <w:spacing w:val="-3"/>
        </w:rPr>
        <w:tab/>
        <w:t>The Successful Offeror shall be an independent contractor and shall not be an employee of the County.</w:t>
      </w:r>
    </w:p>
    <w:p w:rsidR="00D222F3" w:rsidRPr="004704B9" w:rsidRDefault="00D222F3" w:rsidP="00D222F3">
      <w:pPr>
        <w:rPr>
          <w:rFonts w:ascii="Arial" w:hAnsi="Arial" w:cs="Arial"/>
          <w:b/>
        </w:rPr>
      </w:pPr>
    </w:p>
    <w:p w:rsidR="00D222F3" w:rsidRPr="004704B9" w:rsidRDefault="00D222F3" w:rsidP="00D222F3">
      <w:pPr>
        <w:tabs>
          <w:tab w:val="left" w:pos="-720"/>
          <w:tab w:val="left" w:pos="0"/>
          <w:tab w:val="left" w:pos="720"/>
        </w:tabs>
        <w:suppressAutoHyphens/>
        <w:ind w:left="720"/>
        <w:jc w:val="both"/>
        <w:rPr>
          <w:rFonts w:ascii="Arial" w:hAnsi="Arial" w:cs="Arial"/>
          <w:b/>
          <w:caps/>
        </w:rPr>
      </w:pPr>
      <w:r w:rsidRPr="004704B9">
        <w:rPr>
          <w:rFonts w:ascii="Arial" w:hAnsi="Arial" w:cs="Arial"/>
          <w:b/>
        </w:rPr>
        <w:t>O.</w:t>
      </w:r>
      <w:r w:rsidRPr="004704B9">
        <w:rPr>
          <w:rFonts w:ascii="Arial" w:hAnsi="Arial" w:cs="Arial"/>
          <w:b/>
        </w:rPr>
        <w:tab/>
        <w:t>Ownership of Deliverable and Related Products</w:t>
      </w:r>
    </w:p>
    <w:p w:rsidR="00D222F3" w:rsidRPr="004704B9" w:rsidRDefault="00D222F3" w:rsidP="00D222F3">
      <w:pPr>
        <w:tabs>
          <w:tab w:val="left" w:pos="-720"/>
          <w:tab w:val="left" w:pos="0"/>
          <w:tab w:val="left" w:pos="720"/>
        </w:tabs>
        <w:suppressAutoHyphens/>
        <w:jc w:val="both"/>
        <w:rPr>
          <w:rFonts w:ascii="Arial" w:hAnsi="Arial" w:cs="Arial"/>
        </w:rPr>
      </w:pPr>
    </w:p>
    <w:p w:rsidR="00D222F3" w:rsidRPr="004704B9" w:rsidRDefault="00D222F3" w:rsidP="00D222F3">
      <w:pPr>
        <w:tabs>
          <w:tab w:val="left" w:pos="-720"/>
          <w:tab w:val="left" w:pos="0"/>
          <w:tab w:val="left" w:pos="720"/>
        </w:tabs>
        <w:suppressAutoHyphens/>
        <w:ind w:left="1800" w:hanging="360"/>
        <w:jc w:val="both"/>
        <w:rPr>
          <w:rFonts w:ascii="Arial" w:hAnsi="Arial" w:cs="Arial"/>
        </w:rPr>
      </w:pPr>
      <w:r w:rsidRPr="004704B9">
        <w:rPr>
          <w:rFonts w:ascii="Arial" w:hAnsi="Arial" w:cs="Arial"/>
        </w:rPr>
        <w:t>1.</w:t>
      </w:r>
      <w:r w:rsidRPr="004704B9">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rsidR="00D222F3" w:rsidRPr="004704B9" w:rsidRDefault="00D222F3" w:rsidP="00D222F3">
      <w:pPr>
        <w:tabs>
          <w:tab w:val="left" w:pos="-720"/>
          <w:tab w:val="left" w:pos="0"/>
          <w:tab w:val="left" w:pos="720"/>
        </w:tabs>
        <w:suppressAutoHyphens/>
        <w:ind w:left="1440"/>
        <w:jc w:val="both"/>
        <w:rPr>
          <w:rFonts w:ascii="Arial" w:hAnsi="Arial" w:cs="Arial"/>
        </w:rPr>
      </w:pPr>
    </w:p>
    <w:p w:rsidR="00D222F3" w:rsidRPr="004704B9" w:rsidRDefault="00D222F3" w:rsidP="00D222F3">
      <w:pPr>
        <w:tabs>
          <w:tab w:val="left" w:pos="-720"/>
          <w:tab w:val="left" w:pos="0"/>
          <w:tab w:val="left" w:pos="720"/>
        </w:tabs>
        <w:suppressAutoHyphens/>
        <w:ind w:left="1800" w:hanging="360"/>
        <w:jc w:val="both"/>
        <w:rPr>
          <w:rFonts w:ascii="Arial" w:hAnsi="Arial" w:cs="Arial"/>
        </w:rPr>
      </w:pPr>
      <w:r w:rsidRPr="004704B9">
        <w:rPr>
          <w:rFonts w:ascii="Arial" w:hAnsi="Arial" w:cs="Arial"/>
        </w:rPr>
        <w:t>2.</w:t>
      </w:r>
      <w:r w:rsidRPr="004704B9">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D222F3" w:rsidRPr="004704B9" w:rsidRDefault="00D222F3" w:rsidP="00D222F3">
      <w:pPr>
        <w:tabs>
          <w:tab w:val="left" w:pos="-720"/>
          <w:tab w:val="left" w:pos="0"/>
          <w:tab w:val="left" w:pos="720"/>
        </w:tabs>
        <w:suppressAutoHyphens/>
        <w:ind w:left="1440"/>
        <w:jc w:val="both"/>
        <w:rPr>
          <w:rFonts w:ascii="Arial" w:hAnsi="Arial" w:cs="Arial"/>
        </w:rPr>
      </w:pPr>
    </w:p>
    <w:p w:rsidR="00D222F3" w:rsidRPr="004704B9" w:rsidRDefault="00D222F3" w:rsidP="00D222F3">
      <w:pPr>
        <w:tabs>
          <w:tab w:val="left" w:pos="-720"/>
          <w:tab w:val="left" w:pos="0"/>
          <w:tab w:val="left" w:pos="720"/>
        </w:tabs>
        <w:suppressAutoHyphens/>
        <w:ind w:left="1800" w:hanging="360"/>
        <w:jc w:val="both"/>
        <w:rPr>
          <w:rFonts w:ascii="Arial" w:hAnsi="Arial" w:cs="Arial"/>
        </w:rPr>
      </w:pPr>
      <w:r w:rsidRPr="004704B9">
        <w:rPr>
          <w:rFonts w:ascii="Arial" w:hAnsi="Arial" w:cs="Arial"/>
        </w:rPr>
        <w:t>3.</w:t>
      </w:r>
      <w:r w:rsidRPr="004704B9">
        <w:rPr>
          <w:rFonts w:ascii="Arial" w:hAnsi="Arial" w:cs="Arial"/>
        </w:rPr>
        <w:tab/>
        <w:t>This shall not preclude Offerors from submitting proposals, which may include innovative ownership approaches, in the best interest of the County.</w:t>
      </w:r>
    </w:p>
    <w:p w:rsidR="00D222F3" w:rsidRPr="004704B9" w:rsidRDefault="00D222F3" w:rsidP="00D222F3">
      <w:pPr>
        <w:tabs>
          <w:tab w:val="left" w:pos="-720"/>
          <w:tab w:val="left" w:pos="720"/>
          <w:tab w:val="left" w:pos="2160"/>
        </w:tabs>
        <w:suppressAutoHyphens/>
        <w:ind w:left="720"/>
        <w:jc w:val="both"/>
        <w:rPr>
          <w:rFonts w:ascii="Arial" w:hAnsi="Arial" w:cs="Arial"/>
        </w:rPr>
      </w:pPr>
    </w:p>
    <w:p w:rsidR="00D222F3" w:rsidRPr="004704B9" w:rsidRDefault="00D222F3" w:rsidP="00D222F3">
      <w:pPr>
        <w:tabs>
          <w:tab w:val="left" w:pos="-720"/>
          <w:tab w:val="left" w:pos="0"/>
          <w:tab w:val="left" w:pos="720"/>
          <w:tab w:val="left" w:pos="1440"/>
        </w:tabs>
        <w:suppressAutoHyphens/>
        <w:jc w:val="both"/>
        <w:rPr>
          <w:rFonts w:ascii="Arial" w:hAnsi="Arial" w:cs="Arial"/>
          <w:b/>
          <w:spacing w:val="-3"/>
        </w:rPr>
      </w:pPr>
      <w:r w:rsidRPr="004704B9">
        <w:rPr>
          <w:rFonts w:ascii="Arial" w:hAnsi="Arial" w:cs="Arial"/>
          <w:spacing w:val="-3"/>
        </w:rPr>
        <w:tab/>
      </w:r>
      <w:r w:rsidRPr="004704B9">
        <w:rPr>
          <w:rFonts w:ascii="Arial" w:hAnsi="Arial" w:cs="Arial"/>
          <w:b/>
          <w:spacing w:val="-3"/>
        </w:rPr>
        <w:t>P.</w:t>
      </w:r>
      <w:r w:rsidRPr="004704B9">
        <w:rPr>
          <w:rFonts w:ascii="Arial" w:hAnsi="Arial" w:cs="Arial"/>
          <w:b/>
          <w:spacing w:val="-3"/>
        </w:rPr>
        <w:tab/>
        <w:t>Record Retention and Audits</w:t>
      </w:r>
    </w:p>
    <w:p w:rsidR="00D222F3" w:rsidRPr="004704B9" w:rsidRDefault="00D222F3" w:rsidP="00D222F3">
      <w:pPr>
        <w:tabs>
          <w:tab w:val="left" w:pos="-720"/>
          <w:tab w:val="left" w:pos="0"/>
        </w:tabs>
        <w:suppressAutoHyphens/>
        <w:jc w:val="both"/>
        <w:rPr>
          <w:rFonts w:ascii="Arial" w:hAnsi="Arial" w:cs="Arial"/>
          <w:spacing w:val="-3"/>
        </w:rPr>
      </w:pPr>
    </w:p>
    <w:p w:rsidR="00D222F3" w:rsidRPr="004704B9" w:rsidRDefault="00D222F3" w:rsidP="00D222F3">
      <w:pPr>
        <w:tabs>
          <w:tab w:val="left" w:pos="-720"/>
          <w:tab w:val="left" w:pos="0"/>
          <w:tab w:val="left" w:pos="720"/>
        </w:tabs>
        <w:suppressAutoHyphens/>
        <w:ind w:left="1800" w:hanging="360"/>
        <w:jc w:val="both"/>
        <w:rPr>
          <w:rFonts w:ascii="Arial" w:hAnsi="Arial" w:cs="Arial"/>
          <w:spacing w:val="-3"/>
        </w:rPr>
      </w:pPr>
      <w:r w:rsidRPr="004704B9">
        <w:rPr>
          <w:rFonts w:ascii="Arial" w:hAnsi="Arial" w:cs="Arial"/>
          <w:spacing w:val="-3"/>
        </w:rPr>
        <w:t>1.</w:t>
      </w:r>
      <w:r w:rsidRPr="004704B9">
        <w:rPr>
          <w:rFonts w:ascii="Arial" w:hAnsi="Arial" w:cs="Arial"/>
          <w:spacing w:val="-3"/>
        </w:rPr>
        <w:tab/>
        <w:t xml:space="preserve">The Successful Offeror shall retain, during the performance of the Contract and for a period of </w:t>
      </w:r>
      <w:r w:rsidR="002C5BD7" w:rsidRPr="004704B9">
        <w:rPr>
          <w:rFonts w:ascii="Arial" w:hAnsi="Arial" w:cs="Arial"/>
          <w:spacing w:val="-3"/>
        </w:rPr>
        <w:t>five</w:t>
      </w:r>
      <w:r w:rsidRPr="004704B9">
        <w:rPr>
          <w:rFonts w:ascii="Arial" w:hAnsi="Arial" w:cs="Arial"/>
          <w:spacing w:val="-3"/>
        </w:rPr>
        <w:t xml:space="preserv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rsidR="00D222F3" w:rsidRPr="004704B9" w:rsidRDefault="00D222F3" w:rsidP="00D222F3">
      <w:pPr>
        <w:tabs>
          <w:tab w:val="left" w:pos="-720"/>
          <w:tab w:val="left" w:pos="0"/>
          <w:tab w:val="left" w:pos="720"/>
        </w:tabs>
        <w:suppressAutoHyphens/>
        <w:ind w:left="1800" w:hanging="360"/>
        <w:jc w:val="both"/>
        <w:rPr>
          <w:rFonts w:ascii="Arial" w:hAnsi="Arial" w:cs="Arial"/>
          <w:spacing w:val="-3"/>
        </w:rPr>
      </w:pPr>
    </w:p>
    <w:p w:rsidR="00D222F3" w:rsidRPr="004704B9" w:rsidRDefault="00D222F3" w:rsidP="00D222F3">
      <w:pPr>
        <w:tabs>
          <w:tab w:val="left" w:pos="-720"/>
          <w:tab w:val="left" w:pos="0"/>
          <w:tab w:val="left" w:pos="720"/>
        </w:tabs>
        <w:suppressAutoHyphens/>
        <w:ind w:left="1800" w:hanging="360"/>
        <w:jc w:val="both"/>
        <w:rPr>
          <w:rFonts w:ascii="Arial" w:hAnsi="Arial" w:cs="Arial"/>
          <w:spacing w:val="-3"/>
        </w:rPr>
      </w:pPr>
      <w:r w:rsidRPr="004704B9">
        <w:rPr>
          <w:rFonts w:ascii="Arial" w:hAnsi="Arial" w:cs="Arial"/>
          <w:spacing w:val="-3"/>
        </w:rPr>
        <w:t>2.</w:t>
      </w:r>
      <w:r w:rsidRPr="004704B9">
        <w:rPr>
          <w:rFonts w:ascii="Arial" w:hAnsi="Arial" w:cs="Arial"/>
          <w:spacing w:val="-3"/>
        </w:rPr>
        <w:tab/>
        <w:t>County personnel may perform in-progress and post-audits of the Successful Offeror’s records as a result of a Contract awarded pursuant to this Request for Proposals.  Files would be available on demand and without notice during normal working hours.</w:t>
      </w:r>
    </w:p>
    <w:p w:rsidR="00D222F3" w:rsidRPr="004704B9" w:rsidRDefault="00D222F3" w:rsidP="00D222F3">
      <w:pPr>
        <w:tabs>
          <w:tab w:val="left" w:pos="-720"/>
          <w:tab w:val="left" w:pos="0"/>
          <w:tab w:val="left" w:pos="720"/>
        </w:tabs>
        <w:suppressAutoHyphens/>
        <w:jc w:val="both"/>
        <w:rPr>
          <w:rFonts w:ascii="Arial" w:hAnsi="Arial" w:cs="Arial"/>
          <w:b/>
          <w:spacing w:val="-3"/>
        </w:rPr>
      </w:pPr>
      <w:r w:rsidRPr="004704B9">
        <w:rPr>
          <w:rFonts w:ascii="Arial" w:hAnsi="Arial" w:cs="Arial"/>
          <w:b/>
          <w:spacing w:val="-3"/>
        </w:rPr>
        <w:tab/>
      </w:r>
    </w:p>
    <w:p w:rsidR="00D222F3" w:rsidRPr="004704B9" w:rsidRDefault="00D222F3" w:rsidP="00D222F3">
      <w:pPr>
        <w:tabs>
          <w:tab w:val="left" w:pos="-720"/>
          <w:tab w:val="left" w:pos="0"/>
          <w:tab w:val="left" w:pos="720"/>
        </w:tabs>
        <w:suppressAutoHyphens/>
        <w:ind w:left="720"/>
        <w:jc w:val="both"/>
        <w:rPr>
          <w:rFonts w:ascii="Arial" w:hAnsi="Arial" w:cs="Arial"/>
          <w:b/>
          <w:spacing w:val="-3"/>
        </w:rPr>
      </w:pPr>
      <w:r w:rsidRPr="004704B9">
        <w:rPr>
          <w:rFonts w:ascii="Arial" w:hAnsi="Arial" w:cs="Arial"/>
          <w:b/>
          <w:spacing w:val="-3"/>
        </w:rPr>
        <w:t>Q.</w:t>
      </w:r>
      <w:r w:rsidRPr="004704B9">
        <w:rPr>
          <w:rFonts w:ascii="Arial" w:hAnsi="Arial" w:cs="Arial"/>
          <w:b/>
          <w:spacing w:val="-3"/>
        </w:rPr>
        <w:tab/>
        <w:t>Severability</w:t>
      </w:r>
    </w:p>
    <w:p w:rsidR="00D222F3" w:rsidRPr="004704B9" w:rsidRDefault="00D222F3" w:rsidP="00D222F3">
      <w:pPr>
        <w:tabs>
          <w:tab w:val="left" w:pos="-720"/>
          <w:tab w:val="left" w:pos="0"/>
          <w:tab w:val="left" w:pos="720"/>
        </w:tabs>
        <w:suppressAutoHyphens/>
        <w:jc w:val="both"/>
        <w:rPr>
          <w:rFonts w:ascii="Arial" w:hAnsi="Arial" w:cs="Arial"/>
          <w:spacing w:val="-3"/>
        </w:rPr>
      </w:pPr>
    </w:p>
    <w:p w:rsidR="00D222F3" w:rsidRPr="004704B9" w:rsidRDefault="00D222F3" w:rsidP="00D222F3">
      <w:pPr>
        <w:tabs>
          <w:tab w:val="left" w:pos="-720"/>
          <w:tab w:val="left" w:pos="0"/>
          <w:tab w:val="left" w:pos="720"/>
        </w:tabs>
        <w:suppressAutoHyphens/>
        <w:ind w:left="1440"/>
        <w:jc w:val="both"/>
        <w:rPr>
          <w:rFonts w:ascii="Arial" w:hAnsi="Arial" w:cs="Arial"/>
          <w:spacing w:val="-3"/>
        </w:rPr>
      </w:pPr>
      <w:r w:rsidRPr="004704B9">
        <w:rPr>
          <w:rFonts w:ascii="Arial" w:hAnsi="Arial" w:cs="Arial"/>
          <w:spacing w:val="-3"/>
        </w:rPr>
        <w:t>Each paragraph and provision of the Contract is severable from the entire agreement and if any provision is declared invalid the remaining provisions shall nevertheless remain in effect.</w:t>
      </w:r>
    </w:p>
    <w:p w:rsidR="00D222F3" w:rsidRPr="004704B9" w:rsidRDefault="00D222F3" w:rsidP="00D222F3">
      <w:pPr>
        <w:tabs>
          <w:tab w:val="left" w:pos="-720"/>
          <w:tab w:val="left" w:pos="0"/>
          <w:tab w:val="left" w:pos="720"/>
        </w:tabs>
        <w:suppressAutoHyphens/>
        <w:ind w:firstLine="720"/>
        <w:jc w:val="both"/>
        <w:rPr>
          <w:rFonts w:ascii="Arial" w:hAnsi="Arial" w:cs="Arial"/>
          <w:b/>
          <w:spacing w:val="-3"/>
        </w:rPr>
      </w:pPr>
    </w:p>
    <w:p w:rsidR="00D222F3" w:rsidRPr="004704B9" w:rsidRDefault="00767754" w:rsidP="00D222F3">
      <w:pPr>
        <w:tabs>
          <w:tab w:val="left" w:pos="-720"/>
          <w:tab w:val="left" w:pos="0"/>
          <w:tab w:val="left" w:pos="720"/>
        </w:tabs>
        <w:suppressAutoHyphens/>
        <w:ind w:firstLine="720"/>
        <w:jc w:val="both"/>
        <w:rPr>
          <w:rFonts w:ascii="Arial" w:hAnsi="Arial" w:cs="Arial"/>
          <w:spacing w:val="-3"/>
        </w:rPr>
      </w:pPr>
      <w:r>
        <w:rPr>
          <w:rFonts w:ascii="Arial" w:hAnsi="Arial" w:cs="Arial"/>
          <w:b/>
          <w:spacing w:val="-3"/>
        </w:rPr>
        <w:br w:type="page"/>
      </w:r>
      <w:r w:rsidR="00D222F3" w:rsidRPr="004704B9">
        <w:rPr>
          <w:rFonts w:ascii="Arial" w:hAnsi="Arial" w:cs="Arial"/>
          <w:b/>
          <w:spacing w:val="-3"/>
        </w:rPr>
        <w:t>R.</w:t>
      </w:r>
      <w:r w:rsidR="00D222F3" w:rsidRPr="004704B9">
        <w:rPr>
          <w:rFonts w:ascii="Arial" w:hAnsi="Arial" w:cs="Arial"/>
          <w:b/>
          <w:spacing w:val="-3"/>
        </w:rPr>
        <w:tab/>
        <w:t>Small, Women-Owned and Minority-Owned (SWAM) Businesses</w:t>
      </w:r>
    </w:p>
    <w:p w:rsidR="00D222F3" w:rsidRPr="004704B9" w:rsidRDefault="00D222F3" w:rsidP="00D222F3">
      <w:pPr>
        <w:tabs>
          <w:tab w:val="left" w:pos="-720"/>
          <w:tab w:val="left" w:pos="0"/>
          <w:tab w:val="left" w:pos="90"/>
          <w:tab w:val="left" w:pos="270"/>
          <w:tab w:val="left" w:pos="720"/>
        </w:tabs>
        <w:suppressAutoHyphens/>
        <w:ind w:left="810"/>
        <w:jc w:val="both"/>
        <w:rPr>
          <w:rFonts w:ascii="Arial" w:hAnsi="Arial" w:cs="Arial"/>
          <w:b/>
          <w:spacing w:val="-3"/>
        </w:rPr>
      </w:pPr>
    </w:p>
    <w:p w:rsidR="00D222F3" w:rsidRPr="004704B9" w:rsidRDefault="00D222F3" w:rsidP="00D222F3">
      <w:pPr>
        <w:tabs>
          <w:tab w:val="left" w:pos="-720"/>
          <w:tab w:val="left" w:pos="0"/>
          <w:tab w:val="left" w:pos="720"/>
        </w:tabs>
        <w:suppressAutoHyphens/>
        <w:ind w:left="1440"/>
        <w:jc w:val="both"/>
        <w:rPr>
          <w:rFonts w:ascii="Arial" w:hAnsi="Arial" w:cs="Arial"/>
          <w:spacing w:val="-3"/>
        </w:rPr>
      </w:pPr>
      <w:r w:rsidRPr="004704B9">
        <w:rPr>
          <w:rFonts w:ascii="Arial" w:hAnsi="Arial" w:cs="Arial"/>
          <w:spacing w:val="-3"/>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rsidR="00D222F3" w:rsidRPr="004704B9" w:rsidRDefault="00D222F3" w:rsidP="00D222F3">
      <w:pPr>
        <w:rPr>
          <w:rFonts w:ascii="Arial" w:hAnsi="Arial" w:cs="Arial"/>
          <w:spacing w:val="-3"/>
        </w:rPr>
      </w:pPr>
    </w:p>
    <w:p w:rsidR="00D222F3" w:rsidRPr="004704B9" w:rsidRDefault="00D222F3" w:rsidP="00D222F3">
      <w:pPr>
        <w:tabs>
          <w:tab w:val="left" w:pos="-720"/>
          <w:tab w:val="left" w:pos="0"/>
          <w:tab w:val="left" w:pos="720"/>
        </w:tabs>
        <w:suppressAutoHyphens/>
        <w:ind w:left="1440"/>
        <w:jc w:val="both"/>
        <w:rPr>
          <w:rFonts w:ascii="Arial" w:hAnsi="Arial" w:cs="Arial"/>
          <w:spacing w:val="-3"/>
        </w:rPr>
      </w:pPr>
      <w:r w:rsidRPr="004704B9">
        <w:rPr>
          <w:rFonts w:ascii="Arial" w:hAnsi="Arial" w:cs="Arial"/>
          <w:spacing w:val="-3"/>
        </w:rPr>
        <w:t>All solicitations are posted on the County’s Internet site</w:t>
      </w:r>
    </w:p>
    <w:p w:rsidR="00D222F3" w:rsidRPr="004704B9" w:rsidRDefault="00D222F3" w:rsidP="00D222F3">
      <w:pPr>
        <w:tabs>
          <w:tab w:val="left" w:pos="-720"/>
          <w:tab w:val="left" w:pos="0"/>
          <w:tab w:val="left" w:pos="720"/>
        </w:tabs>
        <w:suppressAutoHyphens/>
        <w:ind w:left="1440"/>
        <w:jc w:val="both"/>
        <w:rPr>
          <w:rFonts w:ascii="Arial" w:hAnsi="Arial" w:cs="Arial"/>
        </w:rPr>
      </w:pPr>
    </w:p>
    <w:p w:rsidR="00D222F3" w:rsidRPr="004704B9" w:rsidRDefault="00900D88" w:rsidP="00D222F3">
      <w:pPr>
        <w:tabs>
          <w:tab w:val="left" w:pos="-720"/>
          <w:tab w:val="left" w:pos="0"/>
          <w:tab w:val="left" w:pos="720"/>
        </w:tabs>
        <w:suppressAutoHyphens/>
        <w:ind w:left="1440"/>
        <w:jc w:val="both"/>
        <w:rPr>
          <w:rFonts w:ascii="Arial" w:hAnsi="Arial" w:cs="Arial"/>
          <w:spacing w:val="-3"/>
        </w:rPr>
      </w:pPr>
      <w:hyperlink r:id="rId14" w:history="1">
        <w:r w:rsidR="00AB6FAD" w:rsidRPr="00992D1D">
          <w:rPr>
            <w:rStyle w:val="Hyperlink"/>
            <w:rFonts w:ascii="Arial" w:hAnsi="Arial" w:cs="Arial"/>
            <w:spacing w:val="-3"/>
          </w:rPr>
          <w:t>http://henrico.us/purchasing/</w:t>
        </w:r>
      </w:hyperlink>
    </w:p>
    <w:p w:rsidR="00D222F3" w:rsidRPr="004704B9" w:rsidRDefault="00D222F3" w:rsidP="00D222F3">
      <w:pPr>
        <w:tabs>
          <w:tab w:val="left" w:pos="-720"/>
          <w:tab w:val="left" w:pos="0"/>
          <w:tab w:val="left" w:pos="720"/>
        </w:tabs>
        <w:suppressAutoHyphens/>
        <w:ind w:left="1440"/>
        <w:jc w:val="both"/>
        <w:rPr>
          <w:rFonts w:ascii="Arial" w:hAnsi="Arial" w:cs="Arial"/>
          <w:spacing w:val="-3"/>
        </w:rPr>
      </w:pPr>
    </w:p>
    <w:p w:rsidR="00D222F3" w:rsidRPr="004704B9" w:rsidRDefault="00D222F3" w:rsidP="00D222F3">
      <w:pPr>
        <w:tabs>
          <w:tab w:val="left" w:pos="-720"/>
          <w:tab w:val="left" w:pos="0"/>
          <w:tab w:val="left" w:pos="720"/>
        </w:tabs>
        <w:suppressAutoHyphens/>
        <w:ind w:left="720"/>
        <w:jc w:val="both"/>
        <w:rPr>
          <w:rFonts w:ascii="Arial" w:hAnsi="Arial" w:cs="Arial"/>
          <w:b/>
        </w:rPr>
      </w:pPr>
      <w:r w:rsidRPr="004704B9">
        <w:rPr>
          <w:rFonts w:ascii="Arial" w:hAnsi="Arial" w:cs="Arial"/>
          <w:b/>
        </w:rPr>
        <w:t>S.</w:t>
      </w:r>
      <w:r w:rsidRPr="004704B9">
        <w:rPr>
          <w:rFonts w:ascii="Arial" w:hAnsi="Arial" w:cs="Arial"/>
          <w:b/>
        </w:rPr>
        <w:tab/>
        <w:t>Subcontracts</w:t>
      </w:r>
    </w:p>
    <w:p w:rsidR="00B55D2C" w:rsidRPr="004704B9" w:rsidRDefault="00B55D2C" w:rsidP="00D222F3">
      <w:pPr>
        <w:tabs>
          <w:tab w:val="left" w:pos="-720"/>
          <w:tab w:val="left" w:pos="0"/>
          <w:tab w:val="left" w:pos="720"/>
        </w:tabs>
        <w:suppressAutoHyphens/>
        <w:ind w:left="720"/>
        <w:jc w:val="both"/>
        <w:rPr>
          <w:rFonts w:ascii="Arial" w:hAnsi="Arial" w:cs="Arial"/>
        </w:rPr>
      </w:pPr>
    </w:p>
    <w:p w:rsidR="00B55D2C" w:rsidRPr="004704B9" w:rsidRDefault="00B55D2C" w:rsidP="00B55D2C">
      <w:pPr>
        <w:ind w:left="1800" w:hanging="360"/>
        <w:jc w:val="both"/>
        <w:rPr>
          <w:rFonts w:ascii="Arial" w:hAnsi="Arial" w:cs="Arial"/>
        </w:rPr>
      </w:pPr>
      <w:r w:rsidRPr="004704B9">
        <w:rPr>
          <w:rFonts w:ascii="Arial" w:hAnsi="Arial" w:cs="Arial"/>
        </w:rPr>
        <w:t>1.</w:t>
      </w:r>
      <w:r w:rsidRPr="004704B9">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B55D2C" w:rsidRPr="004704B9" w:rsidRDefault="00B55D2C" w:rsidP="00B55D2C">
      <w:pPr>
        <w:ind w:left="1800" w:hanging="360"/>
        <w:jc w:val="both"/>
        <w:rPr>
          <w:rFonts w:ascii="Arial" w:hAnsi="Arial" w:cs="Arial"/>
        </w:rPr>
      </w:pPr>
    </w:p>
    <w:p w:rsidR="00B55D2C" w:rsidRPr="004704B9" w:rsidRDefault="00B55D2C" w:rsidP="00B55D2C">
      <w:pPr>
        <w:ind w:left="1800" w:hanging="360"/>
        <w:jc w:val="both"/>
        <w:rPr>
          <w:rFonts w:ascii="Arial" w:hAnsi="Arial" w:cs="Arial"/>
        </w:rPr>
      </w:pPr>
      <w:r w:rsidRPr="004704B9">
        <w:rPr>
          <w:rFonts w:ascii="Arial" w:hAnsi="Arial" w:cs="Arial"/>
        </w:rPr>
        <w:t xml:space="preserve">2.   The County encourages the contractor to utilize small, women-owned, and minority-owned business enterprises.  For assistance in finding subcontractors, contact the Supplier Relations Manager (804-501-5689) or the Virginia Department of Small Business &amp; Supplier Diversity (SBSD)  </w:t>
      </w:r>
      <w:hyperlink r:id="rId15" w:history="1">
        <w:r w:rsidRPr="004704B9">
          <w:rPr>
            <w:rStyle w:val="Hyperlink"/>
            <w:rFonts w:ascii="Arial" w:hAnsi="Arial" w:cs="Arial"/>
          </w:rPr>
          <w:t>sbsd.virginia.gov</w:t>
        </w:r>
      </w:hyperlink>
      <w:r w:rsidRPr="004704B9">
        <w:rPr>
          <w:rFonts w:ascii="Arial" w:hAnsi="Arial" w:cs="Arial"/>
        </w:rPr>
        <w:t>.</w:t>
      </w:r>
    </w:p>
    <w:p w:rsidR="00D222F3" w:rsidRPr="004704B9" w:rsidRDefault="00D222F3" w:rsidP="00D222F3">
      <w:pPr>
        <w:tabs>
          <w:tab w:val="left" w:pos="-720"/>
          <w:tab w:val="left" w:pos="0"/>
          <w:tab w:val="left" w:pos="720"/>
        </w:tabs>
        <w:suppressAutoHyphens/>
        <w:jc w:val="both"/>
        <w:rPr>
          <w:rFonts w:ascii="Arial" w:hAnsi="Arial" w:cs="Arial"/>
        </w:rPr>
      </w:pPr>
    </w:p>
    <w:p w:rsidR="00D222F3" w:rsidRPr="004704B9" w:rsidRDefault="00D222F3" w:rsidP="00D222F3">
      <w:pPr>
        <w:tabs>
          <w:tab w:val="left" w:pos="-720"/>
          <w:tab w:val="left" w:pos="720"/>
        </w:tabs>
        <w:suppressAutoHyphens/>
        <w:ind w:left="1440" w:hanging="720"/>
        <w:jc w:val="both"/>
        <w:rPr>
          <w:rFonts w:ascii="Arial" w:hAnsi="Arial" w:cs="Arial"/>
          <w:spacing w:val="-3"/>
        </w:rPr>
      </w:pPr>
      <w:r w:rsidRPr="004704B9">
        <w:rPr>
          <w:rFonts w:ascii="Arial" w:hAnsi="Arial" w:cs="Arial"/>
          <w:b/>
          <w:spacing w:val="-3"/>
        </w:rPr>
        <w:t>T.</w:t>
      </w:r>
      <w:r w:rsidRPr="004704B9">
        <w:rPr>
          <w:rFonts w:ascii="Arial" w:hAnsi="Arial" w:cs="Arial"/>
          <w:b/>
          <w:spacing w:val="-3"/>
        </w:rPr>
        <w:tab/>
        <w:t>Taxes</w:t>
      </w:r>
    </w:p>
    <w:p w:rsidR="00D222F3" w:rsidRPr="004704B9" w:rsidRDefault="00D222F3" w:rsidP="00D222F3">
      <w:pPr>
        <w:tabs>
          <w:tab w:val="left" w:pos="-720"/>
          <w:tab w:val="left" w:pos="1800"/>
        </w:tabs>
        <w:suppressAutoHyphens/>
        <w:ind w:left="1800" w:hanging="360"/>
        <w:jc w:val="both"/>
        <w:rPr>
          <w:rFonts w:ascii="Arial" w:hAnsi="Arial" w:cs="Arial"/>
          <w:spacing w:val="-3"/>
        </w:rPr>
      </w:pPr>
    </w:p>
    <w:p w:rsidR="00D222F3" w:rsidRPr="004704B9" w:rsidRDefault="00D222F3" w:rsidP="00D222F3">
      <w:pPr>
        <w:tabs>
          <w:tab w:val="left" w:pos="-720"/>
          <w:tab w:val="left" w:pos="720"/>
          <w:tab w:val="left" w:pos="1800"/>
        </w:tabs>
        <w:suppressAutoHyphens/>
        <w:ind w:left="1800" w:hanging="360"/>
        <w:jc w:val="both"/>
        <w:rPr>
          <w:rFonts w:ascii="Arial" w:hAnsi="Arial" w:cs="Arial"/>
          <w:spacing w:val="-3"/>
        </w:rPr>
      </w:pPr>
      <w:r w:rsidRPr="004704B9">
        <w:rPr>
          <w:rFonts w:ascii="Arial" w:hAnsi="Arial" w:cs="Arial"/>
          <w:spacing w:val="-3"/>
        </w:rPr>
        <w:t>1.</w:t>
      </w:r>
      <w:r w:rsidRPr="004704B9">
        <w:rPr>
          <w:rFonts w:ascii="Arial" w:hAnsi="Arial" w:cs="Arial"/>
          <w:spacing w:val="-3"/>
        </w:rPr>
        <w:tab/>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rsidR="00D222F3" w:rsidRPr="004704B9" w:rsidRDefault="00D222F3" w:rsidP="00D222F3">
      <w:pPr>
        <w:tabs>
          <w:tab w:val="left" w:pos="-720"/>
          <w:tab w:val="left" w:pos="1800"/>
        </w:tabs>
        <w:suppressAutoHyphens/>
        <w:ind w:left="1800" w:hanging="360"/>
        <w:jc w:val="both"/>
        <w:rPr>
          <w:rFonts w:ascii="Arial" w:hAnsi="Arial" w:cs="Arial"/>
          <w:spacing w:val="-3"/>
        </w:rPr>
      </w:pPr>
    </w:p>
    <w:p w:rsidR="00D222F3" w:rsidRPr="004704B9" w:rsidRDefault="00D222F3" w:rsidP="00D222F3">
      <w:pPr>
        <w:tabs>
          <w:tab w:val="left" w:pos="-720"/>
          <w:tab w:val="left" w:pos="720"/>
          <w:tab w:val="left" w:pos="1800"/>
        </w:tabs>
        <w:suppressAutoHyphens/>
        <w:ind w:left="1800" w:hanging="360"/>
        <w:jc w:val="both"/>
        <w:rPr>
          <w:rFonts w:ascii="Arial" w:hAnsi="Arial" w:cs="Arial"/>
          <w:spacing w:val="-3"/>
        </w:rPr>
      </w:pPr>
      <w:r w:rsidRPr="004704B9">
        <w:rPr>
          <w:rFonts w:ascii="Arial" w:hAnsi="Arial" w:cs="Arial"/>
          <w:spacing w:val="-3"/>
        </w:rPr>
        <w:t>2.</w:t>
      </w:r>
      <w:r w:rsidRPr="004704B9">
        <w:rPr>
          <w:rFonts w:ascii="Arial" w:hAnsi="Arial" w:cs="Arial"/>
          <w:spacing w:val="-3"/>
        </w:rPr>
        <w:tab/>
        <w:t>Henrico is exempt from the payment of federal excise taxes and the payment of State Sales and Use Tax on all tangible, personal property for its use or consumption.  Tax exemption certificates will be furnished upon request.</w:t>
      </w:r>
    </w:p>
    <w:p w:rsidR="00D222F3" w:rsidRPr="004704B9" w:rsidRDefault="00D222F3" w:rsidP="00D222F3">
      <w:pPr>
        <w:tabs>
          <w:tab w:val="left" w:pos="-720"/>
          <w:tab w:val="left" w:pos="0"/>
          <w:tab w:val="left" w:pos="720"/>
        </w:tabs>
        <w:suppressAutoHyphens/>
        <w:ind w:left="720"/>
        <w:jc w:val="both"/>
        <w:rPr>
          <w:rFonts w:ascii="Arial" w:hAnsi="Arial" w:cs="Arial"/>
          <w:b/>
          <w:spacing w:val="-3"/>
        </w:rPr>
      </w:pPr>
    </w:p>
    <w:p w:rsidR="00D222F3" w:rsidRPr="004704B9" w:rsidRDefault="00D222F3" w:rsidP="00D222F3">
      <w:pPr>
        <w:tabs>
          <w:tab w:val="left" w:pos="-720"/>
          <w:tab w:val="left" w:pos="0"/>
          <w:tab w:val="left" w:pos="720"/>
        </w:tabs>
        <w:suppressAutoHyphens/>
        <w:ind w:left="720"/>
        <w:jc w:val="both"/>
        <w:rPr>
          <w:rFonts w:ascii="Arial" w:hAnsi="Arial" w:cs="Arial"/>
          <w:b/>
          <w:spacing w:val="-3"/>
        </w:rPr>
      </w:pPr>
      <w:r w:rsidRPr="004704B9">
        <w:rPr>
          <w:rFonts w:ascii="Arial" w:hAnsi="Arial" w:cs="Arial"/>
          <w:b/>
          <w:spacing w:val="-3"/>
        </w:rPr>
        <w:t>U.</w:t>
      </w:r>
      <w:r w:rsidRPr="004704B9">
        <w:rPr>
          <w:rFonts w:ascii="Arial" w:hAnsi="Arial" w:cs="Arial"/>
          <w:b/>
          <w:spacing w:val="-3"/>
        </w:rPr>
        <w:tab/>
        <w:t>Termination of Contract</w:t>
      </w:r>
    </w:p>
    <w:p w:rsidR="00D222F3" w:rsidRPr="004704B9" w:rsidRDefault="00D222F3" w:rsidP="00D222F3">
      <w:pPr>
        <w:tabs>
          <w:tab w:val="left" w:pos="-720"/>
          <w:tab w:val="left" w:pos="0"/>
        </w:tabs>
        <w:suppressAutoHyphens/>
        <w:jc w:val="both"/>
        <w:rPr>
          <w:rFonts w:ascii="Arial" w:hAnsi="Arial" w:cs="Arial"/>
          <w:b/>
          <w:spacing w:val="-3"/>
        </w:rPr>
      </w:pPr>
    </w:p>
    <w:p w:rsidR="00D222F3" w:rsidRPr="004704B9"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4704B9">
        <w:rPr>
          <w:rFonts w:ascii="Arial" w:hAnsi="Arial" w:cs="Arial"/>
          <w:spacing w:val="-3"/>
        </w:rPr>
        <w:t>1.</w:t>
      </w:r>
      <w:r w:rsidRPr="004704B9">
        <w:rPr>
          <w:rFonts w:ascii="Arial" w:hAnsi="Arial" w:cs="Arial"/>
          <w:spacing w:val="-3"/>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D222F3" w:rsidRPr="004704B9" w:rsidRDefault="00D222F3" w:rsidP="00D222F3">
      <w:pPr>
        <w:tabs>
          <w:tab w:val="left" w:pos="-720"/>
          <w:tab w:val="left" w:pos="0"/>
        </w:tabs>
        <w:suppressAutoHyphens/>
        <w:ind w:left="1800" w:hanging="360"/>
        <w:jc w:val="both"/>
        <w:rPr>
          <w:rFonts w:ascii="Arial" w:hAnsi="Arial" w:cs="Arial"/>
          <w:spacing w:val="-3"/>
        </w:rPr>
      </w:pPr>
    </w:p>
    <w:p w:rsidR="00D222F3" w:rsidRPr="004704B9" w:rsidRDefault="00D222F3" w:rsidP="00D222F3">
      <w:pPr>
        <w:tabs>
          <w:tab w:val="left" w:pos="-720"/>
          <w:tab w:val="left" w:pos="0"/>
          <w:tab w:val="left" w:pos="720"/>
          <w:tab w:val="left" w:pos="1440"/>
        </w:tabs>
        <w:suppressAutoHyphens/>
        <w:ind w:left="1800" w:hanging="360"/>
        <w:jc w:val="both"/>
        <w:rPr>
          <w:rFonts w:ascii="Arial" w:hAnsi="Arial" w:cs="Arial"/>
          <w:spacing w:val="-3"/>
        </w:rPr>
      </w:pPr>
      <w:r w:rsidRPr="004704B9">
        <w:rPr>
          <w:rFonts w:ascii="Arial" w:hAnsi="Arial" w:cs="Arial"/>
          <w:spacing w:val="-3"/>
        </w:rPr>
        <w:t>2.</w:t>
      </w:r>
      <w:r w:rsidRPr="004704B9">
        <w:rPr>
          <w:rFonts w:ascii="Arial" w:hAnsi="Arial" w:cs="Arial"/>
          <w:spacing w:val="-3"/>
        </w:rPr>
        <w:tab/>
        <w:t>Failure of the Successful Offeror to comply with any section or part of the Contract will be considered grounds for immediate termination of the Contract by the County.</w:t>
      </w:r>
    </w:p>
    <w:p w:rsidR="00D222F3" w:rsidRPr="004704B9" w:rsidRDefault="00D222F3" w:rsidP="00D222F3">
      <w:pPr>
        <w:tabs>
          <w:tab w:val="left" w:pos="-720"/>
          <w:tab w:val="left" w:pos="0"/>
        </w:tabs>
        <w:suppressAutoHyphens/>
        <w:ind w:left="1800" w:hanging="360"/>
        <w:jc w:val="both"/>
        <w:rPr>
          <w:rFonts w:ascii="Arial" w:hAnsi="Arial" w:cs="Arial"/>
          <w:spacing w:val="-3"/>
        </w:rPr>
      </w:pPr>
    </w:p>
    <w:p w:rsidR="00D222F3" w:rsidRPr="004704B9" w:rsidRDefault="00767754" w:rsidP="00D222F3">
      <w:pPr>
        <w:tabs>
          <w:tab w:val="left" w:pos="-720"/>
          <w:tab w:val="left" w:pos="0"/>
          <w:tab w:val="left" w:pos="720"/>
          <w:tab w:val="left" w:pos="1440"/>
        </w:tabs>
        <w:suppressAutoHyphens/>
        <w:ind w:left="1800" w:hanging="360"/>
        <w:jc w:val="both"/>
        <w:rPr>
          <w:rFonts w:ascii="Arial" w:hAnsi="Arial" w:cs="Arial"/>
          <w:spacing w:val="-3"/>
        </w:rPr>
      </w:pPr>
      <w:r>
        <w:rPr>
          <w:rFonts w:ascii="Arial" w:hAnsi="Arial" w:cs="Arial"/>
          <w:spacing w:val="-3"/>
        </w:rPr>
        <w:br w:type="page"/>
      </w:r>
      <w:r w:rsidR="00D222F3" w:rsidRPr="004704B9">
        <w:rPr>
          <w:rFonts w:ascii="Arial" w:hAnsi="Arial" w:cs="Arial"/>
          <w:spacing w:val="-3"/>
        </w:rPr>
        <w:t>3.</w:t>
      </w:r>
      <w:r w:rsidR="00D222F3" w:rsidRPr="004704B9">
        <w:rPr>
          <w:rFonts w:ascii="Arial" w:hAnsi="Arial" w:cs="Arial"/>
          <w:spacing w:val="-3"/>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D222F3" w:rsidRPr="004704B9" w:rsidRDefault="00D222F3" w:rsidP="00D222F3">
      <w:pPr>
        <w:tabs>
          <w:tab w:val="left" w:pos="-720"/>
          <w:tab w:val="left" w:pos="0"/>
        </w:tabs>
        <w:suppressAutoHyphens/>
        <w:ind w:left="1800" w:hanging="360"/>
        <w:jc w:val="both"/>
        <w:rPr>
          <w:rFonts w:ascii="Arial" w:hAnsi="Arial" w:cs="Arial"/>
          <w:spacing w:val="-3"/>
        </w:rPr>
      </w:pPr>
      <w:r w:rsidRPr="004704B9">
        <w:rPr>
          <w:rFonts w:ascii="Arial" w:hAnsi="Arial" w:cs="Arial"/>
          <w:spacing w:val="-3"/>
        </w:rPr>
        <w:tab/>
      </w:r>
    </w:p>
    <w:p w:rsidR="00D222F3" w:rsidRPr="004704B9" w:rsidRDefault="00D222F3" w:rsidP="00870848">
      <w:pPr>
        <w:numPr>
          <w:ilvl w:val="0"/>
          <w:numId w:val="2"/>
        </w:numPr>
        <w:tabs>
          <w:tab w:val="clear" w:pos="2160"/>
          <w:tab w:val="left" w:pos="-720"/>
        </w:tabs>
        <w:suppressAutoHyphens/>
        <w:ind w:left="1800" w:hanging="360"/>
        <w:jc w:val="both"/>
        <w:rPr>
          <w:rFonts w:ascii="Arial" w:hAnsi="Arial" w:cs="Arial"/>
          <w:spacing w:val="-3"/>
        </w:rPr>
      </w:pPr>
      <w:r w:rsidRPr="004704B9">
        <w:rPr>
          <w:rFonts w:ascii="Arial" w:hAnsi="Arial" w:cs="Arial"/>
          <w:spacing w:val="-3"/>
        </w:rPr>
        <w:t>If the County terminates the Contract, the Successful Offeror will be paid by the County for all scheduled work completed satisfactorily by the Successful Offeror up to the termination date.</w:t>
      </w:r>
    </w:p>
    <w:p w:rsidR="00D222F3" w:rsidRPr="004704B9"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D222F3" w:rsidRPr="004704B9" w:rsidRDefault="00D222F3" w:rsidP="00D222F3">
      <w:pPr>
        <w:ind w:left="720"/>
        <w:jc w:val="both"/>
        <w:rPr>
          <w:rFonts w:ascii="Arial" w:hAnsi="Arial" w:cs="Arial"/>
          <w:b/>
        </w:rPr>
      </w:pPr>
      <w:r w:rsidRPr="004704B9">
        <w:rPr>
          <w:rFonts w:ascii="Arial" w:hAnsi="Arial" w:cs="Arial"/>
          <w:b/>
        </w:rPr>
        <w:t>V.</w:t>
      </w:r>
      <w:r w:rsidRPr="004704B9">
        <w:rPr>
          <w:rFonts w:ascii="Arial" w:hAnsi="Arial" w:cs="Arial"/>
        </w:rPr>
        <w:tab/>
      </w:r>
      <w:r w:rsidRPr="004704B9">
        <w:rPr>
          <w:rFonts w:ascii="Arial" w:hAnsi="Arial" w:cs="Arial"/>
          <w:b/>
        </w:rPr>
        <w:t>County License Requirement</w:t>
      </w:r>
    </w:p>
    <w:p w:rsidR="00D222F3" w:rsidRPr="004704B9" w:rsidRDefault="00D222F3" w:rsidP="00D222F3">
      <w:pPr>
        <w:tabs>
          <w:tab w:val="left" w:pos="770"/>
        </w:tabs>
        <w:ind w:left="770"/>
        <w:jc w:val="both"/>
        <w:rPr>
          <w:rFonts w:ascii="Arial" w:hAnsi="Arial" w:cs="Arial"/>
        </w:rPr>
      </w:pPr>
    </w:p>
    <w:p w:rsidR="00D222F3" w:rsidRPr="004704B9" w:rsidRDefault="00D222F3" w:rsidP="00D222F3">
      <w:pPr>
        <w:tabs>
          <w:tab w:val="left" w:pos="770"/>
        </w:tabs>
        <w:ind w:left="1440"/>
        <w:jc w:val="both"/>
        <w:rPr>
          <w:rFonts w:ascii="Arial" w:hAnsi="Arial" w:cs="Arial"/>
        </w:rPr>
      </w:pPr>
      <w:r w:rsidRPr="004704B9">
        <w:rPr>
          <w:rFonts w:ascii="Arial" w:hAnsi="Arial" w:cs="Arial"/>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rsidR="00D222F3" w:rsidRPr="004704B9" w:rsidRDefault="00D222F3" w:rsidP="00D222F3">
      <w:pPr>
        <w:rPr>
          <w:rFonts w:ascii="Arial" w:hAnsi="Arial" w:cs="Arial"/>
          <w:b/>
        </w:rPr>
      </w:pPr>
    </w:p>
    <w:p w:rsidR="00D222F3" w:rsidRPr="004704B9" w:rsidRDefault="00D222F3" w:rsidP="00870848">
      <w:pPr>
        <w:numPr>
          <w:ilvl w:val="0"/>
          <w:numId w:val="12"/>
        </w:numPr>
        <w:tabs>
          <w:tab w:val="clear" w:pos="1080"/>
          <w:tab w:val="num" w:pos="1440"/>
          <w:tab w:val="num" w:pos="1800"/>
        </w:tabs>
        <w:ind w:left="1800" w:hanging="1080"/>
        <w:rPr>
          <w:rFonts w:ascii="Arial" w:hAnsi="Arial" w:cs="Arial"/>
          <w:b/>
        </w:rPr>
      </w:pPr>
      <w:r w:rsidRPr="004704B9">
        <w:rPr>
          <w:rFonts w:ascii="Arial" w:hAnsi="Arial" w:cs="Arial"/>
          <w:b/>
        </w:rPr>
        <w:t>Environmental Management</w:t>
      </w:r>
    </w:p>
    <w:p w:rsidR="00D222F3" w:rsidRPr="004704B9" w:rsidRDefault="00D222F3" w:rsidP="00D222F3">
      <w:pPr>
        <w:ind w:left="720"/>
        <w:rPr>
          <w:rFonts w:ascii="Arial" w:hAnsi="Arial" w:cs="Arial"/>
          <w:b/>
        </w:rPr>
      </w:pPr>
    </w:p>
    <w:p w:rsidR="00D222F3" w:rsidRPr="004704B9" w:rsidRDefault="00D222F3" w:rsidP="00D222F3">
      <w:pPr>
        <w:ind w:left="1440"/>
        <w:jc w:val="both"/>
        <w:rPr>
          <w:rFonts w:ascii="Arial" w:hAnsi="Arial" w:cs="Arial"/>
        </w:rPr>
      </w:pPr>
      <w:r w:rsidRPr="004704B9">
        <w:rPr>
          <w:rFonts w:ascii="Arial" w:hAnsi="Arial" w:cs="Arial"/>
        </w:rPr>
        <w:t xml:space="preserve">The Successful Offeror shall comply with all applicable federal, state, and local environmental regulations.   The Successful Offeror is required to abide by the County’s Environmental Policy Statement: </w:t>
      </w:r>
    </w:p>
    <w:p w:rsidR="00D222F3" w:rsidRPr="004704B9" w:rsidRDefault="00900D88" w:rsidP="00D222F3">
      <w:pPr>
        <w:ind w:left="1440"/>
        <w:jc w:val="both"/>
        <w:rPr>
          <w:rFonts w:ascii="Arial" w:hAnsi="Arial" w:cs="Arial"/>
        </w:rPr>
      </w:pPr>
      <w:hyperlink r:id="rId16" w:history="1">
        <w:r w:rsidR="00AB6FAD" w:rsidRPr="00992D1D">
          <w:rPr>
            <w:rStyle w:val="Hyperlink"/>
            <w:rFonts w:ascii="Arial" w:hAnsi="Arial" w:cs="Arial"/>
          </w:rPr>
          <w:t>http://henrico.us/pdfs/hr/risk/env_policy.pdf</w:t>
        </w:r>
      </w:hyperlink>
      <w:r w:rsidR="00D222F3" w:rsidRPr="004704B9">
        <w:rPr>
          <w:rFonts w:ascii="Arial" w:hAnsi="Arial" w:cs="Arial"/>
        </w:rPr>
        <w:t xml:space="preserve"> 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D222F3" w:rsidRPr="004704B9" w:rsidRDefault="00D222F3" w:rsidP="00D222F3">
      <w:pPr>
        <w:ind w:left="720" w:hanging="720"/>
        <w:jc w:val="both"/>
        <w:rPr>
          <w:rFonts w:ascii="Arial" w:hAnsi="Arial" w:cs="Arial"/>
          <w:b/>
        </w:rPr>
      </w:pPr>
    </w:p>
    <w:p w:rsidR="00D222F3" w:rsidRPr="004704B9" w:rsidRDefault="00D222F3" w:rsidP="00D222F3">
      <w:pPr>
        <w:ind w:left="720"/>
        <w:jc w:val="both"/>
        <w:rPr>
          <w:rFonts w:ascii="Arial" w:hAnsi="Arial" w:cs="Arial"/>
          <w:b/>
        </w:rPr>
      </w:pPr>
      <w:r w:rsidRPr="004704B9">
        <w:rPr>
          <w:rFonts w:ascii="Arial" w:hAnsi="Arial" w:cs="Arial"/>
          <w:b/>
        </w:rPr>
        <w:t>X.</w:t>
      </w:r>
      <w:r w:rsidRPr="004704B9">
        <w:rPr>
          <w:rFonts w:ascii="Arial" w:hAnsi="Arial" w:cs="Arial"/>
          <w:b/>
        </w:rPr>
        <w:tab/>
        <w:t>Safety</w:t>
      </w:r>
    </w:p>
    <w:p w:rsidR="00D222F3" w:rsidRPr="004704B9" w:rsidRDefault="00D222F3" w:rsidP="00D222F3">
      <w:pPr>
        <w:ind w:left="720"/>
        <w:jc w:val="both"/>
        <w:rPr>
          <w:rFonts w:ascii="Arial" w:hAnsi="Arial" w:cs="Arial"/>
          <w:b/>
          <w:spacing w:val="-3"/>
        </w:rPr>
      </w:pPr>
    </w:p>
    <w:p w:rsidR="00D222F3" w:rsidRPr="004704B9" w:rsidRDefault="00D222F3" w:rsidP="00767754">
      <w:pPr>
        <w:ind w:left="2160" w:hanging="720"/>
        <w:jc w:val="both"/>
        <w:rPr>
          <w:rFonts w:ascii="Arial" w:hAnsi="Arial" w:cs="Arial"/>
        </w:rPr>
      </w:pPr>
      <w:r w:rsidRPr="004704B9">
        <w:rPr>
          <w:rFonts w:ascii="Arial" w:hAnsi="Arial" w:cs="Arial"/>
        </w:rPr>
        <w:t>1.</w:t>
      </w:r>
      <w:r w:rsidRPr="004704B9">
        <w:rPr>
          <w:rFonts w:ascii="Arial" w:hAnsi="Arial" w:cs="Arial"/>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D222F3" w:rsidRPr="004704B9" w:rsidRDefault="00D222F3" w:rsidP="00D222F3">
      <w:pPr>
        <w:ind w:left="2160" w:hanging="720"/>
        <w:jc w:val="both"/>
        <w:rPr>
          <w:rFonts w:ascii="Arial" w:hAnsi="Arial" w:cs="Arial"/>
        </w:rPr>
      </w:pPr>
    </w:p>
    <w:p w:rsidR="00B25B73" w:rsidRPr="004704B9" w:rsidRDefault="00767754" w:rsidP="00B25B73">
      <w:pPr>
        <w:ind w:left="2160" w:hanging="720"/>
        <w:jc w:val="both"/>
        <w:rPr>
          <w:rFonts w:ascii="Arial" w:hAnsi="Arial" w:cs="Arial"/>
        </w:rPr>
      </w:pPr>
      <w:r>
        <w:rPr>
          <w:rFonts w:ascii="Arial" w:hAnsi="Arial" w:cs="Arial"/>
        </w:rPr>
        <w:br w:type="page"/>
      </w:r>
      <w:r w:rsidR="00D222F3" w:rsidRPr="004704B9">
        <w:rPr>
          <w:rFonts w:ascii="Arial" w:hAnsi="Arial" w:cs="Arial"/>
        </w:rPr>
        <w:t>2.</w:t>
      </w:r>
      <w:r w:rsidR="00D222F3" w:rsidRPr="004704B9">
        <w:rPr>
          <w:rFonts w:ascii="Arial" w:hAnsi="Arial" w:cs="Arial"/>
        </w:rPr>
        <w:tab/>
      </w:r>
      <w:r w:rsidR="00B25B73" w:rsidRPr="004704B9">
        <w:rPr>
          <w:rFonts w:ascii="Arial" w:hAnsi="Arial" w:cs="Arial"/>
        </w:rPr>
        <w:t>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Offeror’s personnel from the work site.</w:t>
      </w:r>
    </w:p>
    <w:p w:rsidR="00D222F3" w:rsidRPr="004704B9" w:rsidRDefault="00D222F3" w:rsidP="00D222F3">
      <w:pPr>
        <w:jc w:val="both"/>
        <w:rPr>
          <w:rFonts w:ascii="Arial" w:hAnsi="Arial" w:cs="Arial"/>
        </w:rPr>
      </w:pPr>
    </w:p>
    <w:p w:rsidR="00D222F3" w:rsidRPr="004704B9" w:rsidRDefault="00D222F3" w:rsidP="00D222F3">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4704B9">
        <w:rPr>
          <w:rFonts w:ascii="Arial" w:hAnsi="Arial" w:cs="Arial"/>
        </w:rPr>
        <w:t>3.</w:t>
      </w:r>
      <w:r w:rsidRPr="004704B9">
        <w:rPr>
          <w:rFonts w:ascii="Arial" w:hAnsi="Arial" w:cs="Arial"/>
        </w:rPr>
        <w:tab/>
        <w:t>In the event the County determines any operations of the Successful Offeror to be hazardous, the Successful Offeror shall immediately discontinue such operations upon receipt of either written or oral notice by the County to discontinue such practice.</w:t>
      </w:r>
    </w:p>
    <w:p w:rsidR="000C47A3" w:rsidRDefault="00D222F3" w:rsidP="00033186">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704B9">
        <w:rPr>
          <w:rFonts w:ascii="Arial" w:hAnsi="Arial" w:cs="Arial"/>
        </w:rPr>
        <w:tab/>
      </w:r>
      <w:r w:rsidRPr="004704B9">
        <w:rPr>
          <w:rFonts w:ascii="Arial" w:hAnsi="Arial" w:cs="Arial"/>
        </w:rPr>
        <w:tab/>
      </w:r>
    </w:p>
    <w:p w:rsidR="00D222F3" w:rsidRPr="004704B9" w:rsidRDefault="00D222F3" w:rsidP="000C47A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sidRPr="004704B9">
        <w:rPr>
          <w:rFonts w:ascii="Arial" w:hAnsi="Arial" w:cs="Arial"/>
          <w:b/>
        </w:rPr>
        <w:t>Y.</w:t>
      </w:r>
      <w:r w:rsidRPr="004704B9">
        <w:rPr>
          <w:rFonts w:ascii="Arial" w:hAnsi="Arial" w:cs="Arial"/>
          <w:b/>
        </w:rPr>
        <w:tab/>
        <w:t>Authorization to Transact Business in the Commonwealth</w:t>
      </w:r>
    </w:p>
    <w:p w:rsidR="00D222F3" w:rsidRPr="004704B9" w:rsidRDefault="00D222F3" w:rsidP="00D222F3">
      <w:pPr>
        <w:ind w:firstLine="720"/>
        <w:outlineLvl w:val="0"/>
        <w:rPr>
          <w:rFonts w:ascii="Arial" w:hAnsi="Arial" w:cs="Arial"/>
          <w:u w:val="single"/>
        </w:rPr>
      </w:pPr>
      <w:r w:rsidRPr="004704B9">
        <w:rPr>
          <w:rFonts w:ascii="Arial" w:hAnsi="Arial" w:cs="Arial"/>
        </w:rPr>
        <w:tab/>
      </w:r>
    </w:p>
    <w:p w:rsidR="00D222F3" w:rsidRPr="004704B9" w:rsidRDefault="00D222F3" w:rsidP="00D222F3">
      <w:pPr>
        <w:ind w:left="2160" w:hanging="720"/>
        <w:jc w:val="both"/>
        <w:rPr>
          <w:rFonts w:ascii="Arial" w:hAnsi="Arial" w:cs="Arial"/>
        </w:rPr>
      </w:pPr>
      <w:r w:rsidRPr="004704B9">
        <w:rPr>
          <w:rFonts w:ascii="Arial" w:hAnsi="Arial" w:cs="Arial"/>
        </w:rPr>
        <w:t>1.</w:t>
      </w:r>
      <w:r w:rsidRPr="004704B9">
        <w:rPr>
          <w:rFonts w:ascii="Arial" w:hAnsi="Arial" w:cs="Arial"/>
        </w:rPr>
        <w:tab/>
        <w:t xml:space="preserve">A contractor organized as a stock or nonstock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rsidR="00D222F3" w:rsidRPr="004704B9" w:rsidRDefault="00D222F3" w:rsidP="00D222F3">
      <w:pPr>
        <w:ind w:left="1080" w:hanging="360"/>
        <w:jc w:val="both"/>
        <w:rPr>
          <w:rFonts w:ascii="Arial" w:hAnsi="Arial" w:cs="Arial"/>
        </w:rPr>
      </w:pPr>
    </w:p>
    <w:p w:rsidR="00D222F3" w:rsidRPr="004704B9" w:rsidRDefault="00D222F3" w:rsidP="00D222F3">
      <w:pPr>
        <w:ind w:left="2160" w:hanging="720"/>
        <w:jc w:val="both"/>
        <w:rPr>
          <w:rFonts w:ascii="Arial" w:hAnsi="Arial" w:cs="Arial"/>
        </w:rPr>
      </w:pPr>
      <w:r w:rsidRPr="004704B9">
        <w:rPr>
          <w:rFonts w:ascii="Arial" w:hAnsi="Arial" w:cs="Arial"/>
        </w:rPr>
        <w:t>2.</w:t>
      </w:r>
      <w:r w:rsidRPr="004704B9">
        <w:rPr>
          <w:rFonts w:ascii="Arial" w:hAnsi="Arial" w:cs="Arial"/>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D222F3" w:rsidRPr="004704B9" w:rsidRDefault="00D222F3" w:rsidP="00D222F3">
      <w:pPr>
        <w:ind w:left="1080" w:hanging="360"/>
        <w:jc w:val="both"/>
        <w:rPr>
          <w:rFonts w:ascii="Arial" w:hAnsi="Arial" w:cs="Arial"/>
        </w:rPr>
      </w:pPr>
    </w:p>
    <w:p w:rsidR="00D222F3" w:rsidRPr="004704B9" w:rsidRDefault="00D222F3" w:rsidP="00D222F3">
      <w:pPr>
        <w:ind w:left="2160" w:hanging="720"/>
        <w:jc w:val="both"/>
        <w:rPr>
          <w:rFonts w:ascii="Arial" w:hAnsi="Arial" w:cs="Arial"/>
        </w:rPr>
      </w:pPr>
      <w:r w:rsidRPr="004704B9">
        <w:rPr>
          <w:rFonts w:ascii="Arial" w:hAnsi="Arial" w:cs="Arial"/>
        </w:rPr>
        <w:t>3.</w:t>
      </w:r>
      <w:r w:rsidRPr="004704B9">
        <w:rPr>
          <w:rFonts w:ascii="Arial" w:hAnsi="Arial" w:cs="Arial"/>
        </w:rPr>
        <w:tab/>
        <w:t>An Offeror described in subsection 2 that fails to provide the required information shall not receive an award unless a waiver is granted by the Purchasing Director, his designee, or the County Manager.</w:t>
      </w:r>
    </w:p>
    <w:p w:rsidR="00D222F3" w:rsidRPr="004704B9" w:rsidRDefault="00D222F3" w:rsidP="00D222F3">
      <w:pPr>
        <w:ind w:left="1080" w:hanging="360"/>
        <w:jc w:val="both"/>
        <w:rPr>
          <w:rFonts w:ascii="Arial" w:hAnsi="Arial" w:cs="Arial"/>
        </w:rPr>
      </w:pPr>
    </w:p>
    <w:p w:rsidR="00D222F3" w:rsidRPr="004704B9" w:rsidRDefault="00D222F3" w:rsidP="00D222F3">
      <w:pPr>
        <w:ind w:left="2160" w:hanging="720"/>
        <w:jc w:val="both"/>
        <w:rPr>
          <w:rFonts w:ascii="Arial" w:hAnsi="Arial" w:cs="Arial"/>
        </w:rPr>
      </w:pPr>
      <w:r w:rsidRPr="004704B9">
        <w:rPr>
          <w:rFonts w:ascii="Arial" w:hAnsi="Arial" w:cs="Arial"/>
        </w:rPr>
        <w:t>4.</w:t>
      </w:r>
      <w:r w:rsidRPr="004704B9">
        <w:rPr>
          <w:rFonts w:ascii="Arial" w:hAnsi="Arial" w:cs="Arial"/>
        </w:rPr>
        <w:tab/>
        <w:t>Any falsification or misrepresentation contained in the statement submitted by the Offeror pursuant to Title 13.1 or Title 50 of the Code of Virginia may be cause for debarment.</w:t>
      </w:r>
    </w:p>
    <w:p w:rsidR="00D222F3" w:rsidRPr="004704B9" w:rsidRDefault="00D222F3" w:rsidP="00D222F3">
      <w:pPr>
        <w:ind w:left="1080" w:hanging="360"/>
        <w:jc w:val="both"/>
        <w:rPr>
          <w:rFonts w:ascii="Arial" w:hAnsi="Arial" w:cs="Arial"/>
        </w:rPr>
      </w:pPr>
    </w:p>
    <w:p w:rsidR="00D222F3" w:rsidRPr="004704B9" w:rsidRDefault="00D222F3" w:rsidP="00D222F3">
      <w:pPr>
        <w:ind w:left="2160" w:hanging="720"/>
        <w:jc w:val="both"/>
        <w:rPr>
          <w:rFonts w:ascii="Arial" w:hAnsi="Arial" w:cs="Arial"/>
        </w:rPr>
      </w:pPr>
      <w:r w:rsidRPr="004704B9">
        <w:rPr>
          <w:rFonts w:ascii="Arial" w:hAnsi="Arial" w:cs="Arial"/>
        </w:rPr>
        <w:t>5.</w:t>
      </w:r>
      <w:r w:rsidRPr="004704B9">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D222F3" w:rsidRPr="004704B9"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704B9">
        <w:rPr>
          <w:rFonts w:ascii="Arial" w:hAnsi="Arial" w:cs="Arial"/>
          <w:b/>
          <w:color w:val="FF0000"/>
        </w:rPr>
        <w:tab/>
      </w:r>
    </w:p>
    <w:p w:rsidR="00D222F3" w:rsidRPr="004704B9" w:rsidRDefault="00767754" w:rsidP="00D222F3">
      <w:pPr>
        <w:tabs>
          <w:tab w:val="left" w:pos="720"/>
        </w:tabs>
        <w:ind w:left="720"/>
        <w:rPr>
          <w:rFonts w:ascii="Arial" w:hAnsi="Arial" w:cs="Arial"/>
          <w:b/>
        </w:rPr>
      </w:pPr>
      <w:r>
        <w:rPr>
          <w:rFonts w:ascii="Arial" w:hAnsi="Arial" w:cs="Arial"/>
          <w:b/>
        </w:rPr>
        <w:br w:type="page"/>
      </w:r>
      <w:r w:rsidR="00D222F3" w:rsidRPr="004704B9">
        <w:rPr>
          <w:rFonts w:ascii="Arial" w:hAnsi="Arial" w:cs="Arial"/>
          <w:b/>
        </w:rPr>
        <w:t>Z.</w:t>
      </w:r>
      <w:r w:rsidR="00D222F3" w:rsidRPr="004704B9">
        <w:rPr>
          <w:rFonts w:ascii="Arial" w:hAnsi="Arial" w:cs="Arial"/>
          <w:b/>
        </w:rPr>
        <w:tab/>
        <w:t>Payment Clauses Required by Va. Code § 2.2-4354</w:t>
      </w:r>
    </w:p>
    <w:p w:rsidR="00D222F3" w:rsidRPr="004704B9" w:rsidRDefault="00D222F3" w:rsidP="00D222F3">
      <w:pPr>
        <w:tabs>
          <w:tab w:val="left" w:pos="720"/>
        </w:tabs>
        <w:ind w:left="720"/>
        <w:rPr>
          <w:rFonts w:ascii="Arial" w:hAnsi="Arial" w:cs="Arial"/>
          <w:b/>
        </w:rPr>
      </w:pPr>
    </w:p>
    <w:p w:rsidR="00D222F3" w:rsidRPr="004704B9" w:rsidRDefault="00D222F3" w:rsidP="00D222F3">
      <w:pPr>
        <w:ind w:firstLine="1440"/>
        <w:jc w:val="both"/>
        <w:rPr>
          <w:rFonts w:ascii="Arial" w:hAnsi="Arial" w:cs="Arial"/>
          <w:color w:val="000000"/>
        </w:rPr>
      </w:pPr>
      <w:r w:rsidRPr="004704B9">
        <w:rPr>
          <w:rFonts w:ascii="Arial" w:hAnsi="Arial" w:cs="Arial"/>
          <w:color w:val="000000"/>
        </w:rPr>
        <w:t>Pursuant to Virginia Code § 2.2-4354:</w:t>
      </w:r>
    </w:p>
    <w:p w:rsidR="00D222F3" w:rsidRPr="004704B9" w:rsidRDefault="00D222F3" w:rsidP="00D222F3">
      <w:pPr>
        <w:ind w:firstLine="720"/>
        <w:jc w:val="both"/>
        <w:rPr>
          <w:rFonts w:ascii="Arial" w:hAnsi="Arial" w:cs="Arial"/>
          <w:color w:val="000000"/>
        </w:rPr>
      </w:pPr>
    </w:p>
    <w:p w:rsidR="00D222F3" w:rsidRPr="004704B9" w:rsidRDefault="00D222F3" w:rsidP="00870848">
      <w:pPr>
        <w:numPr>
          <w:ilvl w:val="0"/>
          <w:numId w:val="13"/>
        </w:numPr>
        <w:tabs>
          <w:tab w:val="clear" w:pos="2685"/>
          <w:tab w:val="num" w:pos="2160"/>
        </w:tabs>
        <w:ind w:left="2160" w:hanging="720"/>
        <w:jc w:val="both"/>
        <w:rPr>
          <w:rFonts w:ascii="Arial" w:hAnsi="Arial" w:cs="Arial"/>
          <w:color w:val="000000"/>
        </w:rPr>
      </w:pPr>
      <w:r w:rsidRPr="004704B9">
        <w:rPr>
          <w:rFonts w:ascii="Arial" w:hAnsi="Arial" w:cs="Arial"/>
          <w:color w:val="000000"/>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D222F3" w:rsidRPr="004704B9" w:rsidRDefault="00D222F3" w:rsidP="00D222F3">
      <w:pPr>
        <w:tabs>
          <w:tab w:val="num" w:pos="2160"/>
        </w:tabs>
        <w:ind w:left="2160" w:hanging="720"/>
        <w:jc w:val="both"/>
        <w:rPr>
          <w:rFonts w:ascii="Arial" w:hAnsi="Arial" w:cs="Arial"/>
          <w:color w:val="000000"/>
        </w:rPr>
      </w:pPr>
    </w:p>
    <w:p w:rsidR="00D222F3" w:rsidRPr="004704B9" w:rsidRDefault="00D222F3" w:rsidP="00870848">
      <w:pPr>
        <w:numPr>
          <w:ilvl w:val="0"/>
          <w:numId w:val="13"/>
        </w:numPr>
        <w:tabs>
          <w:tab w:val="clear" w:pos="2685"/>
          <w:tab w:val="num" w:pos="2160"/>
        </w:tabs>
        <w:ind w:left="2160" w:hanging="720"/>
        <w:jc w:val="both"/>
        <w:rPr>
          <w:rFonts w:ascii="Arial" w:hAnsi="Arial" w:cs="Arial"/>
          <w:color w:val="000000"/>
        </w:rPr>
      </w:pPr>
      <w:r w:rsidRPr="004704B9">
        <w:rPr>
          <w:rFonts w:ascii="Arial" w:hAnsi="Arial" w:cs="Arial"/>
          <w:color w:val="000000"/>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rsidR="00D222F3" w:rsidRPr="004704B9" w:rsidRDefault="00D222F3" w:rsidP="00D222F3">
      <w:pPr>
        <w:tabs>
          <w:tab w:val="num" w:pos="2160"/>
        </w:tabs>
        <w:ind w:left="2160" w:hanging="720"/>
        <w:jc w:val="both"/>
        <w:rPr>
          <w:rFonts w:ascii="Arial" w:hAnsi="Arial" w:cs="Arial"/>
          <w:color w:val="000000"/>
        </w:rPr>
      </w:pPr>
    </w:p>
    <w:p w:rsidR="00D222F3" w:rsidRPr="004704B9" w:rsidRDefault="00D222F3" w:rsidP="00870848">
      <w:pPr>
        <w:numPr>
          <w:ilvl w:val="0"/>
          <w:numId w:val="13"/>
        </w:numPr>
        <w:tabs>
          <w:tab w:val="clear" w:pos="2685"/>
          <w:tab w:val="num" w:pos="2160"/>
        </w:tabs>
        <w:ind w:left="2160" w:hanging="720"/>
        <w:jc w:val="both"/>
        <w:rPr>
          <w:rFonts w:ascii="Arial" w:hAnsi="Arial" w:cs="Arial"/>
          <w:color w:val="000000"/>
        </w:rPr>
      </w:pPr>
      <w:r w:rsidRPr="004704B9">
        <w:rPr>
          <w:rFonts w:ascii="Arial" w:hAnsi="Arial" w:cs="Arial"/>
          <w:color w:val="000000"/>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D222F3" w:rsidRPr="004704B9" w:rsidRDefault="00D222F3" w:rsidP="00D222F3">
      <w:pPr>
        <w:tabs>
          <w:tab w:val="num" w:pos="2160"/>
        </w:tabs>
        <w:ind w:left="2160" w:hanging="720"/>
        <w:jc w:val="both"/>
        <w:rPr>
          <w:rFonts w:ascii="Arial" w:hAnsi="Arial" w:cs="Arial"/>
          <w:color w:val="000000"/>
        </w:rPr>
      </w:pPr>
    </w:p>
    <w:p w:rsidR="00D222F3" w:rsidRPr="004704B9" w:rsidRDefault="00D222F3" w:rsidP="00870848">
      <w:pPr>
        <w:numPr>
          <w:ilvl w:val="0"/>
          <w:numId w:val="13"/>
        </w:numPr>
        <w:tabs>
          <w:tab w:val="clear" w:pos="2685"/>
          <w:tab w:val="num" w:pos="2160"/>
        </w:tabs>
        <w:ind w:left="2160" w:hanging="720"/>
        <w:jc w:val="both"/>
        <w:rPr>
          <w:rFonts w:ascii="Arial" w:hAnsi="Arial" w:cs="Arial"/>
          <w:color w:val="000000"/>
        </w:rPr>
      </w:pPr>
      <w:r w:rsidRPr="004704B9">
        <w:rPr>
          <w:rFonts w:ascii="Arial" w:hAnsi="Arial" w:cs="Arial"/>
          <w:color w:val="000000"/>
        </w:rPr>
        <w:t>Pursuant to Virginia Code § 2.2-4354, unless otherwise provided under the terms of the Contract interest shall accrue at the rate of one percent per month.</w:t>
      </w:r>
    </w:p>
    <w:p w:rsidR="00D222F3" w:rsidRPr="004704B9" w:rsidRDefault="00D222F3" w:rsidP="00D222F3">
      <w:pPr>
        <w:tabs>
          <w:tab w:val="num" w:pos="2160"/>
        </w:tabs>
        <w:ind w:left="2160" w:hanging="720"/>
        <w:jc w:val="both"/>
        <w:rPr>
          <w:rFonts w:ascii="Arial" w:hAnsi="Arial" w:cs="Arial"/>
          <w:color w:val="000000"/>
        </w:rPr>
      </w:pPr>
    </w:p>
    <w:p w:rsidR="00D222F3" w:rsidRPr="004704B9" w:rsidRDefault="00D222F3" w:rsidP="00870848">
      <w:pPr>
        <w:numPr>
          <w:ilvl w:val="0"/>
          <w:numId w:val="13"/>
        </w:numPr>
        <w:tabs>
          <w:tab w:val="clear" w:pos="2685"/>
          <w:tab w:val="num" w:pos="2160"/>
        </w:tabs>
        <w:ind w:left="2160" w:hanging="720"/>
        <w:jc w:val="both"/>
        <w:rPr>
          <w:rFonts w:ascii="Arial" w:hAnsi="Arial" w:cs="Arial"/>
          <w:color w:val="000000"/>
        </w:rPr>
      </w:pPr>
      <w:r w:rsidRPr="004704B9">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D222F3" w:rsidRPr="004704B9" w:rsidRDefault="00D222F3" w:rsidP="00D222F3">
      <w:pPr>
        <w:tabs>
          <w:tab w:val="num" w:pos="2160"/>
        </w:tabs>
        <w:ind w:left="2160" w:hanging="720"/>
        <w:jc w:val="both"/>
        <w:rPr>
          <w:rFonts w:ascii="Arial" w:hAnsi="Arial" w:cs="Arial"/>
          <w:color w:val="000000"/>
        </w:rPr>
      </w:pPr>
    </w:p>
    <w:p w:rsidR="00D222F3" w:rsidRPr="004704B9" w:rsidRDefault="00D222F3" w:rsidP="00870848">
      <w:pPr>
        <w:numPr>
          <w:ilvl w:val="0"/>
          <w:numId w:val="13"/>
        </w:numPr>
        <w:tabs>
          <w:tab w:val="clear" w:pos="2685"/>
          <w:tab w:val="num" w:pos="2160"/>
        </w:tabs>
        <w:ind w:left="2160" w:hanging="720"/>
        <w:jc w:val="both"/>
        <w:rPr>
          <w:rFonts w:ascii="Arial" w:hAnsi="Arial" w:cs="Arial"/>
          <w:color w:val="000000"/>
        </w:rPr>
      </w:pPr>
      <w:r w:rsidRPr="004704B9">
        <w:rPr>
          <w:rFonts w:ascii="Arial" w:hAnsi="Arial" w:cs="Arial"/>
          <w:color w:val="000000"/>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D222F3" w:rsidRPr="004704B9" w:rsidRDefault="00D222F3" w:rsidP="00D222F3">
      <w:pPr>
        <w:tabs>
          <w:tab w:val="left" w:pos="-720"/>
          <w:tab w:val="left" w:pos="0"/>
          <w:tab w:val="left" w:pos="720"/>
          <w:tab w:val="left" w:pos="1440"/>
        </w:tabs>
        <w:suppressAutoHyphens/>
        <w:jc w:val="both"/>
        <w:rPr>
          <w:rFonts w:ascii="Arial" w:hAnsi="Arial" w:cs="Arial"/>
          <w:b/>
          <w:spacing w:val="-3"/>
        </w:rPr>
      </w:pPr>
    </w:p>
    <w:p w:rsidR="00C9788C" w:rsidRDefault="008A0BF8" w:rsidP="00D222F3">
      <w:pPr>
        <w:tabs>
          <w:tab w:val="left" w:pos="-720"/>
          <w:tab w:val="left" w:pos="0"/>
          <w:tab w:val="left" w:pos="720"/>
          <w:tab w:val="left" w:pos="1440"/>
        </w:tabs>
        <w:suppressAutoHyphens/>
        <w:ind w:left="2160" w:hanging="1440"/>
        <w:jc w:val="both"/>
        <w:rPr>
          <w:rFonts w:ascii="Arial" w:hAnsi="Arial" w:cs="Arial"/>
          <w:b/>
        </w:rPr>
      </w:pPr>
      <w:r w:rsidRPr="004704B9">
        <w:rPr>
          <w:rFonts w:ascii="Arial" w:hAnsi="Arial" w:cs="Arial"/>
          <w:b/>
        </w:rPr>
        <w:t>AA.</w:t>
      </w:r>
      <w:r w:rsidRPr="004704B9">
        <w:rPr>
          <w:rFonts w:ascii="Arial" w:hAnsi="Arial" w:cs="Arial"/>
          <w:b/>
        </w:rPr>
        <w:tab/>
      </w:r>
      <w:r w:rsidR="00C9788C">
        <w:rPr>
          <w:rFonts w:ascii="Arial" w:hAnsi="Arial" w:cs="Arial"/>
          <w:b/>
        </w:rPr>
        <w:t>Contract period:</w:t>
      </w:r>
    </w:p>
    <w:p w:rsidR="00C9788C" w:rsidRDefault="00C9788C" w:rsidP="00D222F3">
      <w:pPr>
        <w:tabs>
          <w:tab w:val="left" w:pos="-720"/>
          <w:tab w:val="left" w:pos="0"/>
          <w:tab w:val="left" w:pos="720"/>
          <w:tab w:val="left" w:pos="1440"/>
        </w:tabs>
        <w:suppressAutoHyphens/>
        <w:ind w:left="2160" w:hanging="1440"/>
        <w:jc w:val="both"/>
        <w:rPr>
          <w:rFonts w:ascii="Arial" w:hAnsi="Arial" w:cs="Arial"/>
          <w:b/>
        </w:rPr>
      </w:pPr>
    </w:p>
    <w:p w:rsidR="008A0BF8" w:rsidRPr="004704B9" w:rsidRDefault="00C9788C" w:rsidP="00D222F3">
      <w:pPr>
        <w:tabs>
          <w:tab w:val="left" w:pos="-720"/>
          <w:tab w:val="left" w:pos="0"/>
          <w:tab w:val="left" w:pos="720"/>
          <w:tab w:val="left" w:pos="1440"/>
        </w:tabs>
        <w:suppressAutoHyphens/>
        <w:ind w:left="2160" w:hanging="1440"/>
        <w:jc w:val="both"/>
        <w:rPr>
          <w:rFonts w:ascii="Arial" w:hAnsi="Arial" w:cs="Arial"/>
        </w:rPr>
      </w:pPr>
      <w:r>
        <w:rPr>
          <w:rFonts w:ascii="Arial" w:hAnsi="Arial" w:cs="Arial"/>
          <w:b/>
        </w:rPr>
        <w:tab/>
      </w:r>
      <w:r w:rsidR="008A0BF8" w:rsidRPr="004704B9">
        <w:rPr>
          <w:rFonts w:ascii="Arial" w:hAnsi="Arial" w:cs="Arial"/>
        </w:rPr>
        <w:t>1.</w:t>
      </w:r>
      <w:r w:rsidR="008A0BF8" w:rsidRPr="004704B9">
        <w:rPr>
          <w:rFonts w:ascii="Arial" w:hAnsi="Arial" w:cs="Arial"/>
        </w:rPr>
        <w:tab/>
        <w:t xml:space="preserve">The contract period shall be from date of award through </w:t>
      </w:r>
      <w:r w:rsidR="00A10325">
        <w:rPr>
          <w:rFonts w:ascii="Arial" w:hAnsi="Arial" w:cs="Arial"/>
        </w:rPr>
        <w:t>August</w:t>
      </w:r>
      <w:r>
        <w:rPr>
          <w:rFonts w:ascii="Arial" w:hAnsi="Arial" w:cs="Arial"/>
        </w:rPr>
        <w:t xml:space="preserve"> </w:t>
      </w:r>
      <w:r w:rsidR="00A10325">
        <w:rPr>
          <w:rFonts w:ascii="Arial" w:hAnsi="Arial" w:cs="Arial"/>
        </w:rPr>
        <w:t>31</w:t>
      </w:r>
      <w:r>
        <w:rPr>
          <w:rFonts w:ascii="Arial" w:hAnsi="Arial" w:cs="Arial"/>
        </w:rPr>
        <w:t>, 2016.</w:t>
      </w:r>
      <w:r w:rsidR="008A0BF8" w:rsidRPr="004704B9">
        <w:rPr>
          <w:rFonts w:ascii="Arial" w:hAnsi="Arial" w:cs="Arial"/>
        </w:rPr>
        <w:t xml:space="preserve">  Contract prices shall remain firm for the contract period.</w:t>
      </w:r>
    </w:p>
    <w:p w:rsidR="008A0BF8" w:rsidRPr="004704B9" w:rsidRDefault="008A0BF8" w:rsidP="008A0BF8">
      <w:pPr>
        <w:widowControl w:val="0"/>
        <w:autoSpaceDE w:val="0"/>
        <w:autoSpaceDN w:val="0"/>
        <w:adjustRightInd w:val="0"/>
        <w:ind w:left="720" w:right="-72"/>
        <w:jc w:val="both"/>
        <w:rPr>
          <w:rFonts w:ascii="Arial" w:hAnsi="Arial" w:cs="Arial"/>
        </w:rPr>
      </w:pPr>
    </w:p>
    <w:p w:rsidR="008A0BF8" w:rsidRPr="004704B9" w:rsidRDefault="008A0BF8" w:rsidP="008A0BF8">
      <w:pPr>
        <w:widowControl w:val="0"/>
        <w:tabs>
          <w:tab w:val="left" w:pos="-720"/>
        </w:tabs>
        <w:autoSpaceDE w:val="0"/>
        <w:autoSpaceDN w:val="0"/>
        <w:adjustRightInd w:val="0"/>
        <w:ind w:left="2160" w:right="-72" w:hanging="720"/>
        <w:jc w:val="both"/>
        <w:rPr>
          <w:rFonts w:ascii="Arial" w:hAnsi="Arial" w:cs="Arial"/>
        </w:rPr>
      </w:pPr>
      <w:r w:rsidRPr="004704B9">
        <w:rPr>
          <w:rFonts w:ascii="Arial" w:hAnsi="Arial" w:cs="Arial"/>
        </w:rPr>
        <w:t>2.</w:t>
      </w:r>
      <w:r w:rsidRPr="004704B9">
        <w:rPr>
          <w:rFonts w:ascii="Arial" w:hAnsi="Arial" w:cs="Arial"/>
        </w:rPr>
        <w:tab/>
        <w:t xml:space="preserve">The contract may be renewed for 4 additional one-year periods upon the sole discretion of the County at a price not to exceed 3% above the previous year's prices.  </w:t>
      </w:r>
    </w:p>
    <w:p w:rsidR="008A0BF8" w:rsidRPr="004704B9" w:rsidRDefault="008A0BF8" w:rsidP="008A0BF8">
      <w:pPr>
        <w:widowControl w:val="0"/>
        <w:tabs>
          <w:tab w:val="left" w:pos="-720"/>
        </w:tabs>
        <w:autoSpaceDE w:val="0"/>
        <w:autoSpaceDN w:val="0"/>
        <w:adjustRightInd w:val="0"/>
        <w:ind w:right="-72"/>
        <w:jc w:val="both"/>
        <w:rPr>
          <w:rFonts w:ascii="Arial" w:hAnsi="Arial" w:cs="Arial"/>
        </w:rPr>
      </w:pPr>
    </w:p>
    <w:p w:rsidR="008A0BF8" w:rsidRPr="004704B9" w:rsidRDefault="008A0BF8" w:rsidP="008A0BF8">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jc w:val="both"/>
        <w:rPr>
          <w:rFonts w:ascii="Arial" w:hAnsi="Arial" w:cs="Arial"/>
        </w:rPr>
      </w:pPr>
      <w:r w:rsidRPr="004704B9">
        <w:rPr>
          <w:rFonts w:ascii="Arial" w:hAnsi="Arial" w:cs="Arial"/>
        </w:rPr>
        <w:t xml:space="preserve">3.  </w:t>
      </w:r>
      <w:r w:rsidRPr="004704B9">
        <w:rPr>
          <w:rFonts w:ascii="Arial" w:hAnsi="Arial" w:cs="Arial"/>
        </w:rPr>
        <w:tab/>
        <w:t xml:space="preserve">The resulting contract should require the </w:t>
      </w:r>
      <w:r w:rsidR="00F80169" w:rsidRPr="004704B9">
        <w:rPr>
          <w:rFonts w:ascii="Arial" w:hAnsi="Arial" w:cs="Arial"/>
        </w:rPr>
        <w:t xml:space="preserve">Successful </w:t>
      </w:r>
      <w:r w:rsidRPr="004704B9">
        <w:rPr>
          <w:rFonts w:ascii="Arial" w:hAnsi="Arial" w:cs="Arial"/>
        </w:rPr>
        <w:t>Offeror to give at least a ninety (90) day written notice if they do not intend to renew the contract at any annual renewal.</w:t>
      </w:r>
    </w:p>
    <w:p w:rsidR="008A0BF8" w:rsidRPr="004704B9" w:rsidRDefault="008A0BF8" w:rsidP="008A0BF8">
      <w:pPr>
        <w:widowControl w:val="0"/>
        <w:tabs>
          <w:tab w:val="left" w:pos="-720"/>
        </w:tabs>
        <w:autoSpaceDE w:val="0"/>
        <w:autoSpaceDN w:val="0"/>
        <w:adjustRightInd w:val="0"/>
        <w:ind w:left="2160" w:right="-72" w:hanging="720"/>
        <w:jc w:val="both"/>
        <w:rPr>
          <w:rFonts w:ascii="Arial" w:hAnsi="Arial" w:cs="Arial"/>
        </w:rPr>
      </w:pPr>
      <w:r w:rsidRPr="004704B9">
        <w:rPr>
          <w:rFonts w:ascii="Arial" w:hAnsi="Arial" w:cs="Arial"/>
        </w:rPr>
        <w:t>4.</w:t>
      </w:r>
      <w:r w:rsidRPr="004704B9">
        <w:rPr>
          <w:rFonts w:ascii="Arial" w:hAnsi="Arial" w:cs="Arial"/>
        </w:rPr>
        <w:tab/>
        <w:t>The contract shall not exceed a maximum of five (5) years.</w:t>
      </w:r>
    </w:p>
    <w:p w:rsidR="00C9788C" w:rsidRDefault="00C9788C" w:rsidP="00C9788C">
      <w:pPr>
        <w:tabs>
          <w:tab w:val="left" w:pos="-720"/>
        </w:tabs>
        <w:suppressAutoHyphens/>
        <w:jc w:val="both"/>
        <w:rPr>
          <w:rFonts w:ascii="Arial" w:hAnsi="Arial" w:cs="Arial"/>
          <w:b/>
          <w:spacing w:val="-3"/>
        </w:rPr>
      </w:pPr>
    </w:p>
    <w:p w:rsidR="00C9788C" w:rsidRPr="00724F65" w:rsidRDefault="00C9788C" w:rsidP="00C9788C">
      <w:pPr>
        <w:tabs>
          <w:tab w:val="left" w:pos="-720"/>
        </w:tabs>
        <w:suppressAutoHyphens/>
        <w:jc w:val="both"/>
        <w:rPr>
          <w:rFonts w:ascii="Arial" w:hAnsi="Arial" w:cs="Arial"/>
          <w:b/>
          <w:spacing w:val="-3"/>
        </w:rPr>
      </w:pPr>
      <w:r>
        <w:rPr>
          <w:rFonts w:ascii="Arial" w:hAnsi="Arial" w:cs="Arial"/>
          <w:b/>
          <w:spacing w:val="-3"/>
        </w:rPr>
        <w:tab/>
        <w:t>BB</w:t>
      </w:r>
      <w:r w:rsidRPr="00724F65">
        <w:rPr>
          <w:rFonts w:ascii="Arial" w:hAnsi="Arial" w:cs="Arial"/>
          <w:b/>
          <w:spacing w:val="-3"/>
        </w:rPr>
        <w:t>.</w:t>
      </w:r>
      <w:r w:rsidRPr="00724F65">
        <w:rPr>
          <w:rFonts w:ascii="Arial" w:hAnsi="Arial" w:cs="Arial"/>
          <w:b/>
          <w:spacing w:val="-3"/>
        </w:rPr>
        <w:tab/>
        <w:t xml:space="preserve">Contact with Students </w:t>
      </w:r>
    </w:p>
    <w:p w:rsidR="00C9788C" w:rsidRPr="00724F65" w:rsidRDefault="00C9788C" w:rsidP="00C9788C">
      <w:pPr>
        <w:ind w:left="360"/>
        <w:jc w:val="both"/>
        <w:rPr>
          <w:rFonts w:ascii="Arial" w:hAnsi="Arial" w:cs="Arial"/>
          <w:b/>
          <w:spacing w:val="-3"/>
        </w:rPr>
      </w:pPr>
    </w:p>
    <w:p w:rsidR="00C9788C" w:rsidRPr="00724F65" w:rsidRDefault="00C9788C" w:rsidP="00C9788C">
      <w:pPr>
        <w:ind w:left="1440"/>
        <w:jc w:val="both"/>
        <w:rPr>
          <w:rFonts w:ascii="Arial" w:hAnsi="Arial" w:cs="Arial"/>
          <w:bCs/>
        </w:rPr>
      </w:pPr>
      <w:r w:rsidRPr="00724F65">
        <w:rPr>
          <w:rFonts w:ascii="Arial" w:hAnsi="Arial" w:cs="Arial"/>
          <w:bCs/>
        </w:rPr>
        <w:t xml:space="preserve">Offerors shall certify that any of their employees who will provide services under </w:t>
      </w:r>
      <w:r>
        <w:rPr>
          <w:rFonts w:ascii="Arial" w:hAnsi="Arial" w:cs="Arial"/>
          <w:bCs/>
        </w:rPr>
        <w:t>the</w:t>
      </w:r>
      <w:r w:rsidRPr="00724F65">
        <w:rPr>
          <w:rFonts w:ascii="Arial" w:hAnsi="Arial" w:cs="Arial"/>
          <w:bCs/>
        </w:rPr>
        <w:t xml:space="preserve"> </w:t>
      </w:r>
      <w:r>
        <w:rPr>
          <w:rFonts w:ascii="Arial" w:hAnsi="Arial" w:cs="Arial"/>
          <w:bCs/>
        </w:rPr>
        <w:t>C</w:t>
      </w:r>
      <w:r w:rsidRPr="00724F65">
        <w:rPr>
          <w:rFonts w:ascii="Arial" w:hAnsi="Arial" w:cs="Arial"/>
          <w:bCs/>
        </w:rPr>
        <w:t xml:space="preserve">ontract </w:t>
      </w:r>
      <w:r>
        <w:rPr>
          <w:rFonts w:ascii="Arial" w:hAnsi="Arial" w:cs="Arial"/>
          <w:bCs/>
        </w:rPr>
        <w:t xml:space="preserve">resulting from this procurement </w:t>
      </w:r>
      <w:r w:rsidRPr="00724F65">
        <w:rPr>
          <w:rFonts w:ascii="Arial" w:hAnsi="Arial" w:cs="Arial"/>
          <w:bCs/>
        </w:rPr>
        <w:t>and will be in direct contact with Henrico County Public School students</w:t>
      </w:r>
      <w:r>
        <w:rPr>
          <w:rFonts w:ascii="Arial" w:hAnsi="Arial" w:cs="Arial"/>
          <w:bCs/>
        </w:rPr>
        <w:t>:</w:t>
      </w:r>
      <w:r w:rsidRPr="00724F65">
        <w:rPr>
          <w:rFonts w:ascii="Arial" w:hAnsi="Arial" w:cs="Arial"/>
          <w:bCs/>
        </w:rPr>
        <w:t xml:space="preserve"> (</w:t>
      </w:r>
      <w:r>
        <w:rPr>
          <w:rFonts w:ascii="Arial" w:hAnsi="Arial" w:cs="Arial"/>
          <w:bCs/>
        </w:rPr>
        <w:t>1</w:t>
      </w:r>
      <w:r w:rsidRPr="00724F65">
        <w:rPr>
          <w:rFonts w:ascii="Arial" w:hAnsi="Arial" w:cs="Arial"/>
          <w:bCs/>
        </w:rPr>
        <w:t>) has not been convicted of a felony or any offense involving the sexual molestation or physical or sexual abuse or rape of a child; and (</w:t>
      </w:r>
      <w:r>
        <w:rPr>
          <w:rFonts w:ascii="Arial" w:hAnsi="Arial" w:cs="Arial"/>
          <w:bCs/>
        </w:rPr>
        <w:t>2</w:t>
      </w:r>
      <w:r w:rsidRPr="00724F65">
        <w:rPr>
          <w:rFonts w:ascii="Arial" w:hAnsi="Arial" w:cs="Arial"/>
          <w:bCs/>
        </w:rPr>
        <w:t>) such person has not been convicted of a crime of moral turpitude.  Offerors shall cause any of their subcontractors to provide the same certification described herein with regard to the subcontractors’ employees.</w:t>
      </w:r>
    </w:p>
    <w:p w:rsidR="00C9788C" w:rsidRPr="00724F65" w:rsidRDefault="00C9788C" w:rsidP="00C9788C">
      <w:pPr>
        <w:jc w:val="both"/>
        <w:rPr>
          <w:rFonts w:ascii="Arial" w:hAnsi="Arial" w:cs="Arial"/>
          <w:bCs/>
        </w:rPr>
      </w:pPr>
    </w:p>
    <w:p w:rsidR="00C9788C" w:rsidRPr="00724F65" w:rsidRDefault="00C9788C" w:rsidP="00C9788C">
      <w:pPr>
        <w:ind w:left="1440"/>
        <w:jc w:val="both"/>
        <w:rPr>
          <w:rFonts w:ascii="Arial" w:hAnsi="Arial" w:cs="Arial"/>
          <w:b/>
          <w:bCs/>
          <w:u w:val="single"/>
        </w:rPr>
      </w:pPr>
      <w:smartTag w:uri="urn:schemas-microsoft-com:office:smarttags" w:element="place">
        <w:smartTag w:uri="urn:schemas-microsoft-com:office:smarttags" w:element="PlaceName">
          <w:r w:rsidRPr="00724F65">
            <w:rPr>
              <w:rFonts w:ascii="Arial" w:hAnsi="Arial" w:cs="Arial"/>
              <w:b/>
              <w:bCs/>
              <w:u w:val="single"/>
            </w:rPr>
            <w:t>Henrico</w:t>
          </w:r>
        </w:smartTag>
        <w:r w:rsidRPr="00724F65">
          <w:rPr>
            <w:rFonts w:ascii="Arial" w:hAnsi="Arial" w:cs="Arial"/>
            <w:b/>
            <w:bCs/>
            <w:u w:val="single"/>
          </w:rPr>
          <w:t xml:space="preserve"> </w:t>
        </w:r>
        <w:smartTag w:uri="urn:schemas-microsoft-com:office:smarttags" w:element="PlaceType">
          <w:r w:rsidRPr="00724F65">
            <w:rPr>
              <w:rFonts w:ascii="Arial" w:hAnsi="Arial" w:cs="Arial"/>
              <w:b/>
              <w:bCs/>
              <w:u w:val="single"/>
            </w:rPr>
            <w:t>County</w:t>
          </w:r>
        </w:smartTag>
      </w:smartTag>
      <w:r w:rsidRPr="00724F65">
        <w:rPr>
          <w:rFonts w:ascii="Arial" w:hAnsi="Arial" w:cs="Arial"/>
          <w:b/>
          <w:bCs/>
          <w:u w:val="single"/>
        </w:rPr>
        <w:t xml:space="preserve"> cannot award a contract to </w:t>
      </w:r>
      <w:r>
        <w:rPr>
          <w:rFonts w:ascii="Arial" w:hAnsi="Arial" w:cs="Arial"/>
          <w:b/>
          <w:bCs/>
          <w:u w:val="single"/>
        </w:rPr>
        <w:t>an O</w:t>
      </w:r>
      <w:r w:rsidRPr="00724F65">
        <w:rPr>
          <w:rFonts w:ascii="Arial" w:hAnsi="Arial" w:cs="Arial"/>
          <w:b/>
          <w:bCs/>
          <w:u w:val="single"/>
        </w:rPr>
        <w:t>fferor that does not complete the Attachment E as part of their proposal/submission.</w:t>
      </w:r>
    </w:p>
    <w:p w:rsidR="00C9788C" w:rsidRPr="00724F65" w:rsidRDefault="00C9788C" w:rsidP="00C9788C">
      <w:pPr>
        <w:tabs>
          <w:tab w:val="left" w:pos="-720"/>
          <w:tab w:val="left" w:pos="0"/>
          <w:tab w:val="left" w:pos="720"/>
          <w:tab w:val="left" w:pos="1440"/>
        </w:tabs>
        <w:suppressAutoHyphens/>
        <w:ind w:left="1440"/>
        <w:jc w:val="both"/>
        <w:rPr>
          <w:rFonts w:ascii="Arial" w:hAnsi="Arial" w:cs="Arial"/>
          <w:spacing w:val="-3"/>
        </w:rPr>
      </w:pPr>
    </w:p>
    <w:p w:rsidR="00C9788C" w:rsidRPr="00724F65" w:rsidRDefault="00C9788C" w:rsidP="00C9788C">
      <w:pPr>
        <w:ind w:left="720"/>
        <w:jc w:val="both"/>
        <w:rPr>
          <w:rFonts w:ascii="Arial" w:hAnsi="Arial" w:cs="Arial"/>
          <w:b/>
          <w:bCs/>
        </w:rPr>
      </w:pPr>
      <w:r>
        <w:rPr>
          <w:rFonts w:ascii="Arial" w:hAnsi="Arial" w:cs="Arial"/>
          <w:b/>
          <w:bCs/>
        </w:rPr>
        <w:t>CC</w:t>
      </w:r>
      <w:r w:rsidRPr="00724F65">
        <w:rPr>
          <w:rFonts w:ascii="Arial" w:hAnsi="Arial" w:cs="Arial"/>
          <w:b/>
          <w:bCs/>
        </w:rPr>
        <w:t>.</w:t>
      </w:r>
      <w:r w:rsidRPr="00724F65">
        <w:rPr>
          <w:rFonts w:ascii="Arial" w:hAnsi="Arial" w:cs="Arial"/>
          <w:b/>
          <w:bCs/>
        </w:rPr>
        <w:tab/>
        <w:t>Conduct</w:t>
      </w:r>
    </w:p>
    <w:p w:rsidR="00C9788C" w:rsidRPr="00724F65" w:rsidRDefault="00C9788C" w:rsidP="00C9788C">
      <w:pPr>
        <w:ind w:left="720"/>
        <w:jc w:val="both"/>
        <w:rPr>
          <w:rFonts w:ascii="Arial" w:hAnsi="Arial" w:cs="Arial"/>
          <w:b/>
          <w:bCs/>
        </w:rPr>
      </w:pPr>
    </w:p>
    <w:p w:rsidR="00C9788C" w:rsidRDefault="00C9788C" w:rsidP="00DE294D">
      <w:pPr>
        <w:numPr>
          <w:ilvl w:val="0"/>
          <w:numId w:val="21"/>
        </w:numPr>
        <w:tabs>
          <w:tab w:val="clear" w:pos="1800"/>
          <w:tab w:val="num" w:pos="2160"/>
        </w:tabs>
        <w:ind w:left="2160" w:hanging="720"/>
        <w:jc w:val="both"/>
        <w:rPr>
          <w:rFonts w:ascii="Arial" w:hAnsi="Arial" w:cs="Arial"/>
          <w:bCs/>
        </w:rPr>
      </w:pPr>
      <w:r w:rsidRPr="00724F65">
        <w:rPr>
          <w:rFonts w:ascii="Arial" w:hAnsi="Arial" w:cs="Arial"/>
          <w:bCs/>
        </w:rPr>
        <w:t>Fraternization between supplier and teachers or students is strictly prohibited.</w:t>
      </w:r>
    </w:p>
    <w:p w:rsidR="00C9788C" w:rsidRPr="00724F65" w:rsidRDefault="00C9788C" w:rsidP="00C9788C">
      <w:pPr>
        <w:ind w:left="1440"/>
        <w:jc w:val="both"/>
        <w:rPr>
          <w:rFonts w:ascii="Arial" w:hAnsi="Arial" w:cs="Arial"/>
          <w:bCs/>
        </w:rPr>
      </w:pPr>
    </w:p>
    <w:p w:rsidR="00C9788C" w:rsidRPr="00947EC6" w:rsidRDefault="00C9788C" w:rsidP="00DE294D">
      <w:pPr>
        <w:numPr>
          <w:ilvl w:val="0"/>
          <w:numId w:val="21"/>
        </w:numPr>
        <w:tabs>
          <w:tab w:val="clear" w:pos="1800"/>
          <w:tab w:val="num" w:pos="2160"/>
        </w:tabs>
        <w:ind w:left="2160" w:hanging="720"/>
        <w:jc w:val="both"/>
        <w:rPr>
          <w:rFonts w:ascii="Arial" w:hAnsi="Arial" w:cs="Arial"/>
          <w:bCs/>
        </w:rPr>
      </w:pPr>
      <w:r w:rsidRPr="00724F65">
        <w:rPr>
          <w:rFonts w:ascii="Arial" w:hAnsi="Arial" w:cs="Arial"/>
          <w:bCs/>
        </w:rPr>
        <w:t>Use, consumption, and/or possession of any controlled substance, substances considered to be illegal, and alcohol are strictly prohibited on school grounds.</w:t>
      </w:r>
    </w:p>
    <w:p w:rsidR="00C9788C" w:rsidRPr="00724F65" w:rsidRDefault="00C9788C" w:rsidP="00C9788C">
      <w:pPr>
        <w:ind w:left="1440"/>
        <w:jc w:val="both"/>
        <w:rPr>
          <w:rFonts w:ascii="Arial" w:hAnsi="Arial" w:cs="Arial"/>
          <w:bCs/>
        </w:rPr>
      </w:pPr>
    </w:p>
    <w:p w:rsidR="00C9788C" w:rsidRDefault="00C9788C" w:rsidP="00DE294D">
      <w:pPr>
        <w:numPr>
          <w:ilvl w:val="0"/>
          <w:numId w:val="21"/>
        </w:numPr>
        <w:tabs>
          <w:tab w:val="clear" w:pos="1800"/>
          <w:tab w:val="num" w:pos="2160"/>
        </w:tabs>
        <w:ind w:left="2160" w:hanging="720"/>
        <w:jc w:val="both"/>
        <w:rPr>
          <w:rFonts w:ascii="Arial" w:hAnsi="Arial" w:cs="Arial"/>
          <w:spacing w:val="-3"/>
        </w:rPr>
      </w:pPr>
      <w:r w:rsidRPr="00724F65">
        <w:rPr>
          <w:rFonts w:ascii="Arial" w:hAnsi="Arial" w:cs="Arial"/>
          <w:spacing w:val="-3"/>
        </w:rPr>
        <w:t>Cigarette smoking is prohibited on school grounds.</w:t>
      </w:r>
    </w:p>
    <w:p w:rsidR="00C9788C" w:rsidRPr="00724F65" w:rsidRDefault="00C9788C" w:rsidP="00C9788C">
      <w:pPr>
        <w:ind w:left="1440"/>
        <w:jc w:val="both"/>
        <w:rPr>
          <w:rFonts w:ascii="Arial" w:hAnsi="Arial" w:cs="Arial"/>
          <w:spacing w:val="-3"/>
        </w:rPr>
      </w:pPr>
    </w:p>
    <w:p w:rsidR="00C9788C" w:rsidRDefault="00C9788C" w:rsidP="00DE294D">
      <w:pPr>
        <w:numPr>
          <w:ilvl w:val="0"/>
          <w:numId w:val="21"/>
        </w:numPr>
        <w:tabs>
          <w:tab w:val="clear" w:pos="1800"/>
          <w:tab w:val="num" w:pos="2160"/>
        </w:tabs>
        <w:ind w:left="2160" w:hanging="720"/>
        <w:jc w:val="both"/>
        <w:rPr>
          <w:rFonts w:ascii="Arial" w:hAnsi="Arial" w:cs="Arial"/>
          <w:spacing w:val="-3"/>
        </w:rPr>
      </w:pPr>
      <w:r w:rsidRPr="00724F65">
        <w:rPr>
          <w:rFonts w:ascii="Arial" w:hAnsi="Arial" w:cs="Arial"/>
          <w:spacing w:val="-3"/>
        </w:rPr>
        <w:t>Use of vulgar, suggestive or abusive language or gestures is strictly prohibited on school grounds.</w:t>
      </w:r>
    </w:p>
    <w:p w:rsidR="00C9788C" w:rsidRPr="00724F65" w:rsidRDefault="00C9788C" w:rsidP="00C9788C">
      <w:pPr>
        <w:ind w:left="1440"/>
        <w:jc w:val="both"/>
        <w:rPr>
          <w:rFonts w:ascii="Arial" w:hAnsi="Arial" w:cs="Arial"/>
          <w:spacing w:val="-3"/>
        </w:rPr>
      </w:pPr>
    </w:p>
    <w:p w:rsidR="00C9788C" w:rsidRPr="001945D5" w:rsidRDefault="00C9788C" w:rsidP="00DE294D">
      <w:pPr>
        <w:numPr>
          <w:ilvl w:val="0"/>
          <w:numId w:val="21"/>
        </w:numPr>
        <w:tabs>
          <w:tab w:val="clear" w:pos="1800"/>
          <w:tab w:val="num" w:pos="2160"/>
        </w:tabs>
        <w:ind w:left="2160" w:hanging="720"/>
        <w:jc w:val="both"/>
        <w:rPr>
          <w:rFonts w:ascii="Arial" w:hAnsi="Arial" w:cs="Arial"/>
          <w:spacing w:val="-3"/>
        </w:rPr>
      </w:pPr>
      <w:r w:rsidRPr="00724F65">
        <w:rPr>
          <w:rFonts w:ascii="Arial" w:hAnsi="Arial" w:cs="Arial"/>
          <w:spacing w:val="-3"/>
        </w:rPr>
        <w:t xml:space="preserve">Use of radios/stereos or other noise producing equipment shall not be used.  No </w:t>
      </w:r>
      <w:r w:rsidRPr="001945D5">
        <w:rPr>
          <w:rFonts w:ascii="Arial" w:hAnsi="Arial" w:cs="Arial"/>
          <w:spacing w:val="-3"/>
        </w:rPr>
        <w:t>weapons of any kind are allowed on school grounds.</w:t>
      </w:r>
    </w:p>
    <w:p w:rsidR="00E749CE" w:rsidRPr="004704B9" w:rsidRDefault="00E749CE" w:rsidP="00E749CE">
      <w:pPr>
        <w:tabs>
          <w:tab w:val="left" w:pos="720"/>
        </w:tabs>
        <w:ind w:left="720"/>
        <w:rPr>
          <w:rFonts w:ascii="Arial" w:hAnsi="Arial" w:cs="Arial"/>
          <w:b/>
        </w:rPr>
      </w:pPr>
    </w:p>
    <w:p w:rsidR="001C2E5C" w:rsidRPr="004704B9" w:rsidRDefault="00C9788C" w:rsidP="001C2E5C">
      <w:pPr>
        <w:ind w:firstLine="720"/>
        <w:rPr>
          <w:rFonts w:ascii="Arial" w:hAnsi="Arial" w:cs="Arial"/>
          <w:b/>
        </w:rPr>
      </w:pPr>
      <w:r>
        <w:rPr>
          <w:rFonts w:ascii="Arial" w:hAnsi="Arial" w:cs="Arial"/>
          <w:b/>
        </w:rPr>
        <w:t>DD</w:t>
      </w:r>
      <w:r w:rsidR="001C2E5C" w:rsidRPr="004704B9">
        <w:rPr>
          <w:rFonts w:ascii="Arial" w:hAnsi="Arial" w:cs="Arial"/>
          <w:b/>
        </w:rPr>
        <w:t>.</w:t>
      </w:r>
      <w:r w:rsidR="001C2E5C" w:rsidRPr="004704B9">
        <w:rPr>
          <w:rFonts w:ascii="Arial" w:hAnsi="Arial" w:cs="Arial"/>
          <w:b/>
        </w:rPr>
        <w:tab/>
      </w:r>
      <w:r>
        <w:rPr>
          <w:rFonts w:ascii="Arial" w:hAnsi="Arial" w:cs="Arial"/>
          <w:b/>
        </w:rPr>
        <w:t>Tobacco-Free Requirement:</w:t>
      </w:r>
    </w:p>
    <w:p w:rsidR="001C2E5C" w:rsidRPr="004704B9" w:rsidRDefault="001C2E5C" w:rsidP="001C2E5C">
      <w:pPr>
        <w:rPr>
          <w:rFonts w:ascii="Arial" w:hAnsi="Arial" w:cs="Arial"/>
        </w:rPr>
      </w:pPr>
    </w:p>
    <w:p w:rsidR="001C2E5C" w:rsidRPr="004704B9" w:rsidRDefault="001C2E5C" w:rsidP="001C2E5C">
      <w:pPr>
        <w:ind w:left="1440"/>
        <w:rPr>
          <w:rFonts w:ascii="Arial" w:hAnsi="Arial" w:cs="Arial"/>
        </w:rPr>
      </w:pPr>
      <w:r w:rsidRPr="004704B9">
        <w:rPr>
          <w:rFonts w:ascii="Arial" w:hAnsi="Arial" w:cs="Arial"/>
        </w:rPr>
        <w:t>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rsidR="001C2E5C" w:rsidRPr="004704B9" w:rsidRDefault="001C2E5C" w:rsidP="001C2E5C">
      <w:pPr>
        <w:rPr>
          <w:rFonts w:ascii="Arial" w:hAnsi="Arial" w:cs="Arial"/>
        </w:rPr>
      </w:pPr>
    </w:p>
    <w:p w:rsidR="001C2E5C" w:rsidRPr="004704B9" w:rsidRDefault="001C2E5C" w:rsidP="001C2E5C">
      <w:pPr>
        <w:ind w:left="1440"/>
        <w:rPr>
          <w:rFonts w:ascii="Arial" w:hAnsi="Arial" w:cs="Arial"/>
        </w:rPr>
      </w:pPr>
      <w:r w:rsidRPr="004704B9">
        <w:rPr>
          <w:rFonts w:ascii="Arial" w:hAnsi="Arial" w:cs="Arial"/>
        </w:rPr>
        <w:t xml:space="preserve">“Tobacco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 mugs. </w:t>
      </w:r>
      <w:r w:rsidRPr="004704B9">
        <w:rPr>
          <w:rFonts w:ascii="Arial" w:hAnsi="Arial" w:cs="Arial"/>
        </w:rPr>
        <w:br/>
      </w:r>
      <w:r w:rsidRPr="004704B9">
        <w:rPr>
          <w:rFonts w:ascii="Arial" w:hAnsi="Arial" w:cs="Arial"/>
        </w:rPr>
        <w:br/>
        <w:t xml:space="preserve">“School property” includes land, buildings, facilities, and vehicles owned or rented by HCPS.  School property includes parking lots, playgrounds and recreational areas. </w:t>
      </w:r>
    </w:p>
    <w:p w:rsidR="001C2E5C" w:rsidRPr="004704B9" w:rsidRDefault="001C2E5C" w:rsidP="001C2E5C">
      <w:pPr>
        <w:rPr>
          <w:rFonts w:ascii="Arial" w:hAnsi="Arial" w:cs="Arial"/>
        </w:rPr>
      </w:pPr>
    </w:p>
    <w:p w:rsidR="00E749CE" w:rsidRPr="004704B9" w:rsidRDefault="00033186" w:rsidP="00767754">
      <w:pPr>
        <w:tabs>
          <w:tab w:val="left" w:pos="720"/>
          <w:tab w:val="left" w:pos="1800"/>
        </w:tabs>
        <w:autoSpaceDE w:val="0"/>
        <w:autoSpaceDN w:val="0"/>
        <w:adjustRightInd w:val="0"/>
        <w:rPr>
          <w:rFonts w:ascii="Arial" w:hAnsi="Arial" w:cs="Arial"/>
        </w:rPr>
      </w:pPr>
      <w:r>
        <w:rPr>
          <w:rFonts w:ascii="Arial" w:hAnsi="Arial" w:cs="Arial"/>
          <w:spacing w:val="-3"/>
        </w:rPr>
        <w:br w:type="page"/>
      </w:r>
      <w:r w:rsidR="00F61548" w:rsidRPr="004704B9">
        <w:rPr>
          <w:rFonts w:ascii="Arial" w:hAnsi="Arial" w:cs="Arial"/>
          <w:b/>
        </w:rPr>
        <w:t>V</w:t>
      </w:r>
      <w:r w:rsidR="004704B9" w:rsidRPr="004704B9">
        <w:rPr>
          <w:rFonts w:ascii="Arial" w:hAnsi="Arial" w:cs="Arial"/>
          <w:b/>
        </w:rPr>
        <w:t>I</w:t>
      </w:r>
      <w:r w:rsidR="00F61548" w:rsidRPr="004704B9">
        <w:rPr>
          <w:rFonts w:ascii="Arial" w:hAnsi="Arial" w:cs="Arial"/>
          <w:b/>
        </w:rPr>
        <w:t>I</w:t>
      </w:r>
      <w:r w:rsidR="00E749CE" w:rsidRPr="004704B9">
        <w:rPr>
          <w:rFonts w:ascii="Arial" w:hAnsi="Arial" w:cs="Arial"/>
          <w:b/>
        </w:rPr>
        <w:t>.</w:t>
      </w:r>
      <w:r w:rsidR="00E749CE" w:rsidRPr="004704B9">
        <w:rPr>
          <w:rFonts w:ascii="Arial" w:hAnsi="Arial" w:cs="Arial"/>
          <w:b/>
        </w:rPr>
        <w:tab/>
      </w:r>
      <w:r w:rsidR="00E749CE" w:rsidRPr="000C47A3">
        <w:rPr>
          <w:rFonts w:ascii="Arial" w:hAnsi="Arial" w:cs="Arial"/>
          <w:b/>
          <w:u w:val="single"/>
        </w:rPr>
        <w:t>PROPOSAL SUBMISSION REQUIREMENTS</w:t>
      </w:r>
      <w:r w:rsidR="00E749CE" w:rsidRPr="004704B9">
        <w:rPr>
          <w:rFonts w:ascii="Arial" w:hAnsi="Arial" w:cs="Arial"/>
        </w:rPr>
        <w:t>:</w:t>
      </w:r>
    </w:p>
    <w:p w:rsidR="00E749CE" w:rsidRPr="004704B9"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4704B9" w:rsidRDefault="00E749CE" w:rsidP="00870848">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4704B9">
        <w:rPr>
          <w:rFonts w:ascii="Arial" w:hAnsi="Arial" w:cs="Arial"/>
        </w:rPr>
        <w:t xml:space="preserve">The </w:t>
      </w:r>
      <w:r w:rsidR="00D222F3" w:rsidRPr="004704B9">
        <w:rPr>
          <w:rFonts w:ascii="Arial" w:hAnsi="Arial" w:cs="Arial"/>
        </w:rPr>
        <w:t>Purchasing Division</w:t>
      </w:r>
      <w:r w:rsidRPr="004704B9">
        <w:rPr>
          <w:rFonts w:ascii="Arial" w:hAnsi="Arial" w:cs="Arial"/>
        </w:rPr>
        <w:t xml:space="preserve"> will not accept oral proposals, nor proposals received by telephone, FAX machine, or other electronic means.</w:t>
      </w:r>
    </w:p>
    <w:p w:rsidR="00E749CE" w:rsidRPr="004704B9"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4704B9" w:rsidRDefault="00E749CE" w:rsidP="00870848">
      <w:pPr>
        <w:numPr>
          <w:ilvl w:val="0"/>
          <w:numId w:val="8"/>
        </w:numPr>
        <w:tabs>
          <w:tab w:val="clear" w:pos="1440"/>
        </w:tabs>
        <w:suppressAutoHyphens/>
        <w:ind w:hanging="720"/>
        <w:jc w:val="both"/>
        <w:rPr>
          <w:rFonts w:ascii="Arial" w:hAnsi="Arial" w:cs="Arial"/>
        </w:rPr>
      </w:pPr>
      <w:r w:rsidRPr="004704B9">
        <w:rPr>
          <w:rFonts w:ascii="Arial" w:hAnsi="Arial" w:cs="Arial"/>
        </w:rPr>
        <w:t>All erasures, interpolations, and other changes in the proposal shall</w:t>
      </w:r>
      <w:r w:rsidRPr="004704B9">
        <w:rPr>
          <w:rFonts w:ascii="Arial" w:hAnsi="Arial" w:cs="Arial"/>
          <w:i/>
        </w:rPr>
        <w:t xml:space="preserve"> </w:t>
      </w:r>
      <w:r w:rsidRPr="004704B9">
        <w:rPr>
          <w:rFonts w:ascii="Arial" w:hAnsi="Arial" w:cs="Arial"/>
        </w:rPr>
        <w:t>be signed or initialed by the Offeror.</w:t>
      </w:r>
    </w:p>
    <w:p w:rsidR="00E749CE" w:rsidRPr="004704B9" w:rsidRDefault="00E749CE" w:rsidP="00E749CE">
      <w:pPr>
        <w:suppressAutoHyphens/>
        <w:ind w:left="720" w:hanging="720"/>
        <w:jc w:val="both"/>
        <w:rPr>
          <w:rFonts w:ascii="Arial" w:hAnsi="Arial" w:cs="Arial"/>
        </w:rPr>
      </w:pPr>
    </w:p>
    <w:p w:rsidR="00E749CE" w:rsidRPr="004704B9" w:rsidRDefault="00E749CE" w:rsidP="00870848">
      <w:pPr>
        <w:numPr>
          <w:ilvl w:val="0"/>
          <w:numId w:val="8"/>
        </w:numPr>
        <w:tabs>
          <w:tab w:val="clear" w:pos="1440"/>
        </w:tabs>
        <w:suppressAutoHyphens/>
        <w:ind w:hanging="720"/>
        <w:jc w:val="both"/>
        <w:rPr>
          <w:rFonts w:ascii="Arial" w:hAnsi="Arial" w:cs="Arial"/>
        </w:rPr>
      </w:pPr>
      <w:r w:rsidRPr="004704B9">
        <w:rPr>
          <w:rFonts w:ascii="Arial" w:hAnsi="Arial" w:cs="Arial"/>
        </w:rPr>
        <w:t xml:space="preserve">The Proposal Signature Sheet </w:t>
      </w:r>
      <w:r w:rsidRPr="004704B9">
        <w:rPr>
          <w:rFonts w:ascii="Arial" w:hAnsi="Arial" w:cs="Arial"/>
          <w:b/>
        </w:rPr>
        <w:t>(</w:t>
      </w:r>
      <w:r w:rsidRPr="004704B9">
        <w:rPr>
          <w:rFonts w:ascii="Arial" w:hAnsi="Arial" w:cs="Arial"/>
          <w:b/>
          <w:i/>
        </w:rPr>
        <w:t>Attachment B</w:t>
      </w:r>
      <w:r w:rsidRPr="004704B9">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sidRPr="004704B9">
        <w:rPr>
          <w:rFonts w:ascii="Arial" w:hAnsi="Arial" w:cs="Arial"/>
        </w:rPr>
        <w:t>Purchasing Division</w:t>
      </w:r>
      <w:r w:rsidRPr="004704B9">
        <w:rPr>
          <w:rFonts w:ascii="Arial" w:hAnsi="Arial" w:cs="Arial"/>
        </w:rPr>
        <w:t xml:space="preserve"> requiring prompt submission of missing information and/or giving a lowered evaluation of the proposal.</w:t>
      </w:r>
    </w:p>
    <w:p w:rsidR="00E749CE" w:rsidRPr="004704B9"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4704B9" w:rsidRDefault="00E749CE" w:rsidP="00870848">
      <w:pPr>
        <w:numPr>
          <w:ilvl w:val="0"/>
          <w:numId w:val="6"/>
        </w:numPr>
        <w:tabs>
          <w:tab w:val="clear" w:pos="1080"/>
        </w:tabs>
        <w:ind w:left="1440" w:hanging="720"/>
        <w:jc w:val="both"/>
        <w:rPr>
          <w:rFonts w:ascii="Arial" w:hAnsi="Arial" w:cs="Arial"/>
        </w:rPr>
      </w:pPr>
      <w:r w:rsidRPr="004704B9">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4704B9"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4704B9" w:rsidRDefault="00E749CE" w:rsidP="00870848">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4704B9">
        <w:rPr>
          <w:rFonts w:ascii="Arial" w:hAnsi="Arial" w:cs="Arial"/>
        </w:rPr>
        <w:t xml:space="preserve">The time proposals are received shall be determined by the time clock stamp in the </w:t>
      </w:r>
      <w:r w:rsidR="00D222F3" w:rsidRPr="004704B9">
        <w:rPr>
          <w:rFonts w:ascii="Arial" w:hAnsi="Arial" w:cs="Arial"/>
        </w:rPr>
        <w:t>Purchasing Division</w:t>
      </w:r>
      <w:r w:rsidRPr="004704B9">
        <w:rPr>
          <w:rFonts w:ascii="Arial" w:hAnsi="Arial" w:cs="Arial"/>
        </w:rPr>
        <w:t xml:space="preserve">.  Offerors are responsible for insuring that their proposals are stamped by </w:t>
      </w:r>
      <w:r w:rsidR="00D222F3" w:rsidRPr="004704B9">
        <w:rPr>
          <w:rFonts w:ascii="Arial" w:hAnsi="Arial" w:cs="Arial"/>
        </w:rPr>
        <w:t>Purchasing Division</w:t>
      </w:r>
      <w:r w:rsidRPr="004704B9">
        <w:rPr>
          <w:rFonts w:ascii="Arial" w:hAnsi="Arial" w:cs="Arial"/>
        </w:rPr>
        <w:t xml:space="preserve"> personnel by the deadline indicated.</w:t>
      </w:r>
    </w:p>
    <w:p w:rsidR="00E749CE" w:rsidRPr="004704B9"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4704B9" w:rsidRDefault="00E749CE" w:rsidP="00870848">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4704B9">
        <w:rPr>
          <w:rFonts w:ascii="Arial" w:hAnsi="Arial" w:cs="Arial"/>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E749CE" w:rsidRPr="004704B9"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4704B9" w:rsidRDefault="00E749CE" w:rsidP="00870848">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4704B9">
        <w:rPr>
          <w:rFonts w:ascii="Arial" w:hAnsi="Arial" w:cs="Arial"/>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rsidR="00E749CE" w:rsidRPr="004704B9"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4704B9" w:rsidRDefault="00E749CE" w:rsidP="00870848">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4704B9">
        <w:rPr>
          <w:rFonts w:ascii="Arial" w:hAnsi="Arial" w:cs="Arial"/>
          <w:b/>
        </w:rPr>
        <w:t xml:space="preserve">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w:t>
      </w:r>
      <w:r w:rsidRPr="004704B9">
        <w:rPr>
          <w:rFonts w:ascii="Arial" w:hAnsi="Arial" w:cs="Arial"/>
          <w:b/>
          <w:color w:val="FF0000"/>
        </w:rPr>
        <w:t>(</w:t>
      </w:r>
      <w:r w:rsidRPr="004704B9">
        <w:rPr>
          <w:rFonts w:ascii="Arial" w:hAnsi="Arial" w:cs="Arial"/>
          <w:b/>
        </w:rPr>
        <w:t>Attachment C)</w:t>
      </w:r>
    </w:p>
    <w:p w:rsidR="00E749CE" w:rsidRPr="004704B9"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4704B9" w:rsidRDefault="00E749CE" w:rsidP="00870848">
      <w:pPr>
        <w:numPr>
          <w:ilvl w:val="1"/>
          <w:numId w:val="6"/>
        </w:numPr>
        <w:tabs>
          <w:tab w:val="clear" w:pos="1440"/>
        </w:tabs>
        <w:ind w:hanging="720"/>
        <w:jc w:val="both"/>
        <w:rPr>
          <w:rFonts w:ascii="Arial" w:hAnsi="Arial" w:cs="Arial"/>
        </w:rPr>
      </w:pPr>
      <w:r w:rsidRPr="004704B9">
        <w:rPr>
          <w:rFonts w:ascii="Arial" w:hAnsi="Arial" w:cs="Arial"/>
        </w:rPr>
        <w:t xml:space="preserve">A proposal may be modified or withdrawn by the Offeror </w:t>
      </w:r>
      <w:r w:rsidR="002D3707" w:rsidRPr="004704B9">
        <w:rPr>
          <w:rFonts w:ascii="Arial" w:hAnsi="Arial" w:cs="Arial"/>
        </w:rPr>
        <w:t>any time</w:t>
      </w:r>
      <w:r w:rsidRPr="004704B9">
        <w:rPr>
          <w:rFonts w:ascii="Arial" w:hAnsi="Arial" w:cs="Arial"/>
        </w:rPr>
        <w:t xml:space="preserve"> prior to the time and date set for the receipt of proposals.  The Offeror shall notify the </w:t>
      </w:r>
      <w:r w:rsidR="00D222F3" w:rsidRPr="004704B9">
        <w:rPr>
          <w:rFonts w:ascii="Arial" w:hAnsi="Arial" w:cs="Arial"/>
        </w:rPr>
        <w:t>Purchasing Division</w:t>
      </w:r>
      <w:r w:rsidRPr="004704B9">
        <w:rPr>
          <w:rFonts w:ascii="Arial" w:hAnsi="Arial" w:cs="Arial"/>
        </w:rPr>
        <w:t xml:space="preserve"> in writing of its intentions.  </w:t>
      </w:r>
    </w:p>
    <w:p w:rsidR="00E749CE" w:rsidRPr="004704B9"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4704B9" w:rsidRDefault="00E749CE" w:rsidP="00870848">
      <w:pPr>
        <w:numPr>
          <w:ilvl w:val="0"/>
          <w:numId w:val="7"/>
        </w:numPr>
        <w:tabs>
          <w:tab w:val="clear" w:pos="1080"/>
        </w:tabs>
        <w:ind w:left="2160" w:hanging="720"/>
        <w:jc w:val="both"/>
        <w:rPr>
          <w:rFonts w:ascii="Arial" w:hAnsi="Arial" w:cs="Arial"/>
        </w:rPr>
      </w:pPr>
      <w:r w:rsidRPr="004704B9">
        <w:rPr>
          <w:rFonts w:ascii="Arial" w:hAnsi="Arial" w:cs="Arial"/>
        </w:rPr>
        <w:t>If a change in the proposal is requested, the modification must be so worded by the Offeror as to not reveal the original amount of the proposal.</w:t>
      </w:r>
    </w:p>
    <w:p w:rsidR="00E749CE" w:rsidRPr="004704B9" w:rsidRDefault="00E749CE" w:rsidP="00E749CE">
      <w:pPr>
        <w:ind w:left="2160" w:hanging="720"/>
        <w:jc w:val="both"/>
        <w:rPr>
          <w:rFonts w:ascii="Arial" w:hAnsi="Arial" w:cs="Arial"/>
        </w:rPr>
      </w:pPr>
    </w:p>
    <w:p w:rsidR="00E749CE" w:rsidRPr="004704B9" w:rsidRDefault="00E749CE" w:rsidP="00870848">
      <w:pPr>
        <w:numPr>
          <w:ilvl w:val="0"/>
          <w:numId w:val="7"/>
        </w:numPr>
        <w:tabs>
          <w:tab w:val="clear" w:pos="1080"/>
        </w:tabs>
        <w:ind w:left="2160" w:hanging="720"/>
        <w:jc w:val="both"/>
        <w:rPr>
          <w:rFonts w:ascii="Arial" w:hAnsi="Arial" w:cs="Arial"/>
        </w:rPr>
      </w:pPr>
      <w:r w:rsidRPr="004704B9">
        <w:rPr>
          <w:rFonts w:ascii="Arial" w:hAnsi="Arial" w:cs="Arial"/>
        </w:rPr>
        <w:t xml:space="preserve">Modified and withdrawn proposals may be resubmitted to the </w:t>
      </w:r>
      <w:r w:rsidR="00D222F3" w:rsidRPr="004704B9">
        <w:rPr>
          <w:rFonts w:ascii="Arial" w:hAnsi="Arial" w:cs="Arial"/>
        </w:rPr>
        <w:t>Purchasing Division</w:t>
      </w:r>
      <w:r w:rsidRPr="004704B9">
        <w:rPr>
          <w:rFonts w:ascii="Arial" w:hAnsi="Arial" w:cs="Arial"/>
        </w:rPr>
        <w:t xml:space="preserve"> up to the time and date set for the receipt of proposals.</w:t>
      </w:r>
    </w:p>
    <w:p w:rsidR="00E749CE" w:rsidRPr="004704B9" w:rsidRDefault="00E749CE" w:rsidP="00E749CE">
      <w:pPr>
        <w:ind w:left="2160" w:hanging="720"/>
        <w:jc w:val="both"/>
        <w:rPr>
          <w:rFonts w:ascii="Arial" w:hAnsi="Arial" w:cs="Arial"/>
        </w:rPr>
      </w:pPr>
    </w:p>
    <w:p w:rsidR="00E749CE" w:rsidRPr="004704B9" w:rsidRDefault="00E749CE" w:rsidP="00870848">
      <w:pPr>
        <w:numPr>
          <w:ilvl w:val="0"/>
          <w:numId w:val="7"/>
        </w:numPr>
        <w:tabs>
          <w:tab w:val="clear" w:pos="1080"/>
        </w:tabs>
        <w:ind w:left="2160" w:hanging="720"/>
        <w:jc w:val="both"/>
        <w:rPr>
          <w:rFonts w:ascii="Arial" w:hAnsi="Arial" w:cs="Arial"/>
        </w:rPr>
      </w:pPr>
      <w:r w:rsidRPr="004704B9">
        <w:rPr>
          <w:rFonts w:ascii="Arial" w:hAnsi="Arial" w:cs="Arial"/>
        </w:rPr>
        <w:t>No proposal can be withdrawn after the time set for the receipt of proposals and for one-hundred twenty (120) days thereafter.</w:t>
      </w:r>
    </w:p>
    <w:p w:rsidR="00E749CE" w:rsidRPr="004704B9"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F3C23" w:rsidRPr="004704B9" w:rsidRDefault="00EF3C23" w:rsidP="00870848">
      <w:pPr>
        <w:numPr>
          <w:ilvl w:val="0"/>
          <w:numId w:val="15"/>
        </w:numPr>
        <w:tabs>
          <w:tab w:val="clear" w:pos="1080"/>
          <w:tab w:val="num" w:pos="1440"/>
        </w:tabs>
        <w:ind w:left="1440" w:hanging="720"/>
        <w:jc w:val="both"/>
        <w:rPr>
          <w:rFonts w:ascii="Arial" w:hAnsi="Arial" w:cs="Arial"/>
        </w:rPr>
      </w:pPr>
      <w:r w:rsidRPr="004704B9">
        <w:rPr>
          <w:rFonts w:ascii="Arial" w:hAnsi="Arial" w:cs="Arial"/>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w:t>
      </w:r>
      <w:r w:rsidRPr="00DF4CCB">
        <w:rPr>
          <w:rFonts w:ascii="Arial" w:hAnsi="Arial" w:cs="Arial"/>
          <w:b/>
        </w:rPr>
        <w:t xml:space="preserve">no later than </w:t>
      </w:r>
      <w:r w:rsidR="00EA1234">
        <w:rPr>
          <w:rFonts w:ascii="Arial" w:hAnsi="Arial" w:cs="Arial"/>
          <w:b/>
        </w:rPr>
        <w:t>April 22, 2015</w:t>
      </w:r>
      <w:r w:rsidRPr="00DF4CCB">
        <w:rPr>
          <w:rFonts w:ascii="Arial" w:hAnsi="Arial" w:cs="Arial"/>
          <w:b/>
        </w:rPr>
        <w:t xml:space="preserve"> in writing</w:t>
      </w:r>
      <w:r w:rsidRPr="004704B9">
        <w:rPr>
          <w:rFonts w:ascii="Arial" w:hAnsi="Arial" w:cs="Arial"/>
        </w:rPr>
        <w:t xml:space="preserve">.  Any changes to the proposal shall be in the form of a written addendum issued by the Purchasing Division and it shall be signed by the Purchasing Director or a duly authorized representative.  </w:t>
      </w:r>
      <w:r w:rsidRPr="004704B9">
        <w:rPr>
          <w:rFonts w:ascii="Arial" w:hAnsi="Arial" w:cs="Arial"/>
          <w:b/>
          <w:bCs/>
        </w:rPr>
        <w:t xml:space="preserve">Each Offeror is responsible for determining that it has received all addenda issued by the Purchasing Division before submitting a proposal. </w:t>
      </w:r>
    </w:p>
    <w:p w:rsidR="00E749CE" w:rsidRPr="004704B9"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4704B9" w:rsidRDefault="00E749CE" w:rsidP="00870848">
      <w:pPr>
        <w:numPr>
          <w:ilvl w:val="0"/>
          <w:numId w:val="9"/>
        </w:numPr>
        <w:tabs>
          <w:tab w:val="clear" w:pos="1080"/>
        </w:tabs>
        <w:ind w:left="1440" w:hanging="720"/>
        <w:jc w:val="both"/>
        <w:rPr>
          <w:rFonts w:ascii="Arial" w:hAnsi="Arial" w:cs="Arial"/>
        </w:rPr>
      </w:pPr>
      <w:r w:rsidRPr="004704B9">
        <w:rPr>
          <w:rFonts w:ascii="Arial" w:hAnsi="Arial" w:cs="Arial"/>
        </w:rPr>
        <w:t xml:space="preserve">All proposals received in the </w:t>
      </w:r>
      <w:r w:rsidR="00D222F3" w:rsidRPr="004704B9">
        <w:rPr>
          <w:rFonts w:ascii="Arial" w:hAnsi="Arial" w:cs="Arial"/>
        </w:rPr>
        <w:t>Purchasing Division</w:t>
      </w:r>
      <w:r w:rsidRPr="004704B9">
        <w:rPr>
          <w:rFonts w:ascii="Arial" w:hAnsi="Arial" w:cs="Arial"/>
        </w:rPr>
        <w:t xml:space="preserve"> on time shall be accepted.  All late proposals received by the </w:t>
      </w:r>
      <w:r w:rsidR="00D222F3" w:rsidRPr="004704B9">
        <w:rPr>
          <w:rFonts w:ascii="Arial" w:hAnsi="Arial" w:cs="Arial"/>
        </w:rPr>
        <w:t>Purchasing Division</w:t>
      </w:r>
      <w:r w:rsidRPr="004704B9">
        <w:rPr>
          <w:rFonts w:ascii="Arial" w:hAnsi="Arial" w:cs="Arial"/>
        </w:rPr>
        <w:t xml:space="preserve"> shall be returned to the Offeror unopened.  Proposals shall be open to public inspection only after award of the Contract.</w:t>
      </w:r>
    </w:p>
    <w:p w:rsidR="00343074" w:rsidRPr="004704B9" w:rsidRDefault="00343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4704B9" w:rsidRDefault="0094610E">
      <w:pPr>
        <w:ind w:left="720" w:hanging="720"/>
        <w:jc w:val="both"/>
        <w:rPr>
          <w:rFonts w:ascii="Arial" w:hAnsi="Arial" w:cs="Arial"/>
        </w:rPr>
      </w:pPr>
      <w:r w:rsidRPr="004704B9">
        <w:rPr>
          <w:rFonts w:ascii="Arial" w:hAnsi="Arial" w:cs="Arial"/>
          <w:b/>
        </w:rPr>
        <w:t>VI</w:t>
      </w:r>
      <w:r w:rsidR="004704B9" w:rsidRPr="004704B9">
        <w:rPr>
          <w:rFonts w:ascii="Arial" w:hAnsi="Arial" w:cs="Arial"/>
          <w:b/>
        </w:rPr>
        <w:t>I</w:t>
      </w:r>
      <w:r w:rsidRPr="004704B9">
        <w:rPr>
          <w:rFonts w:ascii="Arial" w:hAnsi="Arial" w:cs="Arial"/>
          <w:b/>
        </w:rPr>
        <w:t>I.</w:t>
      </w:r>
      <w:r w:rsidR="0073385E" w:rsidRPr="004704B9">
        <w:rPr>
          <w:rFonts w:ascii="Arial" w:hAnsi="Arial" w:cs="Arial"/>
          <w:b/>
        </w:rPr>
        <w:tab/>
      </w:r>
      <w:r w:rsidR="0073385E" w:rsidRPr="004704B9">
        <w:rPr>
          <w:rFonts w:ascii="Arial" w:hAnsi="Arial" w:cs="Arial"/>
          <w:b/>
          <w:u w:val="single"/>
        </w:rPr>
        <w:t>PROPOSAL RESPONSE FORMAT</w:t>
      </w:r>
      <w:r w:rsidR="0073385E" w:rsidRPr="004704B9">
        <w:rPr>
          <w:rFonts w:ascii="Arial" w:hAnsi="Arial" w:cs="Arial"/>
        </w:rPr>
        <w:t>:</w:t>
      </w:r>
    </w:p>
    <w:p w:rsidR="0073385E" w:rsidRPr="004704B9"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4704B9" w:rsidRDefault="0073385E" w:rsidP="00870848">
      <w:pPr>
        <w:numPr>
          <w:ilvl w:val="0"/>
          <w:numId w:val="1"/>
        </w:numPr>
        <w:jc w:val="both"/>
        <w:rPr>
          <w:rFonts w:ascii="Arial" w:hAnsi="Arial" w:cs="Arial"/>
        </w:rPr>
      </w:pPr>
      <w:r w:rsidRPr="004704B9">
        <w:rPr>
          <w:rFonts w:ascii="Arial" w:hAnsi="Arial" w:cs="Arial"/>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73385E" w:rsidRPr="004704B9" w:rsidRDefault="0073385E">
      <w:pPr>
        <w:jc w:val="both"/>
        <w:rPr>
          <w:rFonts w:ascii="Arial" w:hAnsi="Arial" w:cs="Arial"/>
        </w:rPr>
      </w:pPr>
    </w:p>
    <w:p w:rsidR="0073385E" w:rsidRPr="004704B9" w:rsidRDefault="0073385E" w:rsidP="00870848">
      <w:pPr>
        <w:numPr>
          <w:ilvl w:val="0"/>
          <w:numId w:val="1"/>
        </w:numPr>
        <w:jc w:val="both"/>
        <w:rPr>
          <w:rFonts w:ascii="Arial" w:hAnsi="Arial" w:cs="Arial"/>
        </w:rPr>
      </w:pPr>
      <w:r w:rsidRPr="004704B9">
        <w:rPr>
          <w:rFonts w:ascii="Arial" w:hAnsi="Arial" w:cs="Arial"/>
        </w:rPr>
        <w:t>The Offeror should include in their proposal the following:</w:t>
      </w:r>
    </w:p>
    <w:p w:rsidR="0073385E" w:rsidRPr="004704B9"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4704B9" w:rsidRDefault="0073385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4704B9">
        <w:rPr>
          <w:rFonts w:ascii="Arial" w:hAnsi="Arial" w:cs="Arial"/>
        </w:rPr>
        <w:t>1.</w:t>
      </w:r>
      <w:r w:rsidRPr="004704B9">
        <w:rPr>
          <w:rFonts w:ascii="Arial" w:hAnsi="Arial" w:cs="Arial"/>
        </w:rPr>
        <w:tab/>
      </w:r>
      <w:r w:rsidR="00343074" w:rsidRPr="004704B9">
        <w:rPr>
          <w:rFonts w:ascii="Arial" w:hAnsi="Arial" w:cs="Arial"/>
        </w:rPr>
        <w:tab/>
      </w:r>
      <w:r w:rsidRPr="004704B9">
        <w:rPr>
          <w:rFonts w:ascii="Arial" w:hAnsi="Arial" w:cs="Arial"/>
        </w:rPr>
        <w:t>Table of Contents – All pages are to be numbered</w:t>
      </w:r>
    </w:p>
    <w:p w:rsidR="0073385E" w:rsidRPr="004704B9"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73385E" w:rsidRPr="004704B9"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4704B9">
        <w:rPr>
          <w:rFonts w:ascii="Arial" w:hAnsi="Arial" w:cs="Arial"/>
        </w:rPr>
        <w:t>2.</w:t>
      </w:r>
      <w:r w:rsidRPr="004704B9">
        <w:rPr>
          <w:rFonts w:ascii="Arial" w:hAnsi="Arial" w:cs="Arial"/>
        </w:rPr>
        <w:tab/>
      </w:r>
      <w:r w:rsidR="00343074" w:rsidRPr="004704B9">
        <w:rPr>
          <w:rFonts w:ascii="Arial" w:hAnsi="Arial" w:cs="Arial"/>
        </w:rPr>
        <w:tab/>
      </w:r>
      <w:r w:rsidRPr="004704B9">
        <w:rPr>
          <w:rFonts w:ascii="Arial" w:hAnsi="Arial" w:cs="Arial"/>
        </w:rPr>
        <w:t xml:space="preserve">Introduction </w:t>
      </w:r>
    </w:p>
    <w:p w:rsidR="0073385E" w:rsidRPr="004704B9"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4704B9" w:rsidRDefault="0073385E" w:rsidP="0034307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4704B9">
        <w:rPr>
          <w:rFonts w:ascii="Arial" w:hAnsi="Arial" w:cs="Arial"/>
        </w:rPr>
        <w:tab/>
      </w:r>
      <w:r w:rsidR="00343074" w:rsidRPr="004704B9">
        <w:rPr>
          <w:rFonts w:ascii="Arial" w:hAnsi="Arial" w:cs="Arial"/>
        </w:rPr>
        <w:tab/>
      </w:r>
      <w:r w:rsidRPr="004704B9">
        <w:rPr>
          <w:rFonts w:ascii="Arial" w:hAnsi="Arial" w:cs="Arial"/>
        </w:rPr>
        <w:t xml:space="preserve">Cover letter - on company letterhead, signed by a person with the corporate </w:t>
      </w:r>
      <w:r w:rsidR="00343074" w:rsidRPr="004704B9">
        <w:rPr>
          <w:rFonts w:ascii="Arial" w:hAnsi="Arial" w:cs="Arial"/>
        </w:rPr>
        <w:tab/>
      </w:r>
      <w:r w:rsidRPr="004704B9">
        <w:rPr>
          <w:rFonts w:ascii="Arial" w:hAnsi="Arial" w:cs="Arial"/>
        </w:rPr>
        <w:t>authority to enter into contracts in the amount of the proposal</w:t>
      </w:r>
    </w:p>
    <w:p w:rsidR="0073385E" w:rsidRPr="004704B9"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4704B9"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4704B9">
        <w:rPr>
          <w:rFonts w:ascii="Arial" w:hAnsi="Arial" w:cs="Arial"/>
        </w:rPr>
        <w:tab/>
      </w:r>
      <w:r w:rsidR="0073385E" w:rsidRPr="004704B9">
        <w:rPr>
          <w:rFonts w:ascii="Arial" w:hAnsi="Arial" w:cs="Arial"/>
        </w:rPr>
        <w:t xml:space="preserve">Proposal Signature Sheet – </w:t>
      </w:r>
      <w:r w:rsidR="0073385E" w:rsidRPr="004704B9">
        <w:rPr>
          <w:rFonts w:ascii="Arial" w:hAnsi="Arial" w:cs="Arial"/>
          <w:b/>
        </w:rPr>
        <w:t>Attachment B</w:t>
      </w:r>
    </w:p>
    <w:p w:rsidR="00343074" w:rsidRPr="004704B9"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4704B9"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4704B9">
        <w:rPr>
          <w:rFonts w:ascii="Arial" w:hAnsi="Arial" w:cs="Arial"/>
        </w:rPr>
        <w:tab/>
      </w:r>
      <w:r w:rsidR="00546D1E" w:rsidRPr="004704B9">
        <w:rPr>
          <w:rFonts w:ascii="Arial" w:hAnsi="Arial" w:cs="Arial"/>
        </w:rPr>
        <w:t xml:space="preserve">Proprietary/Confidential Information – </w:t>
      </w:r>
      <w:r w:rsidR="00546D1E" w:rsidRPr="004704B9">
        <w:rPr>
          <w:rFonts w:ascii="Arial" w:hAnsi="Arial" w:cs="Arial"/>
          <w:b/>
        </w:rPr>
        <w:t>Attachment C</w:t>
      </w:r>
    </w:p>
    <w:p w:rsidR="00F230A6" w:rsidRPr="004704B9"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F230A6"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r w:rsidRPr="004704B9">
        <w:rPr>
          <w:rFonts w:ascii="Arial" w:hAnsi="Arial" w:cs="Arial"/>
        </w:rPr>
        <w:tab/>
        <w:t xml:space="preserve">Virginia State Corporation Commission Identification Number Requirement – </w:t>
      </w:r>
      <w:r w:rsidRPr="004704B9">
        <w:rPr>
          <w:rFonts w:ascii="Arial" w:hAnsi="Arial" w:cs="Arial"/>
        </w:rPr>
        <w:tab/>
      </w:r>
      <w:r w:rsidRPr="004704B9">
        <w:rPr>
          <w:rFonts w:ascii="Arial" w:hAnsi="Arial" w:cs="Arial"/>
          <w:b/>
        </w:rPr>
        <w:t xml:space="preserve">Attachment </w:t>
      </w:r>
      <w:r w:rsidR="00C84EBD" w:rsidRPr="004704B9">
        <w:rPr>
          <w:rFonts w:ascii="Arial" w:hAnsi="Arial" w:cs="Arial"/>
          <w:b/>
        </w:rPr>
        <w:t>D</w:t>
      </w:r>
    </w:p>
    <w:p w:rsidR="00C9788C" w:rsidRDefault="00C9788C"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p>
    <w:p w:rsidR="00C9788C" w:rsidRPr="004704B9" w:rsidRDefault="00AF1EFF"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Pr>
          <w:rFonts w:ascii="Arial" w:hAnsi="Arial" w:cs="Arial"/>
          <w:b/>
        </w:rPr>
        <w:tab/>
        <w:t>Direct C</w:t>
      </w:r>
      <w:r w:rsidR="00C9788C">
        <w:rPr>
          <w:rFonts w:ascii="Arial" w:hAnsi="Arial" w:cs="Arial"/>
          <w:b/>
        </w:rPr>
        <w:t>ontact with Students – Attachment E</w:t>
      </w:r>
    </w:p>
    <w:p w:rsidR="00C9788C" w:rsidRPr="004704B9" w:rsidRDefault="00C9788C">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Pr>
          <w:rFonts w:ascii="Arial" w:hAnsi="Arial" w:cs="Arial"/>
        </w:rPr>
        <w:tab/>
      </w:r>
      <w:r>
        <w:rPr>
          <w:rFonts w:ascii="Arial" w:hAnsi="Arial" w:cs="Arial"/>
        </w:rPr>
        <w:tab/>
      </w:r>
    </w:p>
    <w:p w:rsidR="0073385E" w:rsidRPr="004704B9"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4704B9">
        <w:rPr>
          <w:rFonts w:ascii="Arial" w:hAnsi="Arial" w:cs="Arial"/>
        </w:rPr>
        <w:t>3.</w:t>
      </w:r>
      <w:r w:rsidRPr="004704B9">
        <w:rPr>
          <w:rFonts w:ascii="Arial" w:hAnsi="Arial" w:cs="Arial"/>
        </w:rPr>
        <w:tab/>
      </w:r>
      <w:r w:rsidR="00343074" w:rsidRPr="004704B9">
        <w:rPr>
          <w:rFonts w:ascii="Arial" w:hAnsi="Arial" w:cs="Arial"/>
        </w:rPr>
        <w:tab/>
      </w:r>
      <w:r w:rsidRPr="004704B9">
        <w:rPr>
          <w:rFonts w:ascii="Arial" w:hAnsi="Arial" w:cs="Arial"/>
        </w:rPr>
        <w:t>Executive Summary</w:t>
      </w:r>
    </w:p>
    <w:p w:rsidR="0073385E" w:rsidRPr="004704B9"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4704B9" w:rsidRDefault="0073385E" w:rsidP="009F2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4704B9">
        <w:rPr>
          <w:rFonts w:ascii="Arial" w:hAnsi="Arial" w:cs="Arial"/>
        </w:rPr>
        <w:t>Response to Scope of Services –The Offeror should address each section of the Scope of Services with an indication of the response. The Offeror shall identify any exceptions, referenced to the paragraph number, in a sub section titled “Exceptions”.</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C9788C" w:rsidRDefault="00C9788C" w:rsidP="00C97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Pr>
          <w:rFonts w:ascii="Arial" w:hAnsi="Arial" w:cs="Arial"/>
        </w:rPr>
        <w:t>Provide detailed outline and description of training programs that will be offered to staff.</w:t>
      </w:r>
    </w:p>
    <w:p w:rsidR="00C9788C" w:rsidRPr="004704B9" w:rsidRDefault="00C97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73385E" w:rsidRPr="004704B9" w:rsidRDefault="0073385E" w:rsidP="009F2636">
      <w:pPr>
        <w:ind w:left="2160"/>
        <w:jc w:val="both"/>
        <w:rPr>
          <w:rFonts w:ascii="Arial" w:hAnsi="Arial" w:cs="Arial"/>
        </w:rPr>
      </w:pPr>
      <w:r w:rsidRPr="004704B9">
        <w:rPr>
          <w:rFonts w:ascii="Arial" w:hAnsi="Arial" w:cs="Arial"/>
        </w:rPr>
        <w:t>Company Profile – Offerors are to present a Company profile that shows the ability, capacity and skill of the Offeror, their staff, and their employees to perform the services required within the specified time.</w:t>
      </w:r>
    </w:p>
    <w:p w:rsidR="0073385E" w:rsidRPr="004704B9"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73385E" w:rsidRPr="004704B9" w:rsidRDefault="0073385E" w:rsidP="009F2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4704B9">
        <w:rPr>
          <w:rFonts w:ascii="Arial" w:hAnsi="Arial" w:cs="Arial"/>
        </w:rPr>
        <w:t xml:space="preserve">References – provide a minimum of three (3) references, who could attest to the Offeror’s past performance to provide services similar to those required for the contract. The list should include contact persons and telephone numbers.  Offerors may not use Henrico County as one of their references.   </w:t>
      </w:r>
    </w:p>
    <w:p w:rsidR="0073385E"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C9788C" w:rsidRDefault="00C9788C" w:rsidP="00C97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Pr>
          <w:rFonts w:ascii="Arial" w:hAnsi="Arial" w:cs="Arial"/>
        </w:rPr>
        <w:t>Implementation Plan – provide detailed implementation plan in order for solution to be operational no later than August 3, 2015.</w:t>
      </w:r>
    </w:p>
    <w:p w:rsidR="00C9788C" w:rsidRPr="004704B9" w:rsidRDefault="00C9788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0A35F2" w:rsidRPr="004704B9" w:rsidRDefault="0073385E" w:rsidP="0093717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b/>
        </w:rPr>
      </w:pPr>
      <w:r w:rsidRPr="004704B9">
        <w:rPr>
          <w:rFonts w:ascii="Arial" w:hAnsi="Arial" w:cs="Arial"/>
          <w:b/>
        </w:rPr>
        <w:t>Sub</w:t>
      </w:r>
      <w:r w:rsidR="00D60FA6" w:rsidRPr="004704B9">
        <w:rPr>
          <w:rFonts w:ascii="Arial" w:hAnsi="Arial" w:cs="Arial"/>
          <w:b/>
        </w:rPr>
        <w:t>-</w:t>
      </w:r>
      <w:r w:rsidRPr="004704B9">
        <w:rPr>
          <w:rFonts w:ascii="Arial" w:hAnsi="Arial" w:cs="Arial"/>
          <w:b/>
        </w:rPr>
        <w:t>con</w:t>
      </w:r>
      <w:r w:rsidR="00BE2D10" w:rsidRPr="004704B9">
        <w:rPr>
          <w:rFonts w:ascii="Arial" w:hAnsi="Arial" w:cs="Arial"/>
          <w:b/>
        </w:rPr>
        <w:t>sultants</w:t>
      </w:r>
      <w:r w:rsidRPr="004704B9">
        <w:rPr>
          <w:rFonts w:ascii="Arial" w:hAnsi="Arial" w:cs="Arial"/>
          <w:b/>
        </w:rPr>
        <w:t xml:space="preserve"> </w:t>
      </w:r>
      <w:r w:rsidRPr="004704B9">
        <w:rPr>
          <w:rFonts w:ascii="Arial" w:hAnsi="Arial" w:cs="Arial"/>
        </w:rPr>
        <w:t>- Information on any sub</w:t>
      </w:r>
      <w:r w:rsidR="00D60FA6" w:rsidRPr="004704B9">
        <w:rPr>
          <w:rFonts w:ascii="Arial" w:hAnsi="Arial" w:cs="Arial"/>
        </w:rPr>
        <w:t>-</w:t>
      </w:r>
      <w:r w:rsidRPr="004704B9">
        <w:rPr>
          <w:rFonts w:ascii="Arial" w:hAnsi="Arial" w:cs="Arial"/>
        </w:rPr>
        <w:t>con</w:t>
      </w:r>
      <w:r w:rsidR="00BE2D10" w:rsidRPr="004704B9">
        <w:rPr>
          <w:rFonts w:ascii="Arial" w:hAnsi="Arial" w:cs="Arial"/>
        </w:rPr>
        <w:t>sultants</w:t>
      </w:r>
      <w:r w:rsidRPr="004704B9">
        <w:rPr>
          <w:rFonts w:ascii="Arial" w:hAnsi="Arial" w:cs="Arial"/>
        </w:rPr>
        <w:t xml:space="preserve"> that is necessary to provide the services required.  Provide name, experience, address, telephone number and qualifications</w:t>
      </w:r>
      <w:r w:rsidRPr="004704B9">
        <w:rPr>
          <w:rFonts w:ascii="Arial" w:hAnsi="Arial" w:cs="Arial"/>
          <w:b/>
        </w:rPr>
        <w:t>. (I</w:t>
      </w:r>
      <w:r w:rsidR="00D66F8A" w:rsidRPr="004704B9">
        <w:rPr>
          <w:rFonts w:ascii="Arial" w:hAnsi="Arial" w:cs="Arial"/>
          <w:b/>
        </w:rPr>
        <w:t>f</w:t>
      </w:r>
      <w:r w:rsidRPr="004704B9">
        <w:rPr>
          <w:rFonts w:ascii="Arial" w:hAnsi="Arial" w:cs="Arial"/>
          <w:b/>
        </w:rPr>
        <w:t xml:space="preserve"> Applicable)</w:t>
      </w:r>
    </w:p>
    <w:p w:rsidR="00064498" w:rsidRDefault="00064498" w:rsidP="0006449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37171" w:rsidRDefault="00937171" w:rsidP="00937171">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rPr>
        <w:tab/>
      </w:r>
      <w:r>
        <w:rPr>
          <w:rFonts w:ascii="Arial" w:hAnsi="Arial" w:cs="Arial"/>
        </w:rPr>
        <w:tab/>
        <w:t>Provide evidence of financial stability.</w:t>
      </w:r>
    </w:p>
    <w:p w:rsidR="00937171" w:rsidRDefault="00937171" w:rsidP="0006449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37171" w:rsidRDefault="00937171" w:rsidP="00937171">
      <w:pPr>
        <w:tabs>
          <w:tab w:val="left" w:pos="0"/>
          <w:tab w:val="left" w:pos="720"/>
          <w:tab w:val="left" w:pos="1440"/>
          <w:tab w:val="left" w:pos="216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rPr>
        <w:tab/>
      </w:r>
      <w:r>
        <w:rPr>
          <w:rFonts w:ascii="Arial" w:hAnsi="Arial" w:cs="Arial"/>
        </w:rPr>
        <w:tab/>
        <w:t>Provide resumes of staff that will be assigned to the project.</w:t>
      </w:r>
    </w:p>
    <w:p w:rsidR="00937171" w:rsidRDefault="00937171" w:rsidP="0006449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37171" w:rsidRDefault="00937171" w:rsidP="00937171">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rPr>
        <w:tab/>
      </w:r>
      <w:r>
        <w:rPr>
          <w:rFonts w:ascii="Arial" w:hAnsi="Arial" w:cs="Arial"/>
        </w:rPr>
        <w:tab/>
        <w:t>Describe firm’s workload and ability to complete project.</w:t>
      </w:r>
    </w:p>
    <w:p w:rsidR="00937171" w:rsidRPr="004704B9" w:rsidRDefault="00937171" w:rsidP="00064498">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C9788C" w:rsidRDefault="00547891" w:rsidP="00C97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4704B9">
        <w:rPr>
          <w:rFonts w:ascii="Arial" w:hAnsi="Arial" w:cs="Arial"/>
        </w:rPr>
        <w:t>4.</w:t>
      </w:r>
      <w:r w:rsidR="00064498" w:rsidRPr="004704B9">
        <w:rPr>
          <w:rFonts w:ascii="Arial" w:hAnsi="Arial" w:cs="Arial"/>
        </w:rPr>
        <w:tab/>
      </w:r>
      <w:r w:rsidRPr="004704B9">
        <w:rPr>
          <w:rFonts w:ascii="Arial" w:hAnsi="Arial" w:cs="Arial"/>
        </w:rPr>
        <w:t xml:space="preserve">Pricing Schedule </w:t>
      </w:r>
      <w:r w:rsidR="00C9788C">
        <w:rPr>
          <w:rFonts w:ascii="Arial" w:hAnsi="Arial" w:cs="Arial"/>
          <w:b/>
        </w:rPr>
        <w:t xml:space="preserve">- </w:t>
      </w:r>
      <w:r w:rsidR="00C9788C">
        <w:rPr>
          <w:rFonts w:ascii="Arial" w:hAnsi="Arial" w:cs="Arial"/>
        </w:rPr>
        <w:t>provide detailed pricing</w:t>
      </w:r>
      <w:r w:rsidR="00D01EBD">
        <w:rPr>
          <w:rFonts w:ascii="Arial" w:hAnsi="Arial" w:cs="Arial"/>
        </w:rPr>
        <w:t xml:space="preserve"> for site license and additional pricing for </w:t>
      </w:r>
      <w:r w:rsidR="003755E5">
        <w:rPr>
          <w:rFonts w:ascii="Arial" w:hAnsi="Arial" w:cs="Arial"/>
        </w:rPr>
        <w:t>professional development</w:t>
      </w:r>
      <w:r w:rsidR="00D01EBD">
        <w:rPr>
          <w:rFonts w:ascii="Arial" w:hAnsi="Arial" w:cs="Arial"/>
        </w:rPr>
        <w:t xml:space="preserve"> (refer to section III-F)</w:t>
      </w:r>
      <w:r w:rsidR="00C9788C">
        <w:rPr>
          <w:rFonts w:ascii="Arial" w:hAnsi="Arial" w:cs="Arial"/>
        </w:rPr>
        <w:t>. List all categories separately for services that would be provided by Successful Offeror.</w:t>
      </w:r>
      <w:r w:rsidR="003755E5">
        <w:rPr>
          <w:rFonts w:ascii="Arial" w:hAnsi="Arial" w:cs="Arial"/>
        </w:rPr>
        <w:t xml:space="preserve">  </w:t>
      </w:r>
    </w:p>
    <w:p w:rsidR="00064498" w:rsidRPr="004704B9" w:rsidRDefault="00064498" w:rsidP="00AC323A">
      <w:pPr>
        <w:pStyle w:val="BodyText3"/>
        <w:tabs>
          <w:tab w:val="clear" w:pos="-1440"/>
          <w:tab w:val="clear" w:pos="108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720"/>
        <w:rPr>
          <w:rFonts w:ascii="Arial" w:hAnsi="Arial" w:cs="Arial"/>
          <w:sz w:val="24"/>
          <w:szCs w:val="24"/>
        </w:rPr>
      </w:pPr>
    </w:p>
    <w:p w:rsidR="0073385E" w:rsidRPr="004704B9" w:rsidRDefault="00547891" w:rsidP="00AC323A">
      <w:pPr>
        <w:pStyle w:val="BodyText3"/>
        <w:tabs>
          <w:tab w:val="clear" w:pos="-1440"/>
          <w:tab w:val="clear" w:pos="1080"/>
          <w:tab w:val="clear" w:pos="90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160" w:hanging="720"/>
        <w:rPr>
          <w:rFonts w:ascii="Arial" w:hAnsi="Arial" w:cs="Arial"/>
          <w:sz w:val="24"/>
          <w:szCs w:val="24"/>
        </w:rPr>
      </w:pPr>
      <w:r w:rsidRPr="004704B9">
        <w:rPr>
          <w:rFonts w:ascii="Arial" w:hAnsi="Arial" w:cs="Arial"/>
          <w:sz w:val="24"/>
          <w:szCs w:val="24"/>
        </w:rPr>
        <w:t>5</w:t>
      </w:r>
      <w:r w:rsidR="0073385E" w:rsidRPr="004704B9">
        <w:rPr>
          <w:rFonts w:ascii="Arial" w:hAnsi="Arial" w:cs="Arial"/>
          <w:sz w:val="24"/>
          <w:szCs w:val="24"/>
        </w:rPr>
        <w:t>.</w:t>
      </w:r>
      <w:r w:rsidR="0073385E" w:rsidRPr="004704B9">
        <w:rPr>
          <w:rFonts w:ascii="Arial" w:hAnsi="Arial" w:cs="Arial"/>
          <w:sz w:val="24"/>
          <w:szCs w:val="24"/>
        </w:rPr>
        <w:tab/>
      </w:r>
      <w:r w:rsidR="00AC323A" w:rsidRPr="004704B9">
        <w:rPr>
          <w:rFonts w:ascii="Arial" w:hAnsi="Arial" w:cs="Arial"/>
          <w:sz w:val="24"/>
          <w:szCs w:val="24"/>
        </w:rPr>
        <w:tab/>
      </w:r>
      <w:r w:rsidR="0073385E" w:rsidRPr="004704B9">
        <w:rPr>
          <w:rFonts w:ascii="Arial" w:hAnsi="Arial" w:cs="Arial"/>
          <w:sz w:val="24"/>
          <w:szCs w:val="24"/>
        </w:rPr>
        <w:t>Appendices – are optional for Offerors who wish to submit additional material that will clarify their response.</w:t>
      </w:r>
    </w:p>
    <w:p w:rsidR="0073385E" w:rsidRPr="004704B9" w:rsidRDefault="0073385E">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p>
    <w:p w:rsidR="0073385E" w:rsidRPr="004704B9" w:rsidRDefault="00470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704B9">
        <w:rPr>
          <w:rFonts w:ascii="Arial" w:hAnsi="Arial" w:cs="Arial"/>
          <w:b/>
        </w:rPr>
        <w:t>IX</w:t>
      </w:r>
      <w:r w:rsidR="0073385E" w:rsidRPr="004704B9">
        <w:rPr>
          <w:rFonts w:ascii="Arial" w:hAnsi="Arial" w:cs="Arial"/>
          <w:b/>
        </w:rPr>
        <w:t>.</w:t>
      </w:r>
      <w:r w:rsidR="0073385E" w:rsidRPr="004704B9">
        <w:rPr>
          <w:rFonts w:ascii="Arial" w:hAnsi="Arial" w:cs="Arial"/>
          <w:b/>
        </w:rPr>
        <w:tab/>
      </w:r>
      <w:r w:rsidR="0073385E" w:rsidRPr="004704B9">
        <w:rPr>
          <w:rFonts w:ascii="Arial" w:hAnsi="Arial" w:cs="Arial"/>
          <w:b/>
          <w:u w:val="words"/>
        </w:rPr>
        <w:t>PRO</w:t>
      </w:r>
      <w:r w:rsidR="0073385E" w:rsidRPr="000C47A3">
        <w:rPr>
          <w:rFonts w:ascii="Arial" w:hAnsi="Arial" w:cs="Arial"/>
          <w:b/>
          <w:u w:val="single"/>
        </w:rPr>
        <w:t>POSAL EVALUATION/SELECTION PROCESS</w:t>
      </w:r>
      <w:r w:rsidR="0073385E" w:rsidRPr="004704B9">
        <w:rPr>
          <w:rFonts w:ascii="Arial" w:hAnsi="Arial" w:cs="Arial"/>
        </w:rPr>
        <w:t>:</w:t>
      </w:r>
    </w:p>
    <w:p w:rsidR="0073385E" w:rsidRPr="004704B9"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4704B9"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4704B9">
        <w:rPr>
          <w:rFonts w:ascii="Arial" w:hAnsi="Arial" w:cs="Arial"/>
        </w:rPr>
        <w:t>A.</w:t>
      </w:r>
      <w:r w:rsidRPr="004704B9">
        <w:rPr>
          <w:rFonts w:ascii="Arial" w:hAnsi="Arial" w:cs="Arial"/>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417733" w:rsidRPr="004704B9"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73385E" w:rsidRPr="004704B9" w:rsidRDefault="00033186" w:rsidP="00870848">
      <w:pPr>
        <w:numPr>
          <w:ilvl w:val="1"/>
          <w:numId w:val="7"/>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bookmarkStart w:id="1" w:name="starthere"/>
      <w:bookmarkEnd w:id="1"/>
      <w:r>
        <w:rPr>
          <w:rFonts w:ascii="Arial" w:hAnsi="Arial" w:cs="Arial"/>
        </w:rPr>
        <w:br w:type="page"/>
      </w:r>
      <w:r w:rsidR="0073385E" w:rsidRPr="004704B9">
        <w:rPr>
          <w:rFonts w:ascii="Arial" w:hAnsi="Arial" w:cs="Arial"/>
        </w:rPr>
        <w:t>Selection of the Successful Offeror will be based upon submission of proposals meeting the selection criteria.  The minimum selection criteria will include:</w:t>
      </w:r>
      <w:r w:rsidR="00417733" w:rsidRPr="004704B9">
        <w:rPr>
          <w:rFonts w:ascii="Arial" w:hAnsi="Arial" w:cs="Arial"/>
        </w:rPr>
        <w:t xml:space="preserve">  </w:t>
      </w:r>
    </w:p>
    <w:p w:rsidR="00DF4B94" w:rsidRPr="004704B9"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4704B9" w:rsidRPr="004704B9" w:rsidTr="000C47A3">
        <w:trPr>
          <w:trHeight w:val="278"/>
        </w:trPr>
        <w:tc>
          <w:tcPr>
            <w:tcW w:w="7920" w:type="dxa"/>
            <w:tcBorders>
              <w:top w:val="single" w:sz="4" w:space="0" w:color="auto"/>
              <w:left w:val="single" w:sz="4" w:space="0" w:color="auto"/>
              <w:bottom w:val="single" w:sz="4" w:space="0" w:color="auto"/>
              <w:right w:val="single" w:sz="4" w:space="0" w:color="auto"/>
            </w:tcBorders>
            <w:shd w:val="clear" w:color="auto" w:fill="E0E0E0"/>
          </w:tcPr>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b/>
              </w:rPr>
            </w:pPr>
            <w:r w:rsidRPr="004704B9">
              <w:rPr>
                <w:rFonts w:ascii="Arial" w:eastAsia="Cambria" w:hAnsi="Arial" w:cs="Arial"/>
                <w:b/>
              </w:rPr>
              <w:t xml:space="preserve">EVALUATION CRITERIA </w:t>
            </w:r>
          </w:p>
        </w:tc>
        <w:tc>
          <w:tcPr>
            <w:tcW w:w="1260" w:type="dxa"/>
            <w:tcBorders>
              <w:top w:val="single" w:sz="4" w:space="0" w:color="auto"/>
              <w:left w:val="single" w:sz="4" w:space="0" w:color="auto"/>
              <w:bottom w:val="single" w:sz="4" w:space="0" w:color="auto"/>
              <w:right w:val="single" w:sz="4" w:space="0" w:color="auto"/>
            </w:tcBorders>
            <w:shd w:val="clear" w:color="auto" w:fill="E0E0E0"/>
          </w:tcPr>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rPr>
            </w:pPr>
            <w:r w:rsidRPr="004704B9">
              <w:rPr>
                <w:rFonts w:ascii="Arial" w:eastAsia="Cambria" w:hAnsi="Arial" w:cs="Arial"/>
              </w:rPr>
              <w:t>WEIGHT</w:t>
            </w:r>
          </w:p>
        </w:tc>
      </w:tr>
      <w:tr w:rsidR="004704B9" w:rsidRPr="004704B9" w:rsidTr="000C47A3">
        <w:tc>
          <w:tcPr>
            <w:tcW w:w="7920" w:type="dxa"/>
            <w:tcBorders>
              <w:top w:val="single" w:sz="4" w:space="0" w:color="auto"/>
              <w:left w:val="single" w:sz="4" w:space="0" w:color="auto"/>
              <w:bottom w:val="single" w:sz="4" w:space="0" w:color="auto"/>
              <w:right w:val="single" w:sz="4" w:space="0" w:color="auto"/>
            </w:tcBorders>
            <w:vAlign w:val="center"/>
          </w:tcPr>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rPr>
            </w:pPr>
            <w:r w:rsidRPr="004704B9">
              <w:rPr>
                <w:rFonts w:ascii="Arial" w:eastAsia="Cambria" w:hAnsi="Arial" w:cs="Arial"/>
                <w:b/>
                <w:bCs/>
                <w:u w:val="single"/>
              </w:rPr>
              <w:t>Instructional Requirements</w:t>
            </w:r>
            <w:r w:rsidRPr="004704B9">
              <w:rPr>
                <w:rFonts w:ascii="Arial" w:eastAsia="Cambria" w:hAnsi="Arial" w:cs="Arial"/>
                <w:b/>
                <w:bCs/>
              </w:rPr>
              <w:t>:</w:t>
            </w:r>
          </w:p>
          <w:p w:rsidR="004704B9" w:rsidRPr="004704B9" w:rsidRDefault="004704B9" w:rsidP="00DE294D">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rPr>
            </w:pPr>
            <w:r w:rsidRPr="004704B9">
              <w:rPr>
                <w:rFonts w:ascii="Arial" w:eastAsia="Cambria" w:hAnsi="Arial" w:cs="Arial"/>
              </w:rPr>
              <w:t>Extent to which the proposed solution satisfy the RFP’s requirements</w:t>
            </w:r>
          </w:p>
          <w:p w:rsidR="004704B9" w:rsidRPr="004704B9" w:rsidRDefault="004704B9" w:rsidP="00DE294D">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rPr>
            </w:pPr>
            <w:r w:rsidRPr="004704B9">
              <w:rPr>
                <w:rFonts w:ascii="Arial" w:eastAsia="Cambria" w:hAnsi="Arial" w:cs="Arial"/>
              </w:rPr>
              <w:t>Variety of samples instructional materials</w:t>
            </w:r>
          </w:p>
          <w:p w:rsidR="004704B9" w:rsidRPr="004704B9" w:rsidRDefault="004704B9" w:rsidP="00DE294D">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rPr>
            </w:pPr>
            <w:r w:rsidRPr="004704B9">
              <w:rPr>
                <w:rFonts w:ascii="Arial" w:eastAsia="Cambria" w:hAnsi="Arial" w:cs="Arial"/>
              </w:rPr>
              <w:t>Evidence of research demonstrating the validity of the techniques, materials, and interventions presented include a review from an impartial research based agency</w:t>
            </w:r>
          </w:p>
          <w:p w:rsidR="004704B9" w:rsidRPr="004704B9" w:rsidRDefault="004704B9" w:rsidP="00DE294D">
            <w:pPr>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rPr>
            </w:pPr>
            <w:r w:rsidRPr="004704B9">
              <w:rPr>
                <w:rFonts w:ascii="Arial" w:eastAsia="Cambria" w:hAnsi="Arial" w:cs="Arial"/>
              </w:rPr>
              <w:t>Demonstrated knowledge and understanding of VA SOL requirements</w:t>
            </w:r>
          </w:p>
        </w:tc>
        <w:tc>
          <w:tcPr>
            <w:tcW w:w="1260" w:type="dxa"/>
            <w:tcBorders>
              <w:top w:val="single" w:sz="4" w:space="0" w:color="auto"/>
              <w:left w:val="single" w:sz="4" w:space="0" w:color="auto"/>
              <w:bottom w:val="single" w:sz="4" w:space="0" w:color="auto"/>
              <w:right w:val="single" w:sz="4" w:space="0" w:color="auto"/>
            </w:tcBorders>
            <w:vAlign w:val="center"/>
          </w:tcPr>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mbria" w:hAnsi="Arial" w:cs="Arial"/>
              </w:rPr>
            </w:pPr>
          </w:p>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mbria" w:hAnsi="Arial" w:cs="Arial"/>
              </w:rPr>
            </w:pPr>
            <w:r w:rsidRPr="004704B9">
              <w:rPr>
                <w:rFonts w:ascii="Arial" w:eastAsia="Cambria" w:hAnsi="Arial" w:cs="Arial"/>
              </w:rPr>
              <w:t>40</w:t>
            </w:r>
          </w:p>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mbria" w:hAnsi="Arial" w:cs="Arial"/>
              </w:rPr>
            </w:pPr>
          </w:p>
        </w:tc>
      </w:tr>
      <w:tr w:rsidR="004704B9" w:rsidRPr="004704B9" w:rsidTr="000C47A3">
        <w:tc>
          <w:tcPr>
            <w:tcW w:w="7920" w:type="dxa"/>
            <w:tcBorders>
              <w:top w:val="single" w:sz="4" w:space="0" w:color="auto"/>
              <w:left w:val="single" w:sz="4" w:space="0" w:color="auto"/>
              <w:bottom w:val="single" w:sz="4" w:space="0" w:color="auto"/>
              <w:right w:val="single" w:sz="4" w:space="0" w:color="auto"/>
            </w:tcBorders>
            <w:vAlign w:val="center"/>
          </w:tcPr>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b/>
                <w:bCs/>
                <w:u w:val="single"/>
              </w:rPr>
            </w:pPr>
            <w:r w:rsidRPr="004704B9">
              <w:rPr>
                <w:rFonts w:ascii="Arial" w:eastAsia="Cambria" w:hAnsi="Arial" w:cs="Arial"/>
                <w:b/>
                <w:bCs/>
                <w:u w:val="single"/>
              </w:rPr>
              <w:t>Experience and Qualifications of Firm and Proposed Staff</w:t>
            </w:r>
          </w:p>
          <w:p w:rsidR="004704B9" w:rsidRPr="004704B9" w:rsidRDefault="004704B9" w:rsidP="00DE294D">
            <w:pPr>
              <w:widowControl w:val="0"/>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Cambria" w:hAnsi="Arial" w:cs="Arial"/>
              </w:rPr>
            </w:pPr>
            <w:r w:rsidRPr="004704B9">
              <w:rPr>
                <w:rFonts w:ascii="Arial" w:eastAsia="Cambria" w:hAnsi="Arial" w:cs="Arial"/>
              </w:rPr>
              <w:t>Overall stability of firm, including fiscal stability</w:t>
            </w:r>
          </w:p>
          <w:p w:rsidR="004704B9" w:rsidRPr="004704B9" w:rsidRDefault="004704B9" w:rsidP="00DE294D">
            <w:pPr>
              <w:widowControl w:val="0"/>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Cambria" w:hAnsi="Arial" w:cs="Arial"/>
              </w:rPr>
            </w:pPr>
            <w:r w:rsidRPr="004704B9">
              <w:rPr>
                <w:rFonts w:ascii="Arial" w:eastAsia="Cambria" w:hAnsi="Arial" w:cs="Arial"/>
              </w:rPr>
              <w:t>Prior successful experience completing a project of similar magnitude</w:t>
            </w:r>
          </w:p>
          <w:p w:rsidR="004704B9" w:rsidRPr="004704B9" w:rsidRDefault="004704B9" w:rsidP="00DE294D">
            <w:pPr>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rPr>
            </w:pPr>
            <w:r w:rsidRPr="004704B9">
              <w:rPr>
                <w:rFonts w:ascii="Arial" w:eastAsia="Cambria" w:hAnsi="Arial" w:cs="Arial"/>
              </w:rPr>
              <w:t xml:space="preserve">References (3) from other school divisions </w:t>
            </w:r>
          </w:p>
          <w:p w:rsidR="004704B9" w:rsidRPr="004704B9" w:rsidRDefault="004704B9" w:rsidP="00DE294D">
            <w:pPr>
              <w:numPr>
                <w:ilvl w:val="0"/>
                <w:numId w:val="1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rPr>
            </w:pPr>
            <w:r w:rsidRPr="004704B9">
              <w:rPr>
                <w:rFonts w:ascii="Arial" w:eastAsia="Cambria" w:hAnsi="Arial" w:cs="Arial"/>
              </w:rPr>
              <w:t>Technical experience and professional competence</w:t>
            </w:r>
            <w:r w:rsidR="00EA1234">
              <w:rPr>
                <w:rFonts w:ascii="Arial" w:eastAsia="Cambria" w:hAnsi="Arial" w:cs="Arial"/>
              </w:rPr>
              <w:t xml:space="preserve"> of the firm and staff assigned to the project.</w:t>
            </w:r>
          </w:p>
        </w:tc>
        <w:tc>
          <w:tcPr>
            <w:tcW w:w="1260" w:type="dxa"/>
            <w:tcBorders>
              <w:top w:val="single" w:sz="4" w:space="0" w:color="auto"/>
              <w:left w:val="single" w:sz="4" w:space="0" w:color="auto"/>
              <w:bottom w:val="single" w:sz="4" w:space="0" w:color="auto"/>
              <w:right w:val="single" w:sz="4" w:space="0" w:color="auto"/>
            </w:tcBorders>
            <w:vAlign w:val="center"/>
          </w:tcPr>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mbria" w:hAnsi="Arial" w:cs="Arial"/>
              </w:rPr>
            </w:pPr>
            <w:r w:rsidRPr="004704B9">
              <w:rPr>
                <w:rFonts w:ascii="Arial" w:eastAsia="Cambria" w:hAnsi="Arial" w:cs="Arial"/>
              </w:rPr>
              <w:t>15</w:t>
            </w:r>
          </w:p>
        </w:tc>
      </w:tr>
      <w:tr w:rsidR="004704B9" w:rsidRPr="004704B9" w:rsidTr="000C47A3">
        <w:tc>
          <w:tcPr>
            <w:tcW w:w="7920" w:type="dxa"/>
            <w:tcBorders>
              <w:top w:val="single" w:sz="4" w:space="0" w:color="auto"/>
              <w:left w:val="single" w:sz="4" w:space="0" w:color="auto"/>
              <w:bottom w:val="single" w:sz="4" w:space="0" w:color="auto"/>
              <w:right w:val="single" w:sz="4" w:space="0" w:color="auto"/>
            </w:tcBorders>
            <w:vAlign w:val="center"/>
          </w:tcPr>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b/>
                <w:bCs/>
              </w:rPr>
            </w:pPr>
            <w:r w:rsidRPr="004704B9">
              <w:rPr>
                <w:rFonts w:ascii="Arial" w:eastAsia="Cambria" w:hAnsi="Arial" w:cs="Arial"/>
                <w:b/>
                <w:bCs/>
                <w:u w:val="single"/>
              </w:rPr>
              <w:t>Implementation/Sustainable Services:</w:t>
            </w:r>
          </w:p>
          <w:p w:rsidR="004704B9" w:rsidRPr="004704B9" w:rsidRDefault="004704B9" w:rsidP="00DE294D">
            <w:pPr>
              <w:numPr>
                <w:ilvl w:val="0"/>
                <w:numId w:val="2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rPr>
            </w:pPr>
            <w:r w:rsidRPr="004704B9">
              <w:rPr>
                <w:rFonts w:ascii="Arial" w:eastAsia="Cambria" w:hAnsi="Arial" w:cs="Arial"/>
              </w:rPr>
              <w:t>Implementation Plan and Schedule</w:t>
            </w:r>
          </w:p>
          <w:p w:rsidR="004704B9" w:rsidRPr="004704B9" w:rsidRDefault="004704B9" w:rsidP="00DE294D">
            <w:pPr>
              <w:numPr>
                <w:ilvl w:val="0"/>
                <w:numId w:val="20"/>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rPr>
            </w:pPr>
            <w:r w:rsidRPr="004704B9">
              <w:rPr>
                <w:rFonts w:ascii="Arial" w:eastAsia="Cambria" w:hAnsi="Arial" w:cs="Arial"/>
              </w:rPr>
              <w:t>Offeror’s current workload and ability to complete required work within County’s schedule</w:t>
            </w:r>
          </w:p>
        </w:tc>
        <w:tc>
          <w:tcPr>
            <w:tcW w:w="1260" w:type="dxa"/>
            <w:tcBorders>
              <w:top w:val="single" w:sz="4" w:space="0" w:color="auto"/>
              <w:left w:val="single" w:sz="4" w:space="0" w:color="auto"/>
              <w:bottom w:val="single" w:sz="4" w:space="0" w:color="auto"/>
              <w:right w:val="single" w:sz="4" w:space="0" w:color="auto"/>
            </w:tcBorders>
            <w:vAlign w:val="center"/>
          </w:tcPr>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mbria" w:hAnsi="Arial" w:cs="Arial"/>
              </w:rPr>
            </w:pPr>
            <w:r w:rsidRPr="004704B9">
              <w:rPr>
                <w:rFonts w:ascii="Arial" w:eastAsia="Cambria" w:hAnsi="Arial" w:cs="Arial"/>
              </w:rPr>
              <w:t>20</w:t>
            </w:r>
          </w:p>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mbria" w:hAnsi="Arial" w:cs="Arial"/>
              </w:rPr>
            </w:pPr>
          </w:p>
        </w:tc>
      </w:tr>
      <w:tr w:rsidR="00C9788C" w:rsidRPr="004704B9" w:rsidTr="000C47A3">
        <w:tc>
          <w:tcPr>
            <w:tcW w:w="7920" w:type="dxa"/>
            <w:tcBorders>
              <w:top w:val="single" w:sz="4" w:space="0" w:color="auto"/>
              <w:left w:val="single" w:sz="4" w:space="0" w:color="auto"/>
              <w:bottom w:val="single" w:sz="4" w:space="0" w:color="auto"/>
              <w:right w:val="single" w:sz="4" w:space="0" w:color="auto"/>
            </w:tcBorders>
            <w:vAlign w:val="center"/>
          </w:tcPr>
          <w:p w:rsidR="00C9788C" w:rsidRPr="004704B9" w:rsidRDefault="00C9788C"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b/>
                <w:bCs/>
                <w:u w:val="single"/>
              </w:rPr>
            </w:pPr>
            <w:r>
              <w:rPr>
                <w:rFonts w:ascii="Arial" w:eastAsia="Cambria" w:hAnsi="Arial" w:cs="Arial"/>
                <w:b/>
                <w:bCs/>
                <w:u w:val="single"/>
              </w:rPr>
              <w:t>Pricing</w:t>
            </w:r>
          </w:p>
        </w:tc>
        <w:tc>
          <w:tcPr>
            <w:tcW w:w="1260" w:type="dxa"/>
            <w:tcBorders>
              <w:top w:val="single" w:sz="4" w:space="0" w:color="auto"/>
              <w:left w:val="single" w:sz="4" w:space="0" w:color="auto"/>
              <w:bottom w:val="single" w:sz="4" w:space="0" w:color="auto"/>
              <w:right w:val="single" w:sz="4" w:space="0" w:color="auto"/>
            </w:tcBorders>
            <w:vAlign w:val="center"/>
          </w:tcPr>
          <w:p w:rsidR="00C9788C" w:rsidRPr="004704B9" w:rsidRDefault="00C9788C"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mbria" w:hAnsi="Arial" w:cs="Arial"/>
              </w:rPr>
            </w:pPr>
            <w:r>
              <w:rPr>
                <w:rFonts w:ascii="Arial" w:eastAsia="Cambria" w:hAnsi="Arial" w:cs="Arial"/>
              </w:rPr>
              <w:t>20</w:t>
            </w:r>
          </w:p>
        </w:tc>
      </w:tr>
      <w:tr w:rsidR="004704B9" w:rsidRPr="004704B9" w:rsidTr="000C47A3">
        <w:tc>
          <w:tcPr>
            <w:tcW w:w="7920" w:type="dxa"/>
            <w:tcBorders>
              <w:top w:val="single" w:sz="4" w:space="0" w:color="auto"/>
              <w:left w:val="single" w:sz="4" w:space="0" w:color="auto"/>
              <w:bottom w:val="single" w:sz="4" w:space="0" w:color="auto"/>
              <w:right w:val="single" w:sz="4" w:space="0" w:color="auto"/>
            </w:tcBorders>
            <w:vAlign w:val="center"/>
          </w:tcPr>
          <w:p w:rsidR="004704B9" w:rsidRPr="004704B9" w:rsidRDefault="004704B9" w:rsidP="004704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eastAsia="Cambria" w:hAnsi="Arial" w:cs="Arial"/>
                <w:b/>
                <w:bCs/>
                <w:u w:val="single"/>
              </w:rPr>
            </w:pPr>
            <w:r w:rsidRPr="004704B9">
              <w:rPr>
                <w:rFonts w:ascii="Arial" w:eastAsia="Cambria" w:hAnsi="Arial" w:cs="Arial"/>
                <w:b/>
                <w:bCs/>
                <w:u w:val="single"/>
              </w:rPr>
              <w:t>Quality of proposal submission/presentation</w:t>
            </w:r>
          </w:p>
        </w:tc>
        <w:tc>
          <w:tcPr>
            <w:tcW w:w="1260" w:type="dxa"/>
            <w:tcBorders>
              <w:top w:val="single" w:sz="4" w:space="0" w:color="auto"/>
              <w:left w:val="single" w:sz="4" w:space="0" w:color="auto"/>
              <w:bottom w:val="single" w:sz="4" w:space="0" w:color="auto"/>
              <w:right w:val="single" w:sz="4" w:space="0" w:color="auto"/>
            </w:tcBorders>
            <w:vAlign w:val="center"/>
          </w:tcPr>
          <w:p w:rsidR="004704B9" w:rsidRPr="004704B9" w:rsidRDefault="004704B9" w:rsidP="000C47A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Cambria" w:hAnsi="Arial" w:cs="Arial"/>
              </w:rPr>
            </w:pPr>
            <w:r w:rsidRPr="004704B9">
              <w:rPr>
                <w:rFonts w:ascii="Arial" w:eastAsia="Cambria" w:hAnsi="Arial" w:cs="Arial"/>
              </w:rPr>
              <w:t>5</w:t>
            </w:r>
          </w:p>
        </w:tc>
      </w:tr>
    </w:tbl>
    <w:p w:rsidR="00AC323A" w:rsidRPr="004704B9" w:rsidRDefault="00AC323A" w:rsidP="00061715">
      <w:pPr>
        <w:jc w:val="both"/>
        <w:rPr>
          <w:rFonts w:ascii="Arial" w:hAnsi="Arial" w:cs="Arial"/>
        </w:rPr>
      </w:pPr>
    </w:p>
    <w:p w:rsidR="00357C88" w:rsidRPr="004704B9" w:rsidRDefault="00357C88" w:rsidP="00053359">
      <w:pPr>
        <w:jc w:val="both"/>
        <w:rPr>
          <w:rFonts w:ascii="Arial" w:hAnsi="Arial" w:cs="Arial"/>
        </w:rPr>
      </w:pPr>
    </w:p>
    <w:p w:rsidR="00357C88" w:rsidRPr="004704B9" w:rsidRDefault="00357C88" w:rsidP="00870848">
      <w:pPr>
        <w:numPr>
          <w:ilvl w:val="0"/>
          <w:numId w:val="1"/>
        </w:numPr>
        <w:jc w:val="both"/>
        <w:rPr>
          <w:rFonts w:ascii="Arial" w:hAnsi="Arial" w:cs="Arial"/>
        </w:rPr>
      </w:pPr>
      <w:r w:rsidRPr="004704B9">
        <w:rPr>
          <w:rFonts w:ascii="Arial" w:hAnsi="Arial" w:cs="Arial"/>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the Co</w:t>
      </w:r>
      <w:r w:rsidR="00F46EF9" w:rsidRPr="004704B9">
        <w:rPr>
          <w:rFonts w:ascii="Arial" w:hAnsi="Arial" w:cs="Arial"/>
        </w:rPr>
        <w:t>unty shall select the Offeror</w:t>
      </w:r>
      <w:r w:rsidRPr="004704B9">
        <w:rPr>
          <w:rFonts w:ascii="Arial" w:hAnsi="Arial" w:cs="Arial"/>
        </w:rPr>
        <w:t>, which, in its opinion, has made the best proposal, and shall award</w:t>
      </w:r>
      <w:r w:rsidR="00F46EF9" w:rsidRPr="004704B9">
        <w:rPr>
          <w:rFonts w:ascii="Arial" w:hAnsi="Arial" w:cs="Arial"/>
        </w:rPr>
        <w:t xml:space="preserve"> the contract to that Offeror</w:t>
      </w:r>
      <w:r w:rsidRPr="004704B9">
        <w:rPr>
          <w:rFonts w:ascii="Arial" w:hAnsi="Arial" w:cs="Arial"/>
        </w:rPr>
        <w:t>.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Offeror’s proposal as negotiated.</w:t>
      </w:r>
    </w:p>
    <w:p w:rsidR="00357C88" w:rsidRPr="0094610E" w:rsidRDefault="00357C88" w:rsidP="00053359">
      <w:pPr>
        <w:jc w:val="both"/>
        <w:rPr>
          <w:rFonts w:ascii="Arial" w:hAnsi="Arial" w:cs="Arial"/>
        </w:rPr>
      </w:pPr>
    </w:p>
    <w:p w:rsidR="0073385E" w:rsidRPr="00DC5955" w:rsidRDefault="0073385E">
      <w:pPr>
        <w:pStyle w:val="Heading5"/>
        <w:rPr>
          <w:rFonts w:ascii="Arial" w:hAnsi="Arial" w:cs="Arial"/>
        </w:rPr>
      </w:pPr>
    </w:p>
    <w:p w:rsidR="0073385E" w:rsidRDefault="0073385E" w:rsidP="00AC323A">
      <w:pPr>
        <w:pStyle w:val="Heading5"/>
        <w:jc w:val="right"/>
        <w:rPr>
          <w:rFonts w:ascii="Arial" w:hAnsi="Arial" w:cs="Arial"/>
        </w:rPr>
      </w:pPr>
      <w:r w:rsidRPr="00DC5955">
        <w:rPr>
          <w:rFonts w:ascii="Arial" w:hAnsi="Arial" w:cs="Arial"/>
        </w:rPr>
        <w:br w:type="page"/>
      </w:r>
    </w:p>
    <w:p w:rsidR="00D222F3" w:rsidRPr="00D222F3"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D222F3">
        <w:rPr>
          <w:rFonts w:ascii="Arial" w:hAnsi="Arial" w:cs="Arial"/>
          <w:b/>
          <w:snapToGrid w:val="0"/>
          <w:szCs w:val="20"/>
        </w:rPr>
        <w:t xml:space="preserve">ATTACHMENT A </w:t>
      </w:r>
    </w:p>
    <w:p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rsidR="00D222F3" w:rsidRPr="00D222F3" w:rsidRDefault="00D222F3" w:rsidP="00D222F3">
      <w:pPr>
        <w:ind w:right="-72"/>
        <w:jc w:val="both"/>
        <w:rPr>
          <w:rFonts w:ascii="Arial" w:hAnsi="Arial" w:cs="Arial"/>
          <w:sz w:val="22"/>
          <w:szCs w:val="22"/>
        </w:rPr>
      </w:pPr>
    </w:p>
    <w:p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of </w:t>
      </w:r>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and </w:t>
      </w:r>
      <w:smartTag w:uri="urn:schemas-microsoft-com:office:smarttags" w:element="place">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Public Schools</w:t>
          </w:r>
        </w:smartTag>
      </w:smartTag>
      <w:r w:rsidRPr="00D222F3">
        <w:rPr>
          <w:rFonts w:ascii="Arial" w:hAnsi="Arial" w:cs="Arial"/>
          <w:sz w:val="22"/>
          <w:szCs w:val="22"/>
        </w:rPr>
        <w:t xml:space="preserve">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r w:rsidR="002D3707" w:rsidRPr="00D222F3">
        <w:rPr>
          <w:rFonts w:ascii="Arial" w:hAnsi="Arial" w:cs="Arial"/>
          <w:sz w:val="22"/>
          <w:szCs w:val="22"/>
        </w:rPr>
        <w:t>days’ notice</w:t>
      </w:r>
      <w:r w:rsidRPr="00D222F3">
        <w:rPr>
          <w:rFonts w:ascii="Arial" w:hAnsi="Arial" w:cs="Arial"/>
          <w:sz w:val="22"/>
          <w:szCs w:val="22"/>
        </w:rPr>
        <w:t xml:space="preserve"> of its decision to cancel coverage.  </w:t>
      </w:r>
    </w:p>
    <w:p w:rsidR="00D222F3" w:rsidRPr="00D222F3" w:rsidRDefault="00D222F3" w:rsidP="00D222F3">
      <w:pPr>
        <w:jc w:val="both"/>
        <w:rPr>
          <w:rFonts w:ascii="Arial" w:hAnsi="Arial" w:cs="Arial"/>
          <w:b/>
          <w:sz w:val="22"/>
          <w:szCs w:val="22"/>
          <w:u w:val="single"/>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Statutory </w:t>
      </w:r>
      <w:smartTag w:uri="urn:schemas-microsoft-com:office:smarttags" w:element="place">
        <w:smartTag w:uri="urn:schemas-microsoft-com:office:smarttags" w:element="State">
          <w:r w:rsidRPr="00D222F3">
            <w:rPr>
              <w:rFonts w:ascii="Arial" w:hAnsi="Arial" w:cs="Arial"/>
              <w:sz w:val="22"/>
              <w:szCs w:val="22"/>
            </w:rPr>
            <w:t>Virginia</w:t>
          </w:r>
        </w:smartTag>
      </w:smartTag>
      <w:r w:rsidRPr="00D222F3">
        <w:rPr>
          <w:rFonts w:ascii="Arial" w:hAnsi="Arial" w:cs="Arial"/>
          <w:sz w:val="22"/>
          <w:szCs w:val="22"/>
        </w:rPr>
        <w:t xml:space="preserve"> Limits</w:t>
      </w:r>
    </w:p>
    <w:p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b/>
          <w:sz w:val="22"/>
          <w:szCs w:val="22"/>
          <w:u w:val="single"/>
        </w:rPr>
        <w:t>Business Automobile Liability</w:t>
      </w:r>
      <w:r w:rsidRPr="00D222F3">
        <w:rPr>
          <w:rFonts w:ascii="Arial" w:hAnsi="Arial" w:cs="Arial"/>
          <w:sz w:val="22"/>
          <w:szCs w:val="22"/>
        </w:rPr>
        <w:t xml:space="preserve"> – including owned, non-owned and hired car coverage</w:t>
      </w:r>
    </w:p>
    <w:p w:rsidR="00D222F3" w:rsidRPr="00D222F3" w:rsidRDefault="00D222F3" w:rsidP="00D222F3">
      <w:pPr>
        <w:jc w:val="both"/>
        <w:rPr>
          <w:rFonts w:ascii="Arial" w:hAnsi="Arial" w:cs="Arial"/>
          <w:sz w:val="22"/>
          <w:szCs w:val="22"/>
        </w:rPr>
      </w:pPr>
    </w:p>
    <w:p w:rsidR="00D222F3" w:rsidRPr="00D222F3" w:rsidRDefault="00D222F3" w:rsidP="00D222F3">
      <w:pPr>
        <w:jc w:val="both"/>
        <w:rPr>
          <w:rFonts w:ascii="Arial" w:hAnsi="Arial" w:cs="Arial"/>
          <w:sz w:val="22"/>
          <w:szCs w:val="22"/>
        </w:rPr>
      </w:pPr>
      <w:r w:rsidRPr="00D222F3">
        <w:rPr>
          <w:rFonts w:ascii="Arial" w:hAnsi="Arial" w:cs="Arial"/>
          <w:sz w:val="22"/>
          <w:szCs w:val="22"/>
        </w:rPr>
        <w:t>Combined Single Limit - $1,000,000 each accident</w:t>
      </w:r>
    </w:p>
    <w:p w:rsidR="00D222F3" w:rsidRPr="00D222F3" w:rsidRDefault="00D222F3" w:rsidP="00D222F3">
      <w:pPr>
        <w:jc w:val="both"/>
        <w:rPr>
          <w:rFonts w:ascii="Arial" w:hAnsi="Arial" w:cs="Arial"/>
          <w:sz w:val="22"/>
          <w:szCs w:val="22"/>
        </w:rPr>
      </w:pPr>
    </w:p>
    <w:p w:rsidR="00D222F3" w:rsidRPr="00D222F3" w:rsidRDefault="00D222F3" w:rsidP="00D222F3">
      <w:pPr>
        <w:ind w:left="1440" w:hanging="1440"/>
        <w:jc w:val="both"/>
        <w:rPr>
          <w:rFonts w:ascii="Arial" w:hAnsi="Arial" w:cs="Arial"/>
          <w:spacing w:val="-3"/>
          <w:sz w:val="20"/>
          <w:szCs w:val="20"/>
        </w:rPr>
      </w:pPr>
      <w:r w:rsidRPr="00D222F3">
        <w:rPr>
          <w:rFonts w:ascii="Arial" w:hAnsi="Arial" w:cs="Arial"/>
          <w:sz w:val="20"/>
          <w:szCs w:val="20"/>
          <w:u w:val="single"/>
        </w:rPr>
        <w:t xml:space="preserve">NOTE 1: </w:t>
      </w:r>
      <w:r w:rsidRPr="00D222F3">
        <w:rPr>
          <w:rFonts w:ascii="Arial" w:hAnsi="Arial" w:cs="Arial"/>
          <w:sz w:val="20"/>
          <w:szCs w:val="20"/>
        </w:rPr>
        <w:t xml:space="preserve">   </w:t>
      </w:r>
      <w:r w:rsidRPr="00D222F3">
        <w:rPr>
          <w:rFonts w:ascii="Arial" w:hAnsi="Arial" w:cs="Arial"/>
          <w:sz w:val="20"/>
          <w:szCs w:val="20"/>
        </w:rPr>
        <w:tab/>
        <w:t>The commercial general liability insurance shall include contractual liability.  The contract documents include an indemnification provision(s).  The County makes no representation or warranty as to how the Vendor’s insurance coverage responds or does not respond.  Insurance coverages that are unresponsive to the indemnification provision(s) do not limit the Vendor’s responsibilities outlined in the contract documents.</w:t>
      </w:r>
      <w:r w:rsidRPr="00D222F3">
        <w:rPr>
          <w:rFonts w:ascii="Arial" w:hAnsi="Arial" w:cs="Arial"/>
          <w:spacing w:val="-3"/>
          <w:sz w:val="20"/>
          <w:szCs w:val="20"/>
        </w:rPr>
        <w:t xml:space="preserve"> </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Pr>
        <w:tabs>
          <w:tab w:val="left" w:pos="1170"/>
        </w:tabs>
        <w:ind w:left="1440" w:hanging="1440"/>
        <w:jc w:val="both"/>
        <w:rPr>
          <w:rFonts w:ascii="Arial" w:hAnsi="Arial" w:cs="Arial"/>
          <w:sz w:val="20"/>
          <w:szCs w:val="20"/>
        </w:rPr>
      </w:pPr>
      <w:r w:rsidRPr="00D222F3">
        <w:rPr>
          <w:rFonts w:ascii="Arial" w:hAnsi="Arial" w:cs="Arial"/>
          <w:sz w:val="20"/>
          <w:szCs w:val="20"/>
          <w:u w:val="single"/>
        </w:rPr>
        <w:t>NOTE 2:</w:t>
      </w:r>
      <w:r w:rsidRPr="00D222F3">
        <w:rPr>
          <w:rFonts w:ascii="Arial" w:hAnsi="Arial" w:cs="Arial"/>
          <w:sz w:val="20"/>
          <w:szCs w:val="20"/>
        </w:rPr>
        <w:tab/>
      </w:r>
      <w:r w:rsidRPr="00D222F3">
        <w:rPr>
          <w:rFonts w:ascii="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rsidR="00D222F3" w:rsidRPr="00D222F3" w:rsidRDefault="00D222F3" w:rsidP="00D222F3">
      <w:pPr>
        <w:tabs>
          <w:tab w:val="left" w:pos="1170"/>
        </w:tabs>
        <w:ind w:left="1440" w:hanging="1440"/>
        <w:jc w:val="both"/>
        <w:rPr>
          <w:rFonts w:ascii="Arial" w:hAnsi="Arial" w:cs="Arial"/>
          <w:sz w:val="20"/>
          <w:szCs w:val="20"/>
        </w:rPr>
      </w:pPr>
    </w:p>
    <w:p w:rsidR="00D222F3" w:rsidRPr="00D222F3" w:rsidRDefault="00D222F3" w:rsidP="00D222F3">
      <w:pPr>
        <w:ind w:left="1440" w:hanging="1440"/>
        <w:jc w:val="both"/>
        <w:rPr>
          <w:rFonts w:ascii="Arial" w:hAnsi="Arial" w:cs="Arial"/>
          <w:sz w:val="20"/>
          <w:szCs w:val="20"/>
        </w:rPr>
      </w:pPr>
      <w:r w:rsidRPr="00D222F3">
        <w:rPr>
          <w:rFonts w:ascii="Arial" w:hAnsi="Arial" w:cs="Arial"/>
          <w:sz w:val="20"/>
          <w:szCs w:val="20"/>
          <w:u w:val="single"/>
        </w:rPr>
        <w:t>NOTE 3</w:t>
      </w:r>
      <w:r w:rsidRPr="00D222F3">
        <w:rPr>
          <w:rFonts w:ascii="Arial" w:hAnsi="Arial" w:cs="Arial"/>
          <w:sz w:val="20"/>
          <w:szCs w:val="20"/>
        </w:rPr>
        <w:t>:</w:t>
      </w:r>
      <w:r w:rsidRPr="00D222F3">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D222F3" w:rsidRPr="00D222F3" w:rsidRDefault="00D222F3" w:rsidP="00D222F3">
      <w:pPr>
        <w:ind w:left="1440" w:hanging="1440"/>
        <w:jc w:val="both"/>
        <w:rPr>
          <w:rFonts w:ascii="Arial" w:hAnsi="Arial" w:cs="Arial"/>
          <w:sz w:val="20"/>
          <w:szCs w:val="20"/>
        </w:rPr>
      </w:pPr>
    </w:p>
    <w:p w:rsidR="00D222F3" w:rsidRPr="00D222F3" w:rsidRDefault="00D222F3" w:rsidP="00D222F3"/>
    <w:p w:rsidR="00FE54AD" w:rsidRPr="00FE54AD" w:rsidRDefault="00D222F3"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FE54AD" w:rsidRPr="00FE54AD">
        <w:rPr>
          <w:rFonts w:ascii="Arial" w:hAnsi="Arial" w:cs="Arial"/>
          <w:b/>
        </w:rPr>
        <w:t>Attachment B</w:t>
      </w:r>
    </w:p>
    <w:p w:rsidR="00FE54AD" w:rsidRPr="00FE54AD" w:rsidRDefault="00FE54AD" w:rsidP="00FE54AD">
      <w:pPr>
        <w:tabs>
          <w:tab w:val="center" w:pos="5400"/>
        </w:tabs>
        <w:suppressAutoHyphens/>
        <w:jc w:val="center"/>
        <w:rPr>
          <w:b/>
        </w:rPr>
      </w:pPr>
      <w:r w:rsidRPr="00FE54AD">
        <w:rPr>
          <w:b/>
        </w:rPr>
        <w:t>SUBMIT THIS FORM WITH PROPOSAL</w:t>
      </w:r>
    </w:p>
    <w:p w:rsidR="00FE54AD" w:rsidRPr="00FE54AD" w:rsidRDefault="00FE54AD" w:rsidP="00FE54AD">
      <w:pPr>
        <w:tabs>
          <w:tab w:val="center" w:pos="5400"/>
        </w:tabs>
        <w:suppressAutoHyphens/>
        <w:jc w:val="center"/>
        <w:rPr>
          <w:rFonts w:ascii="Arial" w:hAnsi="Arial" w:cs="Arial"/>
          <w:b/>
          <w:spacing w:val="-3"/>
        </w:rPr>
      </w:pPr>
    </w:p>
    <w:p w:rsidR="00FE54AD" w:rsidRPr="00FE54AD" w:rsidRDefault="00FE54AD" w:rsidP="00FE54AD">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rsidR="00FE54AD" w:rsidRPr="00FE54AD" w:rsidRDefault="00FE54AD" w:rsidP="00FE54AD">
      <w:pPr>
        <w:tabs>
          <w:tab w:val="center" w:pos="5400"/>
        </w:tabs>
        <w:suppressAutoHyphens/>
        <w:jc w:val="center"/>
        <w:rPr>
          <w:rFonts w:ascii="Arial" w:hAnsi="Arial" w:cs="Arial"/>
          <w:spacing w:val="-3"/>
        </w:rPr>
      </w:pPr>
      <w:r w:rsidRPr="00FE54AD">
        <w:rPr>
          <w:rFonts w:ascii="Arial" w:hAnsi="Arial" w:cs="Arial"/>
          <w:b/>
          <w:spacing w:val="-3"/>
        </w:rPr>
        <w:t>Page 1 of 2</w:t>
      </w:r>
    </w:p>
    <w:p w:rsidR="00FE54AD" w:rsidRPr="00FE54AD" w:rsidRDefault="00FE54AD" w:rsidP="00FE54AD">
      <w:pPr>
        <w:ind w:left="720" w:hanging="720"/>
        <w:jc w:val="both"/>
      </w:pPr>
    </w:p>
    <w:p w:rsidR="00FE54AD" w:rsidRPr="00FE54AD" w:rsidRDefault="00FE54AD" w:rsidP="00FE54AD">
      <w:pPr>
        <w:jc w:val="both"/>
        <w:rPr>
          <w:sz w:val="22"/>
          <w:szCs w:val="22"/>
        </w:rPr>
      </w:pPr>
      <w:r w:rsidRPr="00FE54AD">
        <w:rPr>
          <w:sz w:val="22"/>
          <w:szCs w:val="22"/>
        </w:rPr>
        <w:t>My signature certifies that the proposal as submitted complies with all requirements specified in this Request for Proposal (“RFP”).</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FE54AD" w:rsidRPr="00FE54AD" w:rsidRDefault="00FE54AD" w:rsidP="00FE54AD">
      <w:pPr>
        <w:jc w:val="both"/>
        <w:rPr>
          <w:sz w:val="18"/>
          <w:szCs w:val="18"/>
        </w:rPr>
      </w:pPr>
    </w:p>
    <w:p w:rsidR="00FE54AD" w:rsidRPr="00FE54AD" w:rsidRDefault="00FE54AD" w:rsidP="00FE54AD">
      <w:pPr>
        <w:jc w:val="both"/>
        <w:rPr>
          <w:sz w:val="22"/>
          <w:szCs w:val="22"/>
        </w:rPr>
      </w:pPr>
      <w:r w:rsidRPr="00FE54AD">
        <w:rPr>
          <w:sz w:val="22"/>
          <w:szCs w:val="22"/>
        </w:rPr>
        <w:t>I hereby certify that I am authorized to sign as a legal representative for the business entity submitting this proposal.</w:t>
      </w:r>
    </w:p>
    <w:p w:rsidR="00FE54AD" w:rsidRPr="00FE54AD" w:rsidRDefault="00FE54AD" w:rsidP="00FE54A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ADDRESS:</w:t>
            </w: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SIGNATURE: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NAME OF PERSON SIGNING (print):</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TITLE: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TELEPHONE:</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FAX:</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E-MAIL ADDRESS:</w:t>
            </w:r>
          </w:p>
        </w:tc>
      </w:tr>
      <w:tr w:rsidR="00FE54AD" w:rsidRPr="00FE54AD" w:rsidTr="008B2F2E">
        <w:trPr>
          <w:trHeight w:val="360"/>
        </w:trPr>
        <w:tc>
          <w:tcPr>
            <w:tcW w:w="10044" w:type="dxa"/>
          </w:tcPr>
          <w:p w:rsidR="00FE54AD" w:rsidRPr="00FE54AD" w:rsidRDefault="00FE54AD" w:rsidP="00FE54AD">
            <w:pPr>
              <w:jc w:val="both"/>
              <w:rPr>
                <w:sz w:val="22"/>
                <w:szCs w:val="22"/>
              </w:rPr>
            </w:pPr>
            <w:r w:rsidRPr="00FE54AD">
              <w:rPr>
                <w:sz w:val="22"/>
                <w:szCs w:val="22"/>
              </w:rPr>
              <w:t>DATE:</w:t>
            </w:r>
          </w:p>
        </w:tc>
      </w:tr>
    </w:tbl>
    <w:p w:rsidR="00FE54AD" w:rsidRPr="00FE54AD" w:rsidRDefault="00FE54AD" w:rsidP="00FE54AD">
      <w:pPr>
        <w:suppressAutoHyphens/>
        <w:rPr>
          <w:b/>
          <w:spacing w:val="-2"/>
        </w:rPr>
      </w:pPr>
      <w:r w:rsidRPr="00FE54AD">
        <w:rPr>
          <w:b/>
          <w:spacing w:val="-2"/>
        </w:rPr>
        <w:br w:type="page"/>
      </w:r>
    </w:p>
    <w:p w:rsidR="00AB6FAD" w:rsidRDefault="00AB6FAD" w:rsidP="00FE54AD">
      <w:pPr>
        <w:rPr>
          <w:b/>
        </w:rPr>
      </w:pPr>
      <w:r w:rsidRPr="00FE54AD">
        <w:rPr>
          <w:noProof/>
        </w:rPr>
        <mc:AlternateContent>
          <mc:Choice Requires="wps">
            <w:drawing>
              <wp:anchor distT="0" distB="0" distL="114300" distR="114300" simplePos="0" relativeHeight="251660288" behindDoc="0" locked="0" layoutInCell="1" allowOverlap="1" wp14:anchorId="457256E3" wp14:editId="4E7C0D65">
                <wp:simplePos x="0" y="0"/>
                <wp:positionH relativeFrom="column">
                  <wp:posOffset>2362200</wp:posOffset>
                </wp:positionH>
                <wp:positionV relativeFrom="paragraph">
                  <wp:posOffset>-121920</wp:posOffset>
                </wp:positionV>
                <wp:extent cx="2743200" cy="4464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58B" w:rsidRDefault="0022658B" w:rsidP="00FE54AD">
                            <w:pPr>
                              <w:jc w:val="center"/>
                            </w:pPr>
                            <w:r>
                              <w:t>Attachment B</w:t>
                            </w:r>
                          </w:p>
                          <w:p w:rsidR="0022658B" w:rsidRDefault="0022658B" w:rsidP="00FE54AD">
                            <w:pPr>
                              <w:jc w:val="center"/>
                            </w:pPr>
                            <w: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86pt;margin-top:-9.6pt;width:3in;height:35.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lbhA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" stroked="f">
                <v:textbox>
                  <w:txbxContent>
                    <w:p w:rsidR="0022658B" w:rsidRDefault="0022658B" w:rsidP="00FE54AD">
                      <w:pPr>
                        <w:jc w:val="center"/>
                      </w:pPr>
                      <w:r>
                        <w:t>Attachment B</w:t>
                      </w:r>
                    </w:p>
                    <w:p w:rsidR="0022658B" w:rsidRDefault="0022658B" w:rsidP="00FE54AD">
                      <w:pPr>
                        <w:jc w:val="center"/>
                      </w:pPr>
                      <w:r>
                        <w:t>Page 2 of 2</w:t>
                      </w:r>
                    </w:p>
                  </w:txbxContent>
                </v:textbox>
              </v:shape>
            </w:pict>
          </mc:Fallback>
        </mc:AlternateContent>
      </w:r>
    </w:p>
    <w:p w:rsidR="00AB6FAD" w:rsidRDefault="00AB6FAD" w:rsidP="00FE54AD">
      <w:pPr>
        <w:rPr>
          <w:b/>
        </w:rPr>
      </w:pPr>
    </w:p>
    <w:p w:rsidR="00AB6FAD" w:rsidRDefault="00AB6FAD" w:rsidP="00FE54AD">
      <w:pPr>
        <w:rPr>
          <w:b/>
        </w:rPr>
      </w:pPr>
    </w:p>
    <w:p w:rsidR="00FE54AD" w:rsidRPr="00FE54AD" w:rsidRDefault="00FE54AD" w:rsidP="00FE54AD">
      <w:pPr>
        <w:rPr>
          <w:b/>
        </w:rPr>
      </w:pPr>
      <w:r w:rsidRPr="00FE54AD">
        <w:rPr>
          <w:b/>
        </w:rPr>
        <w:t>Legal Name of Offeror:  ____________________________________________________________________</w:t>
      </w:r>
    </w:p>
    <w:p w:rsidR="00FE54AD" w:rsidRPr="00FE54AD" w:rsidRDefault="00FE54AD" w:rsidP="00FE54AD">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BY CHECKING THE APPROPRIATE BOX(ES) BELOW.</w:t>
      </w:r>
    </w:p>
    <w:p w:rsidR="00FE54AD" w:rsidRPr="00FE54AD" w:rsidRDefault="00FE54AD" w:rsidP="00FE54AD">
      <w:pPr>
        <w:jc w:val="center"/>
        <w:rPr>
          <w:rFonts w:ascii="Garamond" w:hAnsi="Garamond"/>
          <w:b/>
          <w:sz w:val="8"/>
          <w:szCs w:val="8"/>
        </w:rPr>
      </w:pPr>
    </w:p>
    <w:p w:rsidR="00FE54AD" w:rsidRPr="00FE54AD" w:rsidRDefault="00A963B0" w:rsidP="00FE54AD">
      <w:pPr>
        <w:rPr>
          <w:rFonts w:ascii="Garamond" w:hAnsi="Garamond"/>
          <w:b/>
          <w:sz w:val="22"/>
          <w:szCs w:val="22"/>
        </w:rPr>
      </w:pPr>
      <w:r w:rsidRPr="00FE54AD">
        <w:rPr>
          <w:noProof/>
        </w:rPr>
        <mc:AlternateContent>
          <mc:Choice Requires="wps">
            <w:drawing>
              <wp:anchor distT="0" distB="0" distL="114300" distR="114300" simplePos="0" relativeHeight="251659264" behindDoc="0" locked="0" layoutInCell="1" allowOverlap="1" wp14:anchorId="081AA7BF" wp14:editId="01A20BE1">
                <wp:simplePos x="0" y="0"/>
                <wp:positionH relativeFrom="column">
                  <wp:posOffset>4019550</wp:posOffset>
                </wp:positionH>
                <wp:positionV relativeFrom="paragraph">
                  <wp:posOffset>17780</wp:posOffset>
                </wp:positionV>
                <wp:extent cx="2705100" cy="1196340"/>
                <wp:effectExtent l="19050" t="27305" r="1905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22658B" w:rsidRDefault="0022658B"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7" w:history="1">
                              <w:r w:rsidRPr="00CC2373">
                                <w:rPr>
                                  <w:rStyle w:val="Hyperlink"/>
                                  <w:rFonts w:ascii="Garamond" w:hAnsi="Garamond"/>
                                  <w:sz w:val="18"/>
                                  <w:szCs w:val="18"/>
                                </w:rPr>
                                <w:t>http://eva.virginia.gov</w:t>
                              </w:r>
                            </w:hyperlink>
                            <w:r w:rsidRPr="007E13D0">
                              <w:rPr>
                                <w:rFonts w:ascii="Garamond" w:hAnsi="Garamond"/>
                                <w:sz w:val="18"/>
                                <w:szCs w:val="18"/>
                              </w:rPr>
                              <w:t>.</w:t>
                            </w:r>
                          </w:p>
                          <w:p w:rsidR="0022658B" w:rsidRDefault="0022658B" w:rsidP="00FE54AD">
                            <w:pPr>
                              <w:jc w:val="both"/>
                              <w:rPr>
                                <w:rFonts w:ascii="Garamond" w:hAnsi="Garamond"/>
                                <w:sz w:val="18"/>
                                <w:szCs w:val="18"/>
                              </w:rPr>
                            </w:pPr>
                          </w:p>
                          <w:p w:rsidR="0022658B" w:rsidRPr="007E13D0" w:rsidRDefault="0022658B" w:rsidP="00FE54AD">
                            <w:pPr>
                              <w:jc w:val="both"/>
                              <w:rPr>
                                <w:rFonts w:ascii="Garamond" w:hAnsi="Garamond"/>
                                <w:sz w:val="20"/>
                                <w:szCs w:val="20"/>
                              </w:rPr>
                            </w:pPr>
                            <w:r w:rsidRPr="007E13D0">
                              <w:rPr>
                                <w:rFonts w:ascii="Garamond" w:hAnsi="Garamond"/>
                                <w:spacing w:val="-2"/>
                                <w:sz w:val="20"/>
                                <w:szCs w:val="20"/>
                              </w:rPr>
                              <w:t>eVA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16.5pt;margin-top:1.4pt;width:213pt;height:9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BR0FJcrAgAAWQQAAA4AAAAAAAAAAAAAAAAALgIAAGRycy9l&#10;Mm9Eb2MueG1sUEsBAi0AFAAGAAgAAAAhAK/bbojdAAAACgEAAA8AAAAAAAAAAAAAAAAAhQQAAGRy&#10;cy9kb3ducmV2LnhtbFBLBQYAAAAABAAEAPMAAACPBQAAAAA=&#10;" strokeweight="3pt">
                <v:textbox>
                  <w:txbxContent>
                    <w:p w:rsidR="0022658B" w:rsidRDefault="0022658B"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8" w:history="1">
                        <w:r w:rsidRPr="00CC2373">
                          <w:rPr>
                            <w:rStyle w:val="Hyperlink"/>
                            <w:rFonts w:ascii="Garamond" w:hAnsi="Garamond"/>
                            <w:sz w:val="18"/>
                            <w:szCs w:val="18"/>
                          </w:rPr>
                          <w:t>http://eva.virginia.gov</w:t>
                        </w:r>
                      </w:hyperlink>
                      <w:r w:rsidRPr="007E13D0">
                        <w:rPr>
                          <w:rFonts w:ascii="Garamond" w:hAnsi="Garamond"/>
                          <w:sz w:val="18"/>
                          <w:szCs w:val="18"/>
                        </w:rPr>
                        <w:t>.</w:t>
                      </w:r>
                    </w:p>
                    <w:p w:rsidR="0022658B" w:rsidRDefault="0022658B" w:rsidP="00FE54AD">
                      <w:pPr>
                        <w:jc w:val="both"/>
                        <w:rPr>
                          <w:rFonts w:ascii="Garamond" w:hAnsi="Garamond"/>
                          <w:sz w:val="18"/>
                          <w:szCs w:val="18"/>
                        </w:rPr>
                      </w:pPr>
                    </w:p>
                    <w:p w:rsidR="0022658B" w:rsidRPr="007E13D0" w:rsidRDefault="0022658B" w:rsidP="00FE54AD">
                      <w:pPr>
                        <w:jc w:val="both"/>
                        <w:rPr>
                          <w:rFonts w:ascii="Garamond" w:hAnsi="Garamond"/>
                          <w:sz w:val="20"/>
                          <w:szCs w:val="20"/>
                        </w:rPr>
                      </w:pPr>
                      <w:r w:rsidRPr="007E13D0">
                        <w:rPr>
                          <w:rFonts w:ascii="Garamond" w:hAnsi="Garamond"/>
                          <w:spacing w:val="-2"/>
                          <w:sz w:val="20"/>
                          <w:szCs w:val="20"/>
                        </w:rPr>
                        <w:t>eVA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00FE54AD" w:rsidRPr="00FE54AD">
        <w:rPr>
          <w:rFonts w:ascii="Garamond" w:hAnsi="Garamond"/>
          <w:b/>
          <w:sz w:val="22"/>
          <w:szCs w:val="22"/>
        </w:rPr>
        <w:tab/>
        <w:t>(Check all that apply.)</w:t>
      </w:r>
    </w:p>
    <w:p w:rsidR="00FE54AD" w:rsidRPr="00FE54AD" w:rsidRDefault="00FE54AD" w:rsidP="00FE54AD">
      <w:pPr>
        <w:jc w:val="center"/>
        <w:rPr>
          <w:rFonts w:ascii="Garamond" w:hAnsi="Garamond"/>
          <w:b/>
          <w:sz w:val="22"/>
          <w:szCs w:val="22"/>
        </w:rPr>
      </w:pPr>
    </w:p>
    <w:p w:rsidR="00FE54AD" w:rsidRPr="00FE54AD" w:rsidRDefault="00FE54AD" w:rsidP="00FE54AD">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WOMEN-OWNED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MINORITY-OWNED BUSINESS</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SERVICE DISABLED VETERAN</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LARGE</w:t>
      </w:r>
    </w:p>
    <w:p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NONPROFIT</w:t>
      </w:r>
    </w:p>
    <w:p w:rsidR="00FE54AD" w:rsidRPr="00FE54AD" w:rsidRDefault="00FE54AD" w:rsidP="00FE54AD">
      <w:pPr>
        <w:spacing w:line="360" w:lineRule="auto"/>
        <w:rPr>
          <w:rFonts w:ascii="Garamond" w:hAnsi="Garamond"/>
          <w:sz w:val="20"/>
          <w:szCs w:val="20"/>
        </w:rPr>
      </w:pPr>
      <w:r w:rsidRPr="00FE54AD">
        <w:rPr>
          <w:rFonts w:ascii="Garamond" w:hAnsi="Garamond"/>
          <w:b/>
          <w:sz w:val="20"/>
          <w:szCs w:val="20"/>
        </w:rPr>
        <w:tab/>
        <w:t>□ NONE OF THE ABOVE</w:t>
      </w:r>
    </w:p>
    <w:p w:rsidR="00FE54AD" w:rsidRPr="00FE54AD" w:rsidRDefault="00A963B0" w:rsidP="00FE54AD">
      <w:pPr>
        <w:tabs>
          <w:tab w:val="left" w:pos="0"/>
          <w:tab w:val="left" w:pos="900"/>
          <w:tab w:val="left" w:pos="2880"/>
          <w:tab w:val="left" w:pos="4320"/>
          <w:tab w:val="left" w:pos="4860"/>
          <w:tab w:val="left" w:pos="5580"/>
        </w:tabs>
        <w:suppressAutoHyphens/>
        <w:spacing w:line="360" w:lineRule="auto"/>
        <w:ind w:right="-540"/>
        <w:rPr>
          <w:b/>
          <w:bCs/>
          <w:spacing w:val="-3"/>
          <w:sz w:val="20"/>
        </w:rPr>
      </w:pPr>
      <w:r w:rsidRPr="00FE54AD">
        <w:rPr>
          <w:b/>
          <w:bCs/>
          <w:noProof/>
          <w:spacing w:val="-3"/>
          <w:sz w:val="20"/>
        </w:rPr>
        <mc:AlternateContent>
          <mc:Choice Requires="wps">
            <w:drawing>
              <wp:anchor distT="0" distB="0" distL="114300" distR="114300" simplePos="0" relativeHeight="251658240" behindDoc="0" locked="0" layoutInCell="1" allowOverlap="1" wp14:anchorId="40AE60C6" wp14:editId="7CC361F2">
                <wp:simplePos x="0" y="0"/>
                <wp:positionH relativeFrom="column">
                  <wp:posOffset>-180975</wp:posOffset>
                </wp:positionH>
                <wp:positionV relativeFrom="paragraph">
                  <wp:posOffset>420371</wp:posOffset>
                </wp:positionV>
                <wp:extent cx="7200900" cy="5200650"/>
                <wp:effectExtent l="19050" t="1905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200650"/>
                        </a:xfrm>
                        <a:prstGeom prst="rect">
                          <a:avLst/>
                        </a:prstGeom>
                        <a:solidFill>
                          <a:srgbClr val="FFFFFF"/>
                        </a:solidFill>
                        <a:ln w="38100" cmpd="dbl">
                          <a:solidFill>
                            <a:srgbClr val="000000"/>
                          </a:solidFill>
                          <a:miter lim="800000"/>
                          <a:headEnd/>
                          <a:tailEnd/>
                        </a:ln>
                      </wps:spPr>
                      <wps:txbx>
                        <w:txbxContent>
                          <w:p w:rsidR="0022658B" w:rsidRDefault="0022658B" w:rsidP="00FE54AD">
                            <w:pPr>
                              <w:ind w:firstLine="180"/>
                              <w:jc w:val="center"/>
                              <w:rPr>
                                <w:b/>
                                <w:smallCaps/>
                                <w:sz w:val="18"/>
                                <w:szCs w:val="18"/>
                              </w:rPr>
                            </w:pPr>
                            <w:r w:rsidRPr="0085316C">
                              <w:rPr>
                                <w:b/>
                                <w:smallCaps/>
                                <w:sz w:val="18"/>
                                <w:szCs w:val="18"/>
                              </w:rPr>
                              <w:t>definitions</w:t>
                            </w:r>
                          </w:p>
                          <w:p w:rsidR="0022658B" w:rsidRPr="00AE4F30" w:rsidRDefault="0022658B" w:rsidP="00FE54AD">
                            <w:pPr>
                              <w:ind w:firstLine="180"/>
                              <w:jc w:val="center"/>
                              <w:rPr>
                                <w:b/>
                                <w:smallCaps/>
                                <w:sz w:val="8"/>
                                <w:szCs w:val="8"/>
                              </w:rPr>
                            </w:pPr>
                          </w:p>
                          <w:p w:rsidR="0022658B" w:rsidRPr="005A4183" w:rsidRDefault="0022658B"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22658B" w:rsidRPr="00AE4F30" w:rsidRDefault="0022658B" w:rsidP="00FE54AD">
                            <w:pPr>
                              <w:ind w:firstLine="180"/>
                              <w:rPr>
                                <w:rFonts w:ascii="Garamond" w:hAnsi="Garamond"/>
                                <w:sz w:val="8"/>
                                <w:szCs w:val="8"/>
                              </w:rPr>
                            </w:pPr>
                          </w:p>
                          <w:p w:rsidR="0022658B" w:rsidRDefault="0022658B"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22658B" w:rsidRPr="00907220" w:rsidRDefault="0022658B"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22658B" w:rsidRDefault="0022658B"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22658B" w:rsidRPr="00E91E6E" w:rsidRDefault="0022658B"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22658B" w:rsidRPr="00907220" w:rsidRDefault="0022658B"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22658B" w:rsidRPr="00907220" w:rsidRDefault="0022658B"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22658B" w:rsidRPr="00907220" w:rsidRDefault="0022658B"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22658B" w:rsidRPr="00907220" w:rsidRDefault="0022658B"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22658B" w:rsidRPr="00907220" w:rsidRDefault="0022658B"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22658B" w:rsidRDefault="0022658B"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22658B" w:rsidRDefault="0022658B"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22658B" w:rsidRPr="004C0D82" w:rsidRDefault="0022658B"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22658B" w:rsidRPr="00E91E6E" w:rsidRDefault="0022658B" w:rsidP="00FE54AD">
                            <w:pPr>
                              <w:pStyle w:val="NormalWeb"/>
                              <w:ind w:left="720" w:hanging="720"/>
                              <w:jc w:val="both"/>
                              <w:rPr>
                                <w:rFonts w:ascii="Garamond" w:hAnsi="Garamond"/>
                                <w:sz w:val="18"/>
                                <w:szCs w:val="18"/>
                              </w:rPr>
                            </w:pPr>
                          </w:p>
                          <w:p w:rsidR="0022658B" w:rsidRDefault="0022658B" w:rsidP="00FE54AD">
                            <w:pPr>
                              <w:ind w:firstLine="180"/>
                              <w:jc w:val="both"/>
                              <w:rPr>
                                <w:sz w:val="18"/>
                                <w:szCs w:val="18"/>
                              </w:rPr>
                            </w:pPr>
                          </w:p>
                          <w:p w:rsidR="0022658B" w:rsidRPr="0085316C" w:rsidRDefault="0022658B" w:rsidP="00FE54AD">
                            <w:pPr>
                              <w:ind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4.25pt;margin-top:33.1pt;width:567pt;height:4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" strokeweight="3pt">
                <v:stroke linestyle="thinThin"/>
                <v:textbox>
                  <w:txbxContent>
                    <w:p w:rsidR="0022658B" w:rsidRDefault="0022658B" w:rsidP="00FE54AD">
                      <w:pPr>
                        <w:ind w:firstLine="180"/>
                        <w:jc w:val="center"/>
                        <w:rPr>
                          <w:b/>
                          <w:smallCaps/>
                          <w:sz w:val="18"/>
                          <w:szCs w:val="18"/>
                        </w:rPr>
                      </w:pPr>
                      <w:r w:rsidRPr="0085316C">
                        <w:rPr>
                          <w:b/>
                          <w:smallCaps/>
                          <w:sz w:val="18"/>
                          <w:szCs w:val="18"/>
                        </w:rPr>
                        <w:t>definitions</w:t>
                      </w:r>
                    </w:p>
                    <w:p w:rsidR="0022658B" w:rsidRPr="00AE4F30" w:rsidRDefault="0022658B" w:rsidP="00FE54AD">
                      <w:pPr>
                        <w:ind w:firstLine="180"/>
                        <w:jc w:val="center"/>
                        <w:rPr>
                          <w:b/>
                          <w:smallCaps/>
                          <w:sz w:val="8"/>
                          <w:szCs w:val="8"/>
                        </w:rPr>
                      </w:pPr>
                    </w:p>
                    <w:p w:rsidR="0022658B" w:rsidRPr="005A4183" w:rsidRDefault="0022658B"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22658B" w:rsidRPr="00AE4F30" w:rsidRDefault="0022658B" w:rsidP="00FE54AD">
                      <w:pPr>
                        <w:ind w:firstLine="180"/>
                        <w:rPr>
                          <w:rFonts w:ascii="Garamond" w:hAnsi="Garamond"/>
                          <w:sz w:val="8"/>
                          <w:szCs w:val="8"/>
                        </w:rPr>
                      </w:pPr>
                    </w:p>
                    <w:p w:rsidR="0022658B" w:rsidRDefault="0022658B"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22658B" w:rsidRPr="00907220" w:rsidRDefault="0022658B"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22658B" w:rsidRDefault="0022658B"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22658B" w:rsidRPr="00E91E6E" w:rsidRDefault="0022658B"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22658B" w:rsidRPr="00907220" w:rsidRDefault="0022658B"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22658B" w:rsidRPr="00907220" w:rsidRDefault="0022658B"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22658B" w:rsidRPr="00907220" w:rsidRDefault="0022658B"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22658B" w:rsidRPr="00907220" w:rsidRDefault="0022658B"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22658B" w:rsidRPr="00907220" w:rsidRDefault="0022658B"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22658B" w:rsidRDefault="0022658B"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22658B" w:rsidRDefault="0022658B"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22658B" w:rsidRPr="004C0D82" w:rsidRDefault="0022658B"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22658B" w:rsidRPr="00E91E6E" w:rsidRDefault="0022658B" w:rsidP="00FE54AD">
                      <w:pPr>
                        <w:pStyle w:val="NormalWeb"/>
                        <w:ind w:left="720" w:hanging="720"/>
                        <w:jc w:val="both"/>
                        <w:rPr>
                          <w:rFonts w:ascii="Garamond" w:hAnsi="Garamond"/>
                          <w:sz w:val="18"/>
                          <w:szCs w:val="18"/>
                        </w:rPr>
                      </w:pPr>
                    </w:p>
                    <w:p w:rsidR="0022658B" w:rsidRDefault="0022658B" w:rsidP="00FE54AD">
                      <w:pPr>
                        <w:ind w:firstLine="180"/>
                        <w:jc w:val="both"/>
                        <w:rPr>
                          <w:sz w:val="18"/>
                          <w:szCs w:val="18"/>
                        </w:rPr>
                      </w:pPr>
                    </w:p>
                    <w:p w:rsidR="0022658B" w:rsidRPr="0085316C" w:rsidRDefault="0022658B" w:rsidP="00FE54AD">
                      <w:pPr>
                        <w:ind w:firstLine="180"/>
                        <w:rPr>
                          <w:sz w:val="18"/>
                          <w:szCs w:val="18"/>
                        </w:rPr>
                      </w:pPr>
                    </w:p>
                  </w:txbxContent>
                </v:textbox>
              </v:shape>
            </w:pict>
          </mc:Fallback>
        </mc:AlternateContent>
      </w:r>
      <w:r w:rsidR="00FE54AD" w:rsidRPr="00FE54AD">
        <w:rPr>
          <w:b/>
          <w:bCs/>
          <w:spacing w:val="-3"/>
          <w:sz w:val="20"/>
        </w:rPr>
        <w:t>If certified by the Virginia Minority Business Enterprises (DMBE), provide DMBE certification number and expiration date.  ___________________NUMBER</w:t>
      </w:r>
      <w:r w:rsidR="00FE54AD" w:rsidRPr="00FE54AD">
        <w:rPr>
          <w:b/>
          <w:bCs/>
          <w:spacing w:val="-3"/>
          <w:sz w:val="20"/>
        </w:rPr>
        <w:tab/>
        <w:t>______________________DATE</w:t>
      </w:r>
    </w:p>
    <w:p w:rsidR="00FE54AD" w:rsidRPr="00FE54AD" w:rsidRDefault="00FE54AD" w:rsidP="00FE54AD">
      <w:pPr>
        <w:tabs>
          <w:tab w:val="left" w:pos="0"/>
          <w:tab w:val="left" w:pos="900"/>
          <w:tab w:val="left" w:pos="2880"/>
          <w:tab w:val="left" w:pos="4320"/>
          <w:tab w:val="left" w:pos="4860"/>
          <w:tab w:val="left" w:pos="5580"/>
        </w:tabs>
        <w:suppressAutoHyphens/>
        <w:spacing w:line="360" w:lineRule="auto"/>
        <w:ind w:right="-540"/>
      </w:pPr>
    </w:p>
    <w:p w:rsidR="00FE54AD" w:rsidRPr="00FE54AD" w:rsidRDefault="00FE54AD" w:rsidP="00FE54AD">
      <w:pPr>
        <w:jc w:val="center"/>
        <w:outlineLvl w:val="0"/>
      </w:pPr>
    </w:p>
    <w:p w:rsidR="00FE54AD" w:rsidRPr="00FE54AD" w:rsidRDefault="00FE54AD" w:rsidP="00FE54AD">
      <w:pPr>
        <w:numPr>
          <w:ilvl w:val="6"/>
          <w:numId w:val="0"/>
        </w:numPr>
        <w:tabs>
          <w:tab w:val="num" w:pos="3600"/>
        </w:tabs>
        <w:spacing w:before="60" w:after="60"/>
        <w:ind w:left="3600" w:hanging="720"/>
        <w:outlineLvl w:val="5"/>
        <w:rPr>
          <w:bCs/>
          <w:szCs w:val="22"/>
        </w:rPr>
      </w:pPr>
    </w:p>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rFonts w:ascii="Univers" w:hAnsi="Univers"/>
          <w:b/>
          <w:spacing w:val="-3"/>
          <w:sz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FE54AD" w:rsidRPr="00FE54AD" w:rsidRDefault="00FE54AD" w:rsidP="00FE54AD">
      <w:pPr>
        <w:suppressAutoHyphens/>
        <w:jc w:val="both"/>
        <w:rPr>
          <w:b/>
          <w:smallCaps/>
          <w:spacing w:val="-2"/>
          <w:sz w:val="22"/>
          <w:szCs w:val="22"/>
        </w:rPr>
      </w:pPr>
    </w:p>
    <w:p w:rsidR="002C4A17" w:rsidRPr="00DC5955" w:rsidRDefault="004C4F37" w:rsidP="00033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40006E">
        <w:rPr>
          <w:rFonts w:ascii="Arial" w:hAnsi="Arial" w:cs="Arial"/>
          <w:sz w:val="22"/>
          <w:szCs w:val="22"/>
        </w:rPr>
        <w:br w:type="page"/>
      </w:r>
      <w:r w:rsidR="0094610E">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fferor in Virginia that is needed in order to assemble, maintain, and repair goods in accordance with the contracts by which such goods were sold and s</w:t>
      </w:r>
      <w:r w:rsidR="002D3707">
        <w:rPr>
          <w:rFonts w:ascii="Arial" w:eastAsia="MS Mincho" w:hAnsi="Arial" w:cs="Arial"/>
        </w:rPr>
        <w:t>hipped into Virginia from offer</w:t>
      </w:r>
      <w:r w:rsidRPr="00724F65">
        <w:rPr>
          <w:rFonts w:ascii="Arial" w:eastAsia="MS Mincho" w:hAnsi="Arial" w:cs="Arial"/>
        </w:rPr>
        <w:t xml:space="preserve">or’s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C84EBD" w:rsidRDefault="00C84EBD" w:rsidP="00C84EBD">
      <w:pPr>
        <w:tabs>
          <w:tab w:val="left" w:pos="0"/>
        </w:tabs>
        <w:suppressAutoHyphens/>
        <w:jc w:val="center"/>
        <w:rPr>
          <w:rFonts w:ascii="Arial" w:hAnsi="Arial" w:cs="Arial"/>
        </w:rPr>
      </w:pPr>
    </w:p>
    <w:p w:rsidR="00C84EBD" w:rsidRDefault="00C84EBD" w:rsidP="00C84EBD">
      <w:pPr>
        <w:tabs>
          <w:tab w:val="left" w:pos="0"/>
        </w:tabs>
        <w:suppressAutoHyphens/>
        <w:rPr>
          <w:rFonts w:ascii="Arial" w:hAnsi="Arial" w:cs="Arial"/>
          <w:b/>
        </w:rPr>
      </w:pPr>
    </w:p>
    <w:p w:rsidR="00C84EBD" w:rsidRPr="008C604E" w:rsidRDefault="00C84EBD" w:rsidP="00C84EBD">
      <w:pPr>
        <w:tabs>
          <w:tab w:val="left" w:pos="0"/>
        </w:tabs>
        <w:suppressAutoHyphens/>
        <w:jc w:val="center"/>
        <w:rPr>
          <w:color w:val="FF0000"/>
        </w:rPr>
      </w:pPr>
    </w:p>
    <w:p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C84EBD" w:rsidRPr="00641EA3" w:rsidRDefault="00C84EBD" w:rsidP="00C84EBD">
      <w:pPr>
        <w:autoSpaceDE w:val="0"/>
        <w:autoSpaceDN w:val="0"/>
        <w:adjustRightInd w:val="0"/>
      </w:pPr>
      <w:r w:rsidRPr="00641EA3">
        <w:t xml:space="preserve"> </w:t>
      </w:r>
    </w:p>
    <w:p w:rsidR="0003508D" w:rsidRPr="00C84EBD" w:rsidRDefault="00C84EBD" w:rsidP="0003508D">
      <w:pPr>
        <w:pStyle w:val="Heading1"/>
        <w:jc w:val="center"/>
        <w:rPr>
          <w:rFonts w:ascii="Arial" w:hAnsi="Arial" w:cs="Arial"/>
          <w:sz w:val="24"/>
          <w:szCs w:val="24"/>
        </w:rPr>
      </w:pPr>
      <w:r>
        <w:rPr>
          <w:rFonts w:ascii="Times New Roman" w:hAnsi="Times New Roman"/>
        </w:rPr>
        <w:br w:type="page"/>
      </w:r>
      <w:r w:rsidR="0003508D" w:rsidRPr="00C84EBD">
        <w:rPr>
          <w:rFonts w:ascii="Arial" w:hAnsi="Arial" w:cs="Arial"/>
          <w:sz w:val="24"/>
          <w:szCs w:val="24"/>
        </w:rPr>
        <w:t>ATTACHMEN</w:t>
      </w:r>
      <w:r w:rsidR="00087C33" w:rsidRPr="00C84EBD">
        <w:rPr>
          <w:rFonts w:ascii="Arial" w:hAnsi="Arial" w:cs="Arial"/>
          <w:sz w:val="24"/>
          <w:szCs w:val="24"/>
        </w:rPr>
        <w:t xml:space="preserve">T </w:t>
      </w:r>
      <w:r w:rsidRPr="00C84EBD">
        <w:rPr>
          <w:rFonts w:ascii="Arial" w:hAnsi="Arial" w:cs="Arial"/>
          <w:sz w:val="24"/>
          <w:szCs w:val="24"/>
        </w:rPr>
        <w:t>E</w:t>
      </w:r>
    </w:p>
    <w:p w:rsidR="0003508D" w:rsidRPr="00C84EBD" w:rsidRDefault="0003508D" w:rsidP="0003508D">
      <w:pPr>
        <w:jc w:val="center"/>
        <w:rPr>
          <w:rFonts w:ascii="Arial" w:hAnsi="Arial" w:cs="Arial"/>
        </w:rPr>
      </w:pPr>
      <w:r w:rsidRPr="00C84EBD">
        <w:rPr>
          <w:rFonts w:ascii="Arial" w:hAnsi="Arial" w:cs="Arial"/>
          <w:b/>
        </w:rPr>
        <w:t>BID/PROPOSAL RESPONSE</w:t>
      </w:r>
    </w:p>
    <w:p w:rsidR="0003508D" w:rsidRPr="00C84EBD" w:rsidRDefault="0003508D" w:rsidP="0003508D">
      <w:pPr>
        <w:rPr>
          <w:rFonts w:ascii="Arial" w:hAnsi="Arial" w:cs="Arial"/>
        </w:rPr>
      </w:pPr>
    </w:p>
    <w:p w:rsidR="00E749CE" w:rsidRPr="00724F65" w:rsidRDefault="00E749CE" w:rsidP="00E749CE">
      <w:pPr>
        <w:rPr>
          <w:rFonts w:ascii="Arial" w:hAnsi="Arial" w:cs="Arial"/>
        </w:rPr>
      </w:pPr>
      <w:r w:rsidRPr="00724F65">
        <w:rPr>
          <w:rFonts w:ascii="Arial" w:hAnsi="Arial" w:cs="Arial"/>
        </w:rPr>
        <w:t>Name of  Bidder/Offeror: ________________________________</w:t>
      </w:r>
    </w:p>
    <w:p w:rsidR="00E749CE" w:rsidRPr="00724F65" w:rsidRDefault="00E749CE" w:rsidP="00E749CE">
      <w:pPr>
        <w:rPr>
          <w:rFonts w:ascii="Arial" w:hAnsi="Arial" w:cs="Arial"/>
        </w:rPr>
      </w:pPr>
    </w:p>
    <w:p w:rsidR="00E749CE" w:rsidRPr="00724F65" w:rsidRDefault="00E749CE" w:rsidP="00E749CE">
      <w:pPr>
        <w:rPr>
          <w:rFonts w:ascii="Arial" w:hAnsi="Arial" w:cs="Arial"/>
        </w:rPr>
      </w:pPr>
    </w:p>
    <w:p w:rsidR="00E749CE" w:rsidRPr="00724F65" w:rsidRDefault="00E749CE" w:rsidP="00E749CE">
      <w:pPr>
        <w:rPr>
          <w:rFonts w:ascii="Arial" w:hAnsi="Arial" w:cs="Arial"/>
        </w:rPr>
      </w:pPr>
      <w:r w:rsidRPr="00724F65">
        <w:rPr>
          <w:rFonts w:ascii="Arial" w:hAnsi="Arial" w:cs="Arial"/>
        </w:rPr>
        <w:t xml:space="preserve">Pursuant to </w:t>
      </w:r>
      <w:r>
        <w:rPr>
          <w:rFonts w:ascii="Arial" w:hAnsi="Arial" w:cs="Arial"/>
        </w:rPr>
        <w:t>Va. Code</w:t>
      </w:r>
      <w:r w:rsidRPr="00724F65">
        <w:rPr>
          <w:rFonts w:ascii="Arial" w:hAnsi="Arial" w:cs="Arial"/>
        </w:rPr>
        <w:t xml:space="preserve"> § </w:t>
      </w:r>
      <w:hyperlink r:id="rId19" w:history="1">
        <w:r w:rsidRPr="00724F65">
          <w:rPr>
            <w:rStyle w:val="Hyperlink"/>
            <w:rFonts w:ascii="Arial" w:hAnsi="Arial" w:cs="Arial"/>
          </w:rPr>
          <w:t>22.1-296.1</w:t>
        </w:r>
      </w:hyperlink>
      <w:r>
        <w:rPr>
          <w:rFonts w:ascii="Arial" w:hAnsi="Arial" w:cs="Arial"/>
        </w:rPr>
        <w:t xml:space="preserve">, </w:t>
      </w:r>
      <w:r w:rsidRPr="00724F65">
        <w:rPr>
          <w:rFonts w:ascii="Arial" w:hAnsi="Arial" w:cs="Arial"/>
        </w:rPr>
        <w:t xml:space="preserve">prior to awarding a contract for the provision of services that require the contractor, his employees (or subcontractors) to have </w:t>
      </w:r>
      <w:r w:rsidRPr="00724F65">
        <w:rPr>
          <w:rFonts w:ascii="Arial" w:hAnsi="Arial" w:cs="Arial"/>
          <w:b/>
          <w:bCs/>
        </w:rPr>
        <w:t>direct contact with students</w:t>
      </w:r>
      <w:r w:rsidRPr="00724F65">
        <w:rPr>
          <w:rFonts w:ascii="Arial" w:hAnsi="Arial" w:cs="Arial"/>
        </w:rPr>
        <w:t>, the school board shall require the contractor and any employee who will have direct contact with students, to provide certification that (i) he has not been convicted of a felony or any offense involving the sexual molestation or physical or sexual abuse or rape of a child; and (ii) whether he has been convicted of a crime of moral turpitude.</w:t>
      </w:r>
    </w:p>
    <w:p w:rsidR="00E749CE" w:rsidRPr="00724F65" w:rsidRDefault="00E749CE" w:rsidP="00E749CE">
      <w:pPr>
        <w:rPr>
          <w:rFonts w:ascii="Arial" w:hAnsi="Arial" w:cs="Arial"/>
        </w:rPr>
      </w:pPr>
    </w:p>
    <w:p w:rsidR="00E749CE" w:rsidRPr="00724F65" w:rsidRDefault="00E749CE" w:rsidP="00E749CE">
      <w:pPr>
        <w:rPr>
          <w:rFonts w:ascii="Arial" w:hAnsi="Arial" w:cs="Arial"/>
        </w:rPr>
      </w:pPr>
      <w:r w:rsidRPr="00724F65">
        <w:rPr>
          <w:rFonts w:ascii="Arial" w:hAnsi="Arial" w:cs="Arial"/>
        </w:rPr>
        <w:t xml:space="preserve">Any person making a materially false statement regarding any such offense shall be guilty of a Class 1 misdemeanor and, upon conviction, the fact of such conviction shall be grounds for the revocation of the </w:t>
      </w:r>
      <w:r>
        <w:rPr>
          <w:rFonts w:ascii="Arial" w:hAnsi="Arial" w:cs="Arial"/>
        </w:rPr>
        <w:t>C</w:t>
      </w:r>
      <w:r w:rsidRPr="00724F65">
        <w:rPr>
          <w:rFonts w:ascii="Arial" w:hAnsi="Arial" w:cs="Arial"/>
        </w:rPr>
        <w:t xml:space="preserve">ontract to provide such services and, when relevant, the revocation of any license required to provide such services.  </w:t>
      </w:r>
    </w:p>
    <w:p w:rsidR="00E749CE" w:rsidRPr="00724F65" w:rsidRDefault="00E749CE" w:rsidP="00E749CE">
      <w:pPr>
        <w:rPr>
          <w:rFonts w:ascii="Arial" w:hAnsi="Arial" w:cs="Arial"/>
        </w:rPr>
      </w:pPr>
    </w:p>
    <w:p w:rsidR="00E749CE" w:rsidRPr="00724F65" w:rsidRDefault="00E749CE" w:rsidP="00E749CE">
      <w:pPr>
        <w:rPr>
          <w:rFonts w:ascii="Arial" w:hAnsi="Arial" w:cs="Arial"/>
          <w:b/>
          <w:bCs/>
        </w:rPr>
      </w:pPr>
      <w:r w:rsidRPr="00724F65">
        <w:rPr>
          <w:rFonts w:ascii="Arial" w:hAnsi="Arial" w:cs="Arial"/>
          <w:b/>
          <w:bCs/>
        </w:rPr>
        <w:t xml:space="preserve">As part of this submission, I certify that the employees of, or subcontractors to, the above mentioned contractor that will be providing services to the School </w:t>
      </w:r>
      <w:r>
        <w:rPr>
          <w:rFonts w:ascii="Arial" w:hAnsi="Arial" w:cs="Arial"/>
          <w:b/>
          <w:bCs/>
        </w:rPr>
        <w:t>Board</w:t>
      </w:r>
      <w:r w:rsidRPr="00724F65">
        <w:rPr>
          <w:rFonts w:ascii="Arial" w:hAnsi="Arial" w:cs="Arial"/>
          <w:b/>
          <w:bCs/>
        </w:rPr>
        <w:t xml:space="preserve"> under the resulting </w:t>
      </w:r>
      <w:r>
        <w:rPr>
          <w:rFonts w:ascii="Arial" w:hAnsi="Arial" w:cs="Arial"/>
          <w:b/>
          <w:bCs/>
        </w:rPr>
        <w:t>C</w:t>
      </w:r>
      <w:r w:rsidRPr="00724F65">
        <w:rPr>
          <w:rFonts w:ascii="Arial" w:hAnsi="Arial" w:cs="Arial"/>
          <w:b/>
          <w:bCs/>
        </w:rPr>
        <w:t xml:space="preserve">ontract (i) will have not been convicted of a felony or any offense involving the sexual molestation or physical or sexual abuse or rape of a child; and/or (ii) will not have been convicted of a crime of moral turpitude. Furthermore, I understand that the duty to certify is ongoing and extends to future employees and employees of subcontractors for the duration of the </w:t>
      </w:r>
      <w:r>
        <w:rPr>
          <w:rFonts w:ascii="Arial" w:hAnsi="Arial" w:cs="Arial"/>
          <w:b/>
          <w:bCs/>
        </w:rPr>
        <w:t>C</w:t>
      </w:r>
      <w:r w:rsidRPr="00724F65">
        <w:rPr>
          <w:rFonts w:ascii="Arial" w:hAnsi="Arial" w:cs="Arial"/>
          <w:b/>
          <w:bCs/>
        </w:rPr>
        <w:t>ontract.</w:t>
      </w:r>
    </w:p>
    <w:p w:rsidR="00E749CE" w:rsidRPr="00724F65" w:rsidRDefault="00E749CE" w:rsidP="00E749CE">
      <w:pPr>
        <w:rPr>
          <w:rFonts w:ascii="Arial" w:hAnsi="Arial" w:cs="Arial"/>
          <w:b/>
          <w:bCs/>
        </w:rPr>
      </w:pPr>
    </w:p>
    <w:p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rsidR="00E749CE" w:rsidRPr="00724F65" w:rsidRDefault="00E749CE" w:rsidP="00E749CE">
      <w:pPr>
        <w:tabs>
          <w:tab w:val="left" w:pos="4320"/>
          <w:tab w:val="left" w:pos="5400"/>
          <w:tab w:val="left" w:pos="7106"/>
        </w:tabs>
        <w:rPr>
          <w:rFonts w:ascii="Arial" w:hAnsi="Arial" w:cs="Arial"/>
          <w:i/>
        </w:rPr>
      </w:pPr>
      <w:r w:rsidRPr="00724F65">
        <w:rPr>
          <w:rFonts w:ascii="Arial" w:hAnsi="Arial" w:cs="Arial"/>
        </w:rPr>
        <w:tab/>
      </w:r>
      <w:r>
        <w:rPr>
          <w:rFonts w:ascii="Arial" w:hAnsi="Arial" w:cs="Arial"/>
        </w:rPr>
        <w:tab/>
      </w:r>
      <w:r w:rsidRPr="00724F65">
        <w:rPr>
          <w:rFonts w:ascii="Arial" w:hAnsi="Arial" w:cs="Arial"/>
          <w:i/>
        </w:rPr>
        <w:t xml:space="preserve">Signature of Authorized Representative </w:t>
      </w:r>
    </w:p>
    <w:p w:rsidR="00E749CE" w:rsidRPr="00724F65" w:rsidRDefault="00E749CE" w:rsidP="00E749CE">
      <w:pPr>
        <w:tabs>
          <w:tab w:val="left" w:pos="4675"/>
          <w:tab w:val="left" w:pos="5400"/>
          <w:tab w:val="left" w:pos="7106"/>
        </w:tabs>
        <w:rPr>
          <w:rFonts w:ascii="Arial" w:hAnsi="Arial" w:cs="Arial"/>
        </w:rPr>
      </w:pPr>
    </w:p>
    <w:p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rsidR="00E749CE" w:rsidRPr="00724F65" w:rsidRDefault="00E749CE" w:rsidP="00E749CE">
      <w:pPr>
        <w:tabs>
          <w:tab w:val="left" w:pos="3960"/>
          <w:tab w:val="left" w:pos="5400"/>
          <w:tab w:val="left" w:pos="7106"/>
        </w:tabs>
        <w:rPr>
          <w:rFonts w:ascii="Arial" w:hAnsi="Arial" w:cs="Arial"/>
          <w:i/>
        </w:rPr>
      </w:pPr>
      <w:r w:rsidRPr="00724F65">
        <w:rPr>
          <w:rFonts w:ascii="Arial" w:hAnsi="Arial" w:cs="Arial"/>
        </w:rPr>
        <w:tab/>
      </w:r>
      <w:r>
        <w:rPr>
          <w:rFonts w:ascii="Arial" w:hAnsi="Arial" w:cs="Arial"/>
        </w:rPr>
        <w:tab/>
      </w:r>
      <w:r w:rsidRPr="00724F65">
        <w:rPr>
          <w:rFonts w:ascii="Arial" w:hAnsi="Arial" w:cs="Arial"/>
          <w:i/>
        </w:rPr>
        <w:t>Printed Name of Authorized Representative</w:t>
      </w:r>
    </w:p>
    <w:p w:rsidR="00E749CE" w:rsidRPr="00724F65" w:rsidRDefault="00E749CE" w:rsidP="00E749CE">
      <w:pPr>
        <w:tabs>
          <w:tab w:val="left" w:pos="4675"/>
          <w:tab w:val="left" w:pos="5400"/>
          <w:tab w:val="left" w:pos="7106"/>
        </w:tabs>
        <w:rPr>
          <w:rFonts w:ascii="Arial" w:hAnsi="Arial" w:cs="Arial"/>
        </w:rPr>
      </w:pPr>
    </w:p>
    <w:p w:rsidR="00E749CE" w:rsidRPr="00724F65" w:rsidRDefault="00E749CE" w:rsidP="00E749CE">
      <w:pPr>
        <w:tabs>
          <w:tab w:val="left" w:pos="4675"/>
          <w:tab w:val="left" w:pos="5400"/>
          <w:tab w:val="left" w:pos="7106"/>
        </w:tabs>
        <w:rPr>
          <w:rFonts w:ascii="Arial" w:hAnsi="Arial" w:cs="Arial"/>
        </w:rPr>
      </w:pPr>
    </w:p>
    <w:p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rsidR="00E749CE" w:rsidRPr="00724F65" w:rsidRDefault="00E749CE" w:rsidP="00E749CE">
      <w:pPr>
        <w:tabs>
          <w:tab w:val="left" w:pos="4675"/>
          <w:tab w:val="left" w:pos="5400"/>
          <w:tab w:val="left" w:pos="7106"/>
        </w:tabs>
        <w:rPr>
          <w:rFonts w:ascii="Arial" w:hAnsi="Arial" w:cs="Arial"/>
        </w:rPr>
      </w:pPr>
      <w:r w:rsidRPr="00724F65">
        <w:rPr>
          <w:rFonts w:ascii="Arial" w:hAnsi="Arial" w:cs="Arial"/>
        </w:rPr>
        <w:tab/>
      </w:r>
      <w:r w:rsidRPr="00724F65">
        <w:rPr>
          <w:rFonts w:ascii="Arial" w:hAnsi="Arial" w:cs="Arial"/>
          <w:i/>
        </w:rPr>
        <w:t>Printed Name of Vendor (if different than Representative)</w:t>
      </w:r>
    </w:p>
    <w:p w:rsidR="00E749CE" w:rsidRPr="00724F65" w:rsidRDefault="00E749CE" w:rsidP="00E749CE">
      <w:pPr>
        <w:tabs>
          <w:tab w:val="left" w:pos="1440"/>
          <w:tab w:val="left" w:pos="1800"/>
        </w:tabs>
        <w:autoSpaceDE w:val="0"/>
        <w:autoSpaceDN w:val="0"/>
        <w:adjustRightInd w:val="0"/>
        <w:ind w:left="1440"/>
        <w:rPr>
          <w:rFonts w:ascii="Arial" w:hAnsi="Arial" w:cs="Arial"/>
          <w:spacing w:val="-3"/>
        </w:rPr>
      </w:pPr>
    </w:p>
    <w:p w:rsidR="00641EA3" w:rsidRPr="00C84EBD" w:rsidRDefault="00641EA3" w:rsidP="00C84EBD">
      <w:pPr>
        <w:tabs>
          <w:tab w:val="left" w:pos="0"/>
        </w:tabs>
        <w:suppressAutoHyphens/>
        <w:outlineLvl w:val="0"/>
        <w:rPr>
          <w:rFonts w:ascii="Arial" w:hAnsi="Arial" w:cs="Arial"/>
        </w:rPr>
      </w:pPr>
    </w:p>
    <w:sectPr w:rsidR="00641EA3" w:rsidRPr="00C84EBD" w:rsidSect="003F07F9">
      <w:footerReference w:type="even" r:id="rId20"/>
      <w:footerReference w:type="default" r:id="rId2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88" w:rsidRDefault="00900D88">
      <w:r>
        <w:separator/>
      </w:r>
    </w:p>
  </w:endnote>
  <w:endnote w:type="continuationSeparator" w:id="0">
    <w:p w:rsidR="00900D88" w:rsidRDefault="0090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8B" w:rsidRDefault="0022658B"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58B" w:rsidRDefault="00226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8B" w:rsidRDefault="0022658B"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29694E">
      <w:rPr>
        <w:rStyle w:val="PageNumber"/>
        <w:b/>
        <w:noProof/>
        <w:sz w:val="22"/>
      </w:rPr>
      <w:t>27</w:t>
    </w:r>
    <w:r>
      <w:rPr>
        <w:rStyle w:val="PageNumber"/>
        <w:b/>
        <w:sz w:val="22"/>
      </w:rPr>
      <w:fldChar w:fldCharType="end"/>
    </w:r>
  </w:p>
  <w:p w:rsidR="0022658B" w:rsidRDefault="0022658B"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88" w:rsidRDefault="00900D88">
      <w:r>
        <w:separator/>
      </w:r>
    </w:p>
  </w:footnote>
  <w:footnote w:type="continuationSeparator" w:id="0">
    <w:p w:rsidR="00900D88" w:rsidRDefault="00900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E19"/>
    <w:multiLevelType w:val="multilevel"/>
    <w:tmpl w:val="8F181F1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4"/>
      <w:numFmt w:val="upperLetter"/>
      <w:lvlText w:val="%3."/>
      <w:lvlJc w:val="left"/>
      <w:pPr>
        <w:ind w:left="2160" w:hanging="360"/>
      </w:pPr>
      <w:rPr>
        <w:rFonts w:ascii="Arial" w:hAnsi="Arial" w:cs="Arial" w:hint="default"/>
        <w:b/>
        <w:color w:val="222222"/>
        <w:sz w:val="23"/>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2161E"/>
    <w:multiLevelType w:val="hybridMultilevel"/>
    <w:tmpl w:val="63DC71D6"/>
    <w:lvl w:ilvl="0" w:tplc="D1ECE4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5477D"/>
    <w:multiLevelType w:val="multilevel"/>
    <w:tmpl w:val="777089C6"/>
    <w:lvl w:ilvl="0">
      <w:start w:val="2"/>
      <w:numFmt w:val="decimal"/>
      <w:lvlText w:val="%1."/>
      <w:lvlJc w:val="left"/>
      <w:pPr>
        <w:ind w:left="2880" w:firstLine="2520"/>
      </w:pPr>
      <w:rPr>
        <w:strike w:val="0"/>
        <w:dstrike w:val="0"/>
        <w:u w:val="none"/>
        <w:effect w:val="none"/>
      </w:rPr>
    </w:lvl>
    <w:lvl w:ilvl="1">
      <w:start w:val="1"/>
      <w:numFmt w:val="lowerLetter"/>
      <w:lvlText w:val="%2."/>
      <w:lvlJc w:val="left"/>
      <w:pPr>
        <w:ind w:left="3600" w:firstLine="3240"/>
      </w:pPr>
      <w:rPr>
        <w:b w:val="0"/>
        <w:strike w:val="0"/>
        <w:dstrike w:val="0"/>
        <w:u w:val="none"/>
        <w:effect w:val="none"/>
      </w:rPr>
    </w:lvl>
    <w:lvl w:ilvl="2">
      <w:start w:val="1"/>
      <w:numFmt w:val="lowerRoman"/>
      <w:lvlText w:val="%3."/>
      <w:lvlJc w:val="right"/>
      <w:pPr>
        <w:ind w:left="4320" w:firstLine="3960"/>
      </w:pPr>
      <w:rPr>
        <w:strike w:val="0"/>
        <w:dstrike w:val="0"/>
        <w:u w:val="none"/>
        <w:effect w:val="none"/>
      </w:rPr>
    </w:lvl>
    <w:lvl w:ilvl="3">
      <w:start w:val="1"/>
      <w:numFmt w:val="decimal"/>
      <w:lvlText w:val="%4."/>
      <w:lvlJc w:val="left"/>
      <w:pPr>
        <w:ind w:left="5040" w:firstLine="4680"/>
      </w:pPr>
      <w:rPr>
        <w:strike w:val="0"/>
        <w:dstrike w:val="0"/>
        <w:u w:val="none"/>
        <w:effect w:val="none"/>
      </w:rPr>
    </w:lvl>
    <w:lvl w:ilvl="4">
      <w:start w:val="1"/>
      <w:numFmt w:val="lowerLetter"/>
      <w:lvlText w:val="%5."/>
      <w:lvlJc w:val="left"/>
      <w:pPr>
        <w:ind w:left="5760" w:firstLine="5400"/>
      </w:pPr>
      <w:rPr>
        <w:b w:val="0"/>
        <w:strike w:val="0"/>
        <w:dstrike w:val="0"/>
        <w:u w:val="none"/>
        <w:effect w:val="none"/>
      </w:rPr>
    </w:lvl>
    <w:lvl w:ilvl="5">
      <w:start w:val="1"/>
      <w:numFmt w:val="lowerRoman"/>
      <w:lvlText w:val="%6."/>
      <w:lvlJc w:val="right"/>
      <w:pPr>
        <w:ind w:left="6480" w:firstLine="6120"/>
      </w:pPr>
      <w:rPr>
        <w:strike w:val="0"/>
        <w:dstrike w:val="0"/>
        <w:u w:val="none"/>
        <w:effect w:val="none"/>
      </w:rPr>
    </w:lvl>
    <w:lvl w:ilvl="6">
      <w:start w:val="1"/>
      <w:numFmt w:val="decimal"/>
      <w:lvlText w:val="%7."/>
      <w:lvlJc w:val="left"/>
      <w:pPr>
        <w:ind w:left="7200" w:firstLine="6840"/>
      </w:pPr>
      <w:rPr>
        <w:strike w:val="0"/>
        <w:dstrike w:val="0"/>
        <w:u w:val="none"/>
        <w:effect w:val="none"/>
      </w:rPr>
    </w:lvl>
    <w:lvl w:ilvl="7">
      <w:start w:val="1"/>
      <w:numFmt w:val="lowerLetter"/>
      <w:lvlText w:val="%8."/>
      <w:lvlJc w:val="left"/>
      <w:pPr>
        <w:ind w:left="7920" w:firstLine="7560"/>
      </w:pPr>
      <w:rPr>
        <w:strike w:val="0"/>
        <w:dstrike w:val="0"/>
        <w:u w:val="none"/>
        <w:effect w:val="none"/>
      </w:rPr>
    </w:lvl>
    <w:lvl w:ilvl="8">
      <w:start w:val="1"/>
      <w:numFmt w:val="lowerRoman"/>
      <w:lvlText w:val="%9."/>
      <w:lvlJc w:val="right"/>
      <w:pPr>
        <w:ind w:left="8640" w:firstLine="8280"/>
      </w:pPr>
      <w:rPr>
        <w:strike w:val="0"/>
        <w:dstrike w:val="0"/>
        <w:u w:val="none"/>
        <w:effect w:val="none"/>
      </w:rPr>
    </w:lvl>
  </w:abstractNum>
  <w:abstractNum w:abstractNumId="4">
    <w:nsid w:val="06680712"/>
    <w:multiLevelType w:val="multilevel"/>
    <w:tmpl w:val="E606F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AF62C5"/>
    <w:multiLevelType w:val="multilevel"/>
    <w:tmpl w:val="BDCA854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D1351B"/>
    <w:multiLevelType w:val="multilevel"/>
    <w:tmpl w:val="88AA457C"/>
    <w:lvl w:ilvl="0">
      <w:start w:val="1"/>
      <w:numFmt w:val="lowerLetter"/>
      <w:lvlText w:val="%1."/>
      <w:lvlJc w:val="left"/>
      <w:pPr>
        <w:tabs>
          <w:tab w:val="num" w:pos="1260"/>
        </w:tabs>
        <w:ind w:left="1260" w:hanging="360"/>
      </w:pPr>
      <w:rPr>
        <w:rFonts w:ascii="Arial" w:eastAsia="Times New Roman" w:hAnsi="Arial" w:cs="Arial"/>
        <w:sz w:val="23"/>
        <w:szCs w:val="23"/>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8">
    <w:nsid w:val="0B404625"/>
    <w:multiLevelType w:val="multilevel"/>
    <w:tmpl w:val="6AB07F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B2004"/>
    <w:multiLevelType w:val="multilevel"/>
    <w:tmpl w:val="C1CEAB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F64AD"/>
    <w:multiLevelType w:val="multilevel"/>
    <w:tmpl w:val="061E1D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8E45C7"/>
    <w:multiLevelType w:val="multilevel"/>
    <w:tmpl w:val="32F6889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FC071F6"/>
    <w:multiLevelType w:val="multilevel"/>
    <w:tmpl w:val="705276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445497B"/>
    <w:multiLevelType w:val="multilevel"/>
    <w:tmpl w:val="A69C5A08"/>
    <w:lvl w:ilvl="0">
      <w:start w:val="1"/>
      <w:numFmt w:val="decimal"/>
      <w:lvlText w:val="%1."/>
      <w:lvlJc w:val="left"/>
      <w:pPr>
        <w:ind w:left="3060" w:hanging="360"/>
      </w:pPr>
      <w:rPr>
        <w:rFonts w:ascii="Arial" w:hAnsi="Arial" w:cs="Arial" w:hint="default"/>
        <w:color w:val="222222"/>
        <w:sz w:val="23"/>
      </w:rPr>
    </w:lvl>
    <w:lvl w:ilvl="1">
      <w:start w:val="50"/>
      <w:numFmt w:val="decimal"/>
      <w:isLgl/>
      <w:lvlText w:val="%1.%2"/>
      <w:lvlJc w:val="left"/>
      <w:pPr>
        <w:ind w:left="3216" w:hanging="516"/>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500" w:hanging="1800"/>
      </w:pPr>
      <w:rPr>
        <w:rFonts w:hint="default"/>
      </w:rPr>
    </w:lvl>
  </w:abstractNum>
  <w:abstractNum w:abstractNumId="18">
    <w:nsid w:val="153A7790"/>
    <w:multiLevelType w:val="multilevel"/>
    <w:tmpl w:val="59AA41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5C0CE5"/>
    <w:multiLevelType w:val="multilevel"/>
    <w:tmpl w:val="D7D0E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5C015D"/>
    <w:multiLevelType w:val="multilevel"/>
    <w:tmpl w:val="A20889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B3623F"/>
    <w:multiLevelType w:val="multilevel"/>
    <w:tmpl w:val="BD5A9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C441E8"/>
    <w:multiLevelType w:val="multilevel"/>
    <w:tmpl w:val="40B25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6F51F7"/>
    <w:multiLevelType w:val="multilevel"/>
    <w:tmpl w:val="8B32683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4">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00A6386"/>
    <w:multiLevelType w:val="multilevel"/>
    <w:tmpl w:val="2BA2296C"/>
    <w:lvl w:ilvl="0">
      <w:start w:val="1"/>
      <w:numFmt w:val="lowerLetter"/>
      <w:lvlText w:val="%1."/>
      <w:lvlJc w:val="left"/>
      <w:pPr>
        <w:tabs>
          <w:tab w:val="num" w:pos="720"/>
        </w:tabs>
        <w:ind w:left="720" w:hanging="360"/>
      </w:pPr>
      <w:rPr>
        <w:rFonts w:ascii="Arial" w:eastAsia="Times New Roman" w:hAnsi="Arial" w:cs="Arial"/>
        <w:sz w:val="23"/>
        <w:szCs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1474ABC"/>
    <w:multiLevelType w:val="multilevel"/>
    <w:tmpl w:val="B0229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7253C3"/>
    <w:multiLevelType w:val="multilevel"/>
    <w:tmpl w:val="6E64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974BAE"/>
    <w:multiLevelType w:val="multilevel"/>
    <w:tmpl w:val="39CEEBF2"/>
    <w:lvl w:ilvl="0">
      <w:start w:val="1"/>
      <w:numFmt w:val="lowerLetter"/>
      <w:lvlText w:val="%1."/>
      <w:lvlJc w:val="left"/>
      <w:pPr>
        <w:tabs>
          <w:tab w:val="num" w:pos="900"/>
        </w:tabs>
        <w:ind w:left="900" w:hanging="360"/>
      </w:pPr>
      <w:rPr>
        <w:rFonts w:ascii="Arial" w:eastAsia="Times New Roman" w:hAnsi="Arial" w:cs="Arial"/>
        <w:sz w:val="23"/>
        <w:szCs w:val="23"/>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1">
    <w:nsid w:val="2D1D6B0F"/>
    <w:multiLevelType w:val="multilevel"/>
    <w:tmpl w:val="DC3686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771989"/>
    <w:multiLevelType w:val="multilevel"/>
    <w:tmpl w:val="AFA49950"/>
    <w:lvl w:ilvl="0">
      <w:start w:val="1"/>
      <w:numFmt w:val="lowerLetter"/>
      <w:lvlText w:val="%1."/>
      <w:lvlJc w:val="left"/>
      <w:pPr>
        <w:tabs>
          <w:tab w:val="num" w:pos="1080"/>
        </w:tabs>
        <w:ind w:left="1080" w:hanging="360"/>
      </w:pPr>
      <w:rPr>
        <w:rFonts w:ascii="Arial" w:eastAsia="Times New Roman" w:hAnsi="Arial" w:cs="Arial"/>
        <w:sz w:val="23"/>
        <w:szCs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73792E"/>
    <w:multiLevelType w:val="multilevel"/>
    <w:tmpl w:val="751877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FE56A1"/>
    <w:multiLevelType w:val="multilevel"/>
    <w:tmpl w:val="9CA4BB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382343B3"/>
    <w:multiLevelType w:val="multilevel"/>
    <w:tmpl w:val="FE6AD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85E2647"/>
    <w:multiLevelType w:val="hybridMultilevel"/>
    <w:tmpl w:val="5080CD40"/>
    <w:lvl w:ilvl="0" w:tplc="73A2767C">
      <w:start w:val="1"/>
      <w:numFmt w:val="upperLetter"/>
      <w:lvlText w:val="%1."/>
      <w:lvlJc w:val="left"/>
      <w:pPr>
        <w:ind w:left="2970" w:hanging="360"/>
      </w:pPr>
      <w:rPr>
        <w:rFonts w:ascii="Arial" w:hAnsi="Arial" w:cs="Arial" w:hint="default"/>
        <w:b/>
        <w:color w:val="000000"/>
        <w:sz w:val="23"/>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9">
    <w:nsid w:val="3AC60923"/>
    <w:multiLevelType w:val="multilevel"/>
    <w:tmpl w:val="6C347F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510C22"/>
    <w:multiLevelType w:val="multilevel"/>
    <w:tmpl w:val="6B66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D604EA3"/>
    <w:multiLevelType w:val="multilevel"/>
    <w:tmpl w:val="2F1ED6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3FC935F0"/>
    <w:multiLevelType w:val="multilevel"/>
    <w:tmpl w:val="06F2C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5B25FC"/>
    <w:multiLevelType w:val="multilevel"/>
    <w:tmpl w:val="EBEC5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E55951"/>
    <w:multiLevelType w:val="multilevel"/>
    <w:tmpl w:val="5FC816C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B6664E"/>
    <w:multiLevelType w:val="multilevel"/>
    <w:tmpl w:val="1A8A7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262B3C"/>
    <w:multiLevelType w:val="multilevel"/>
    <w:tmpl w:val="A69C5A08"/>
    <w:lvl w:ilvl="0">
      <w:start w:val="1"/>
      <w:numFmt w:val="decimal"/>
      <w:lvlText w:val="%1."/>
      <w:lvlJc w:val="left"/>
      <w:pPr>
        <w:ind w:left="1440" w:hanging="360"/>
      </w:pPr>
      <w:rPr>
        <w:rFonts w:ascii="Arial" w:hAnsi="Arial" w:cs="Arial" w:hint="default"/>
        <w:color w:val="222222"/>
        <w:sz w:val="23"/>
      </w:rPr>
    </w:lvl>
    <w:lvl w:ilvl="1">
      <w:start w:val="50"/>
      <w:numFmt w:val="decimal"/>
      <w:isLgl/>
      <w:lvlText w:val="%1.%2"/>
      <w:lvlJc w:val="left"/>
      <w:pPr>
        <w:ind w:left="1596" w:hanging="51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8">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4A6F3ACE"/>
    <w:multiLevelType w:val="multilevel"/>
    <w:tmpl w:val="2E920B70"/>
    <w:lvl w:ilvl="0">
      <w:start w:val="1"/>
      <w:numFmt w:val="lowerLetter"/>
      <w:lvlText w:val="%1."/>
      <w:lvlJc w:val="left"/>
      <w:pPr>
        <w:tabs>
          <w:tab w:val="num" w:pos="720"/>
        </w:tabs>
        <w:ind w:left="720" w:hanging="360"/>
      </w:pPr>
      <w:rPr>
        <w:rFonts w:ascii="Arial" w:eastAsia="Times New Roman" w:hAnsi="Arial" w:cs="Arial"/>
        <w:sz w:val="23"/>
        <w:szCs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51">
    <w:nsid w:val="50116690"/>
    <w:multiLevelType w:val="multilevel"/>
    <w:tmpl w:val="3C3AEA7C"/>
    <w:lvl w:ilvl="0">
      <w:numFmt w:val="lowerLetter"/>
      <w:lvlText w:val="%1."/>
      <w:lvlJc w:val="left"/>
      <w:rPr>
        <w:rFonts w:ascii="Arial" w:hAnsi="Arial" w:cs="Aria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1921041"/>
    <w:multiLevelType w:val="hybridMultilevel"/>
    <w:tmpl w:val="FE640E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3">
    <w:nsid w:val="581B59FF"/>
    <w:multiLevelType w:val="multilevel"/>
    <w:tmpl w:val="99060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8EC12CD"/>
    <w:multiLevelType w:val="multilevel"/>
    <w:tmpl w:val="F3E42D8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776717"/>
    <w:multiLevelType w:val="multilevel"/>
    <w:tmpl w:val="428A1678"/>
    <w:lvl w:ilvl="0">
      <w:start w:val="1"/>
      <w:numFmt w:val="decimal"/>
      <w:lvlText w:val="%1."/>
      <w:lvlJc w:val="left"/>
      <w:pPr>
        <w:tabs>
          <w:tab w:val="num" w:pos="1800"/>
        </w:tabs>
        <w:ind w:left="1800" w:hanging="360"/>
      </w:pPr>
      <w:rPr>
        <w:rFonts w:ascii="Arial" w:hAnsi="Arial" w:cs="Arial" w:hint="default"/>
      </w:r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6">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5B9413A1"/>
    <w:multiLevelType w:val="multilevel"/>
    <w:tmpl w:val="932EC80C"/>
    <w:lvl w:ilvl="0">
      <w:start w:val="1"/>
      <w:numFmt w:val="decimal"/>
      <w:lvlText w:val="%1."/>
      <w:lvlJc w:val="left"/>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58">
    <w:nsid w:val="644453F9"/>
    <w:multiLevelType w:val="multilevel"/>
    <w:tmpl w:val="6CEC0A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5151B29"/>
    <w:multiLevelType w:val="multilevel"/>
    <w:tmpl w:val="EC82CF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3E33A8"/>
    <w:multiLevelType w:val="multilevel"/>
    <w:tmpl w:val="250A31DC"/>
    <w:lvl w:ilvl="0">
      <w:start w:val="1"/>
      <w:numFmt w:val="lowerLetter"/>
      <w:lvlText w:val="%1."/>
      <w:lvlJc w:val="left"/>
      <w:pPr>
        <w:tabs>
          <w:tab w:val="num" w:pos="720"/>
        </w:tabs>
        <w:ind w:left="720" w:hanging="360"/>
      </w:pPr>
      <w:rPr>
        <w:rFonts w:ascii="Arial" w:eastAsia="Times New Roman" w:hAnsi="Arial" w:cs="Arial"/>
        <w:sz w:val="23"/>
        <w:szCs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2">
    <w:nsid w:val="6D7C7D34"/>
    <w:multiLevelType w:val="multilevel"/>
    <w:tmpl w:val="34947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F1C4B6A"/>
    <w:multiLevelType w:val="multilevel"/>
    <w:tmpl w:val="E4541CF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4">
    <w:nsid w:val="6F4D2574"/>
    <w:multiLevelType w:val="multilevel"/>
    <w:tmpl w:val="F7841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0B50FE6"/>
    <w:multiLevelType w:val="multilevel"/>
    <w:tmpl w:val="0A1045F2"/>
    <w:lvl w:ilvl="0">
      <w:start w:val="1"/>
      <w:numFmt w:val="lowerLetter"/>
      <w:lvlText w:val="%1."/>
      <w:lvlJc w:val="left"/>
      <w:pPr>
        <w:tabs>
          <w:tab w:val="num" w:pos="720"/>
        </w:tabs>
        <w:ind w:left="720" w:hanging="360"/>
      </w:pPr>
      <w:rPr>
        <w:rFonts w:hint="default"/>
        <w:sz w:val="23"/>
        <w:szCs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635217A"/>
    <w:multiLevelType w:val="multilevel"/>
    <w:tmpl w:val="0D4466FE"/>
    <w:lvl w:ilvl="0">
      <w:start w:val="1"/>
      <w:numFmt w:val="lowerLetter"/>
      <w:lvlText w:val="%1."/>
      <w:lvlJc w:val="left"/>
      <w:pPr>
        <w:tabs>
          <w:tab w:val="num" w:pos="720"/>
        </w:tabs>
        <w:ind w:left="720" w:hanging="360"/>
      </w:pPr>
      <w:rPr>
        <w:rFonts w:ascii="Arial" w:eastAsia="Times New Roman" w:hAnsi="Arial" w:cs="Arial"/>
        <w:sz w:val="23"/>
        <w:szCs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636537C"/>
    <w:multiLevelType w:val="hybridMultilevel"/>
    <w:tmpl w:val="105289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78726E79"/>
    <w:multiLevelType w:val="multilevel"/>
    <w:tmpl w:val="F0D22F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0"/>
  </w:num>
  <w:num w:numId="2">
    <w:abstractNumId w:val="28"/>
  </w:num>
  <w:num w:numId="3">
    <w:abstractNumId w:val="14"/>
  </w:num>
  <w:num w:numId="4">
    <w:abstractNumId w:val="35"/>
  </w:num>
  <w:num w:numId="5">
    <w:abstractNumId w:val="16"/>
  </w:num>
  <w:num w:numId="6">
    <w:abstractNumId w:val="69"/>
  </w:num>
  <w:num w:numId="7">
    <w:abstractNumId w:val="6"/>
  </w:num>
  <w:num w:numId="8">
    <w:abstractNumId w:val="48"/>
  </w:num>
  <w:num w:numId="9">
    <w:abstractNumId w:val="42"/>
  </w:num>
  <w:num w:numId="10">
    <w:abstractNumId w:val="36"/>
  </w:num>
  <w:num w:numId="11">
    <w:abstractNumId w:val="61"/>
  </w:num>
  <w:num w:numId="12">
    <w:abstractNumId w:val="56"/>
  </w:num>
  <w:num w:numId="13">
    <w:abstractNumId w:val="12"/>
  </w:num>
  <w:num w:numId="14">
    <w:abstractNumId w:val="13"/>
  </w:num>
  <w:num w:numId="15">
    <w:abstractNumId w:val="42"/>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8"/>
  </w:num>
  <w:num w:numId="23">
    <w:abstractNumId w:val="17"/>
  </w:num>
  <w:num w:numId="24">
    <w:abstractNumId w:val="30"/>
  </w:num>
  <w:num w:numId="25">
    <w:abstractNumId w:val="60"/>
  </w:num>
  <w:num w:numId="26">
    <w:abstractNumId w:val="7"/>
  </w:num>
  <w:num w:numId="27">
    <w:abstractNumId w:val="25"/>
  </w:num>
  <w:num w:numId="28">
    <w:abstractNumId w:val="32"/>
  </w:num>
  <w:num w:numId="29">
    <w:abstractNumId w:val="0"/>
  </w:num>
  <w:num w:numId="30">
    <w:abstractNumId w:val="49"/>
  </w:num>
  <w:num w:numId="31">
    <w:abstractNumId w:val="66"/>
  </w:num>
  <w:num w:numId="32">
    <w:abstractNumId w:val="23"/>
  </w:num>
  <w:num w:numId="33">
    <w:abstractNumId w:val="19"/>
    <w:lvlOverride w:ilvl="0">
      <w:lvl w:ilvl="0">
        <w:numFmt w:val="decimal"/>
        <w:lvlText w:val="%1."/>
        <w:lvlJc w:val="left"/>
      </w:lvl>
    </w:lvlOverride>
  </w:num>
  <w:num w:numId="34">
    <w:abstractNumId w:val="68"/>
    <w:lvlOverride w:ilvl="0">
      <w:lvl w:ilvl="0">
        <w:numFmt w:val="decimal"/>
        <w:lvlText w:val="%1."/>
        <w:lvlJc w:val="left"/>
      </w:lvl>
    </w:lvlOverride>
  </w:num>
  <w:num w:numId="35">
    <w:abstractNumId w:val="41"/>
    <w:lvlOverride w:ilvl="0">
      <w:lvl w:ilvl="0">
        <w:numFmt w:val="decimal"/>
        <w:lvlText w:val="%1."/>
        <w:lvlJc w:val="left"/>
      </w:lvl>
    </w:lvlOverride>
  </w:num>
  <w:num w:numId="36">
    <w:abstractNumId w:val="63"/>
  </w:num>
  <w:num w:numId="37">
    <w:abstractNumId w:val="21"/>
    <w:lvlOverride w:ilvl="0">
      <w:lvl w:ilvl="0">
        <w:numFmt w:val="lowerLetter"/>
        <w:lvlText w:val="%1."/>
        <w:lvlJc w:val="left"/>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8">
    <w:abstractNumId w:val="22"/>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53"/>
    <w:lvlOverride w:ilvl="0">
      <w:lvl w:ilvl="0">
        <w:numFmt w:val="decimal"/>
        <w:lvlText w:val="%1."/>
        <w:lvlJc w:val="left"/>
      </w:lvl>
    </w:lvlOverride>
  </w:num>
  <w:num w:numId="41">
    <w:abstractNumId w:val="37"/>
    <w:lvlOverride w:ilvl="0">
      <w:lvl w:ilvl="0">
        <w:numFmt w:val="decimal"/>
        <w:lvlText w:val="%1."/>
        <w:lvlJc w:val="left"/>
      </w:lvl>
    </w:lvlOverride>
  </w:num>
  <w:num w:numId="42">
    <w:abstractNumId w:val="15"/>
    <w:lvlOverride w:ilvl="0">
      <w:lvl w:ilvl="0">
        <w:numFmt w:val="decimal"/>
        <w:lvlText w:val="%1."/>
        <w:lvlJc w:val="left"/>
      </w:lvl>
    </w:lvlOverride>
  </w:num>
  <w:num w:numId="43">
    <w:abstractNumId w:val="31"/>
    <w:lvlOverride w:ilvl="0">
      <w:lvl w:ilvl="0">
        <w:numFmt w:val="decimal"/>
        <w:lvlText w:val="%1."/>
        <w:lvlJc w:val="left"/>
      </w:lvl>
    </w:lvlOverride>
  </w:num>
  <w:num w:numId="44">
    <w:abstractNumId w:val="8"/>
    <w:lvlOverride w:ilvl="0">
      <w:lvl w:ilvl="0">
        <w:numFmt w:val="decimal"/>
        <w:lvlText w:val="%1."/>
        <w:lvlJc w:val="left"/>
      </w:lvl>
    </w:lvlOverride>
  </w:num>
  <w:num w:numId="45">
    <w:abstractNumId w:val="10"/>
    <w:lvlOverride w:ilvl="0">
      <w:lvl w:ilvl="0">
        <w:numFmt w:val="decimal"/>
        <w:lvlText w:val="%1."/>
        <w:lvlJc w:val="left"/>
      </w:lvl>
    </w:lvlOverride>
  </w:num>
  <w:num w:numId="46">
    <w:abstractNumId w:val="34"/>
    <w:lvlOverride w:ilvl="0">
      <w:lvl w:ilvl="0">
        <w:numFmt w:val="decimal"/>
        <w:lvlText w:val="%1."/>
        <w:lvlJc w:val="left"/>
        <w:rPr>
          <w:rFonts w:ascii="Arial" w:hAnsi="Arial" w:cs="Arial" w:hint="default"/>
          <w:sz w:val="23"/>
          <w:szCs w:val="23"/>
        </w:rPr>
      </w:lvl>
    </w:lvlOverride>
  </w:num>
  <w:num w:numId="47">
    <w:abstractNumId w:val="59"/>
    <w:lvlOverride w:ilvl="0">
      <w:lvl w:ilvl="0">
        <w:numFmt w:val="decimal"/>
        <w:lvlText w:val="%1."/>
        <w:lvlJc w:val="left"/>
        <w:rPr>
          <w:rFonts w:ascii="Arial" w:hAnsi="Arial" w:cs="Arial" w:hint="default"/>
          <w:sz w:val="23"/>
          <w:szCs w:val="23"/>
        </w:rPr>
      </w:lvl>
    </w:lvlOverride>
  </w:num>
  <w:num w:numId="48">
    <w:abstractNumId w:val="20"/>
    <w:lvlOverride w:ilvl="0">
      <w:lvl w:ilvl="0">
        <w:numFmt w:val="decimal"/>
        <w:lvlText w:val="%1."/>
        <w:lvlJc w:val="left"/>
        <w:rPr>
          <w:rFonts w:ascii="Arial" w:hAnsi="Arial" w:cs="Arial" w:hint="default"/>
        </w:rPr>
      </w:lvl>
    </w:lvlOverride>
  </w:num>
  <w:num w:numId="49">
    <w:abstractNumId w:val="39"/>
    <w:lvlOverride w:ilvl="0">
      <w:lvl w:ilvl="0">
        <w:numFmt w:val="decimal"/>
        <w:lvlText w:val="%1."/>
        <w:lvlJc w:val="left"/>
      </w:lvl>
    </w:lvlOverride>
  </w:num>
  <w:num w:numId="50">
    <w:abstractNumId w:val="58"/>
    <w:lvlOverride w:ilvl="0">
      <w:lvl w:ilvl="0">
        <w:numFmt w:val="decimal"/>
        <w:lvlText w:val="%1."/>
        <w:lvlJc w:val="left"/>
      </w:lvl>
    </w:lvlOverride>
  </w:num>
  <w:num w:numId="51">
    <w:abstractNumId w:val="54"/>
    <w:lvlOverride w:ilvl="0">
      <w:lvl w:ilvl="0">
        <w:numFmt w:val="decimal"/>
        <w:lvlText w:val="%1."/>
        <w:lvlJc w:val="left"/>
      </w:lvl>
    </w:lvlOverride>
  </w:num>
  <w:num w:numId="52">
    <w:abstractNumId w:val="5"/>
    <w:lvlOverride w:ilvl="0">
      <w:lvl w:ilvl="0">
        <w:numFmt w:val="decimal"/>
        <w:lvlText w:val="%1."/>
        <w:lvlJc w:val="left"/>
      </w:lvl>
    </w:lvlOverride>
  </w:num>
  <w:num w:numId="53">
    <w:abstractNumId w:val="33"/>
    <w:lvlOverride w:ilvl="0">
      <w:lvl w:ilvl="0">
        <w:numFmt w:val="decimal"/>
        <w:lvlText w:val="%1."/>
        <w:lvlJc w:val="left"/>
      </w:lvl>
    </w:lvlOverride>
  </w:num>
  <w:num w:numId="54">
    <w:abstractNumId w:val="45"/>
    <w:lvlOverride w:ilvl="0">
      <w:lvl w:ilvl="0">
        <w:numFmt w:val="decimal"/>
        <w:lvlText w:val="%1."/>
        <w:lvlJc w:val="left"/>
      </w:lvl>
    </w:lvlOverride>
  </w:num>
  <w:num w:numId="55">
    <w:abstractNumId w:val="29"/>
    <w:lvlOverride w:ilvl="0">
      <w:lvl w:ilvl="0">
        <w:numFmt w:val="lowerLetter"/>
        <w:lvlText w:val="%1."/>
        <w:lvlJc w:val="left"/>
      </w:lvl>
    </w:lvlOverride>
  </w:num>
  <w:num w:numId="56">
    <w:abstractNumId w:val="55"/>
  </w:num>
  <w:num w:numId="57">
    <w:abstractNumId w:val="55"/>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8">
    <w:abstractNumId w:val="11"/>
  </w:num>
  <w:num w:numId="59">
    <w:abstractNumId w:val="4"/>
    <w:lvlOverride w:ilvl="0">
      <w:lvl w:ilvl="0">
        <w:numFmt w:val="decimal"/>
        <w:lvlText w:val="%1."/>
        <w:lvlJc w:val="left"/>
      </w:lvl>
    </w:lvlOverride>
  </w:num>
  <w:num w:numId="60">
    <w:abstractNumId w:val="62"/>
    <w:lvlOverride w:ilvl="0">
      <w:lvl w:ilvl="0">
        <w:numFmt w:val="decimal"/>
        <w:lvlText w:val="%1."/>
        <w:lvlJc w:val="left"/>
      </w:lvl>
    </w:lvlOverride>
  </w:num>
  <w:num w:numId="61">
    <w:abstractNumId w:val="9"/>
    <w:lvlOverride w:ilvl="0">
      <w:lvl w:ilvl="0">
        <w:numFmt w:val="decimal"/>
        <w:lvlText w:val="%1."/>
        <w:lvlJc w:val="left"/>
      </w:lvl>
    </w:lvlOverride>
  </w:num>
  <w:num w:numId="62">
    <w:abstractNumId w:val="18"/>
    <w:lvlOverride w:ilvl="0">
      <w:lvl w:ilvl="0">
        <w:numFmt w:val="decimal"/>
        <w:lvlText w:val="%1."/>
        <w:lvlJc w:val="left"/>
      </w:lvl>
    </w:lvlOverride>
  </w:num>
  <w:num w:numId="63">
    <w:abstractNumId w:val="40"/>
  </w:num>
  <w:num w:numId="64">
    <w:abstractNumId w:val="46"/>
    <w:lvlOverride w:ilvl="0">
      <w:lvl w:ilvl="0">
        <w:numFmt w:val="decimal"/>
        <w:lvlText w:val="%1."/>
        <w:lvlJc w:val="left"/>
      </w:lvl>
    </w:lvlOverride>
  </w:num>
  <w:num w:numId="65">
    <w:abstractNumId w:val="64"/>
  </w:num>
  <w:num w:numId="66">
    <w:abstractNumId w:val="27"/>
    <w:lvlOverride w:ilvl="0">
      <w:lvl w:ilvl="0">
        <w:numFmt w:val="decimal"/>
        <w:lvlText w:val="%1."/>
        <w:lvlJc w:val="left"/>
      </w:lvl>
    </w:lvlOverride>
  </w:num>
  <w:num w:numId="67">
    <w:abstractNumId w:val="43"/>
    <w:lvlOverride w:ilvl="0">
      <w:lvl w:ilvl="0">
        <w:numFmt w:val="decimal"/>
        <w:lvlText w:val="%1."/>
        <w:lvlJc w:val="left"/>
      </w:lvl>
    </w:lvlOverride>
  </w:num>
  <w:num w:numId="68">
    <w:abstractNumId w:val="51"/>
  </w:num>
  <w:num w:numId="69">
    <w:abstractNumId w:val="57"/>
  </w:num>
  <w:num w:numId="70">
    <w:abstractNumId w:val="47"/>
  </w:num>
  <w:num w:numId="71">
    <w:abstractNumId w:val="65"/>
  </w:num>
  <w:num w:numId="7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5630"/>
    <w:rsid w:val="000213EE"/>
    <w:rsid w:val="00026F45"/>
    <w:rsid w:val="00033186"/>
    <w:rsid w:val="0003508D"/>
    <w:rsid w:val="00035879"/>
    <w:rsid w:val="00043261"/>
    <w:rsid w:val="00053359"/>
    <w:rsid w:val="0005356D"/>
    <w:rsid w:val="0005509D"/>
    <w:rsid w:val="00061715"/>
    <w:rsid w:val="00064498"/>
    <w:rsid w:val="00076CFC"/>
    <w:rsid w:val="00077877"/>
    <w:rsid w:val="00077991"/>
    <w:rsid w:val="00083DF7"/>
    <w:rsid w:val="00087C33"/>
    <w:rsid w:val="000917D7"/>
    <w:rsid w:val="00097170"/>
    <w:rsid w:val="000978D4"/>
    <w:rsid w:val="000A21CA"/>
    <w:rsid w:val="000A35F2"/>
    <w:rsid w:val="000A7C2A"/>
    <w:rsid w:val="000B10D0"/>
    <w:rsid w:val="000B15D2"/>
    <w:rsid w:val="000B5092"/>
    <w:rsid w:val="000C47A3"/>
    <w:rsid w:val="000C75A0"/>
    <w:rsid w:val="000D1540"/>
    <w:rsid w:val="000D3E05"/>
    <w:rsid w:val="000D4C27"/>
    <w:rsid w:val="000F0AC0"/>
    <w:rsid w:val="00101015"/>
    <w:rsid w:val="001037DB"/>
    <w:rsid w:val="00105C7D"/>
    <w:rsid w:val="0010616F"/>
    <w:rsid w:val="00111BA9"/>
    <w:rsid w:val="001230F6"/>
    <w:rsid w:val="0013029B"/>
    <w:rsid w:val="00131E7A"/>
    <w:rsid w:val="00132E46"/>
    <w:rsid w:val="001335DE"/>
    <w:rsid w:val="00137A1D"/>
    <w:rsid w:val="00144C89"/>
    <w:rsid w:val="00151D84"/>
    <w:rsid w:val="0015789D"/>
    <w:rsid w:val="00163AD5"/>
    <w:rsid w:val="00164813"/>
    <w:rsid w:val="001748F7"/>
    <w:rsid w:val="00174F2D"/>
    <w:rsid w:val="00177515"/>
    <w:rsid w:val="001808F1"/>
    <w:rsid w:val="001844EB"/>
    <w:rsid w:val="00187058"/>
    <w:rsid w:val="001902C9"/>
    <w:rsid w:val="00193DC0"/>
    <w:rsid w:val="00197BED"/>
    <w:rsid w:val="001A6042"/>
    <w:rsid w:val="001A61D2"/>
    <w:rsid w:val="001A78CD"/>
    <w:rsid w:val="001A79A0"/>
    <w:rsid w:val="001B65BA"/>
    <w:rsid w:val="001B766B"/>
    <w:rsid w:val="001C1B70"/>
    <w:rsid w:val="001C2E5C"/>
    <w:rsid w:val="001C74EE"/>
    <w:rsid w:val="001E3164"/>
    <w:rsid w:val="001E326F"/>
    <w:rsid w:val="001E3CF5"/>
    <w:rsid w:val="001E46B4"/>
    <w:rsid w:val="001F31EE"/>
    <w:rsid w:val="00202BA5"/>
    <w:rsid w:val="00217BBD"/>
    <w:rsid w:val="0022500A"/>
    <w:rsid w:val="0022658B"/>
    <w:rsid w:val="00233926"/>
    <w:rsid w:val="00260F1A"/>
    <w:rsid w:val="002670E1"/>
    <w:rsid w:val="002678FE"/>
    <w:rsid w:val="00273760"/>
    <w:rsid w:val="0027685E"/>
    <w:rsid w:val="00285CBD"/>
    <w:rsid w:val="00291ABD"/>
    <w:rsid w:val="00295349"/>
    <w:rsid w:val="0029694E"/>
    <w:rsid w:val="002B040E"/>
    <w:rsid w:val="002B0D28"/>
    <w:rsid w:val="002B199F"/>
    <w:rsid w:val="002B3986"/>
    <w:rsid w:val="002B5B5C"/>
    <w:rsid w:val="002B7A36"/>
    <w:rsid w:val="002C01F4"/>
    <w:rsid w:val="002C4A17"/>
    <w:rsid w:val="002C5BD7"/>
    <w:rsid w:val="002D2BFF"/>
    <w:rsid w:val="002D3707"/>
    <w:rsid w:val="002E0260"/>
    <w:rsid w:val="002E23ED"/>
    <w:rsid w:val="002E679C"/>
    <w:rsid w:val="003045CA"/>
    <w:rsid w:val="0030460C"/>
    <w:rsid w:val="0032286B"/>
    <w:rsid w:val="00323298"/>
    <w:rsid w:val="0033035E"/>
    <w:rsid w:val="003340AF"/>
    <w:rsid w:val="00343074"/>
    <w:rsid w:val="00344928"/>
    <w:rsid w:val="003456E5"/>
    <w:rsid w:val="00345B74"/>
    <w:rsid w:val="003466C3"/>
    <w:rsid w:val="00357C88"/>
    <w:rsid w:val="0036240C"/>
    <w:rsid w:val="003755E5"/>
    <w:rsid w:val="003769AE"/>
    <w:rsid w:val="00397461"/>
    <w:rsid w:val="003A3338"/>
    <w:rsid w:val="003B1D30"/>
    <w:rsid w:val="003B1FF2"/>
    <w:rsid w:val="003B3EAF"/>
    <w:rsid w:val="003C2834"/>
    <w:rsid w:val="003D6723"/>
    <w:rsid w:val="003E4388"/>
    <w:rsid w:val="003E56A8"/>
    <w:rsid w:val="003F07F9"/>
    <w:rsid w:val="003F5F74"/>
    <w:rsid w:val="003F7E55"/>
    <w:rsid w:val="0040006E"/>
    <w:rsid w:val="00402549"/>
    <w:rsid w:val="00402AB0"/>
    <w:rsid w:val="00406A14"/>
    <w:rsid w:val="0041546C"/>
    <w:rsid w:val="00417733"/>
    <w:rsid w:val="00417E1F"/>
    <w:rsid w:val="0042562F"/>
    <w:rsid w:val="00440246"/>
    <w:rsid w:val="0044097D"/>
    <w:rsid w:val="004448E4"/>
    <w:rsid w:val="0046016C"/>
    <w:rsid w:val="00465362"/>
    <w:rsid w:val="004704B9"/>
    <w:rsid w:val="00481852"/>
    <w:rsid w:val="00486C0B"/>
    <w:rsid w:val="004B4748"/>
    <w:rsid w:val="004B4A0A"/>
    <w:rsid w:val="004C32F1"/>
    <w:rsid w:val="004C4F37"/>
    <w:rsid w:val="004D0AE3"/>
    <w:rsid w:val="004D7C60"/>
    <w:rsid w:val="004E200A"/>
    <w:rsid w:val="004E29D9"/>
    <w:rsid w:val="004E408F"/>
    <w:rsid w:val="004E4C41"/>
    <w:rsid w:val="004F1313"/>
    <w:rsid w:val="004F2418"/>
    <w:rsid w:val="00503315"/>
    <w:rsid w:val="00503D17"/>
    <w:rsid w:val="0051124F"/>
    <w:rsid w:val="00517AEA"/>
    <w:rsid w:val="00523DD4"/>
    <w:rsid w:val="005348ED"/>
    <w:rsid w:val="00537E10"/>
    <w:rsid w:val="00541E3E"/>
    <w:rsid w:val="00546D1E"/>
    <w:rsid w:val="00547891"/>
    <w:rsid w:val="005502CD"/>
    <w:rsid w:val="005533F3"/>
    <w:rsid w:val="005632A9"/>
    <w:rsid w:val="0056402D"/>
    <w:rsid w:val="005660F1"/>
    <w:rsid w:val="00572333"/>
    <w:rsid w:val="00572720"/>
    <w:rsid w:val="00581B6B"/>
    <w:rsid w:val="00596842"/>
    <w:rsid w:val="005A283E"/>
    <w:rsid w:val="005B302D"/>
    <w:rsid w:val="005C2038"/>
    <w:rsid w:val="005C2F8C"/>
    <w:rsid w:val="005C63CF"/>
    <w:rsid w:val="005C7220"/>
    <w:rsid w:val="005D010F"/>
    <w:rsid w:val="005D0BAD"/>
    <w:rsid w:val="005D3824"/>
    <w:rsid w:val="005D6FCF"/>
    <w:rsid w:val="005D749D"/>
    <w:rsid w:val="005E1BDC"/>
    <w:rsid w:val="005E1D87"/>
    <w:rsid w:val="005F2D8E"/>
    <w:rsid w:val="005F2F33"/>
    <w:rsid w:val="005F32DD"/>
    <w:rsid w:val="005F4856"/>
    <w:rsid w:val="005F7133"/>
    <w:rsid w:val="00600600"/>
    <w:rsid w:val="006109ED"/>
    <w:rsid w:val="00616CF8"/>
    <w:rsid w:val="00624C97"/>
    <w:rsid w:val="00630613"/>
    <w:rsid w:val="006356E8"/>
    <w:rsid w:val="0063703F"/>
    <w:rsid w:val="00637AB5"/>
    <w:rsid w:val="00641EA3"/>
    <w:rsid w:val="00643657"/>
    <w:rsid w:val="00647634"/>
    <w:rsid w:val="00647E90"/>
    <w:rsid w:val="00654B85"/>
    <w:rsid w:val="00657B03"/>
    <w:rsid w:val="006603FE"/>
    <w:rsid w:val="00660DCF"/>
    <w:rsid w:val="00664B87"/>
    <w:rsid w:val="00667A79"/>
    <w:rsid w:val="00667BF1"/>
    <w:rsid w:val="00670DFF"/>
    <w:rsid w:val="0067785B"/>
    <w:rsid w:val="006913E0"/>
    <w:rsid w:val="0069711B"/>
    <w:rsid w:val="006A1705"/>
    <w:rsid w:val="006A3B59"/>
    <w:rsid w:val="006B10A3"/>
    <w:rsid w:val="006B5DD6"/>
    <w:rsid w:val="006D15D0"/>
    <w:rsid w:val="006D7E57"/>
    <w:rsid w:val="00701F0D"/>
    <w:rsid w:val="00703ED9"/>
    <w:rsid w:val="007052BC"/>
    <w:rsid w:val="00705F0D"/>
    <w:rsid w:val="00716198"/>
    <w:rsid w:val="00721087"/>
    <w:rsid w:val="0072432E"/>
    <w:rsid w:val="00724614"/>
    <w:rsid w:val="00732A0A"/>
    <w:rsid w:val="0073385E"/>
    <w:rsid w:val="0073471E"/>
    <w:rsid w:val="00737E6E"/>
    <w:rsid w:val="00754C0F"/>
    <w:rsid w:val="00762A56"/>
    <w:rsid w:val="0076362F"/>
    <w:rsid w:val="007676BA"/>
    <w:rsid w:val="00767754"/>
    <w:rsid w:val="00773236"/>
    <w:rsid w:val="00780A4D"/>
    <w:rsid w:val="007830DF"/>
    <w:rsid w:val="00783F87"/>
    <w:rsid w:val="0078401E"/>
    <w:rsid w:val="00786409"/>
    <w:rsid w:val="007A1E3A"/>
    <w:rsid w:val="007A35C4"/>
    <w:rsid w:val="007B0630"/>
    <w:rsid w:val="007B1F20"/>
    <w:rsid w:val="007B4A32"/>
    <w:rsid w:val="007B7988"/>
    <w:rsid w:val="007C6A84"/>
    <w:rsid w:val="007D3503"/>
    <w:rsid w:val="007F2990"/>
    <w:rsid w:val="007F3651"/>
    <w:rsid w:val="007F3A19"/>
    <w:rsid w:val="007F5857"/>
    <w:rsid w:val="007F5B0D"/>
    <w:rsid w:val="007F6DB7"/>
    <w:rsid w:val="007F71D5"/>
    <w:rsid w:val="00805BA3"/>
    <w:rsid w:val="008137DB"/>
    <w:rsid w:val="00821664"/>
    <w:rsid w:val="00832A4E"/>
    <w:rsid w:val="00841BE7"/>
    <w:rsid w:val="00842080"/>
    <w:rsid w:val="0085380E"/>
    <w:rsid w:val="00857E9F"/>
    <w:rsid w:val="00863EFE"/>
    <w:rsid w:val="00866E27"/>
    <w:rsid w:val="008673DE"/>
    <w:rsid w:val="00867ADE"/>
    <w:rsid w:val="00870848"/>
    <w:rsid w:val="00876A5C"/>
    <w:rsid w:val="00882D3D"/>
    <w:rsid w:val="00892DBA"/>
    <w:rsid w:val="008A0BF8"/>
    <w:rsid w:val="008A46DE"/>
    <w:rsid w:val="008B2F2E"/>
    <w:rsid w:val="008B57AE"/>
    <w:rsid w:val="008E059E"/>
    <w:rsid w:val="008E1CD5"/>
    <w:rsid w:val="00900D88"/>
    <w:rsid w:val="009134BE"/>
    <w:rsid w:val="009239B0"/>
    <w:rsid w:val="00923AD1"/>
    <w:rsid w:val="00937171"/>
    <w:rsid w:val="00942958"/>
    <w:rsid w:val="0094610E"/>
    <w:rsid w:val="00946939"/>
    <w:rsid w:val="00946AE0"/>
    <w:rsid w:val="00961834"/>
    <w:rsid w:val="0096376A"/>
    <w:rsid w:val="00972033"/>
    <w:rsid w:val="00980E35"/>
    <w:rsid w:val="009839A3"/>
    <w:rsid w:val="009A27B6"/>
    <w:rsid w:val="009A7312"/>
    <w:rsid w:val="009A75D5"/>
    <w:rsid w:val="009A7CB1"/>
    <w:rsid w:val="009B2EEC"/>
    <w:rsid w:val="009C0041"/>
    <w:rsid w:val="009C0812"/>
    <w:rsid w:val="009C3AF2"/>
    <w:rsid w:val="009C48F0"/>
    <w:rsid w:val="009C4D54"/>
    <w:rsid w:val="009C72A7"/>
    <w:rsid w:val="009E63DA"/>
    <w:rsid w:val="009F2636"/>
    <w:rsid w:val="00A03E31"/>
    <w:rsid w:val="00A06A04"/>
    <w:rsid w:val="00A10325"/>
    <w:rsid w:val="00A234E0"/>
    <w:rsid w:val="00A24138"/>
    <w:rsid w:val="00A24F7C"/>
    <w:rsid w:val="00A303A4"/>
    <w:rsid w:val="00A35CAC"/>
    <w:rsid w:val="00A406DC"/>
    <w:rsid w:val="00A427FE"/>
    <w:rsid w:val="00A44F5D"/>
    <w:rsid w:val="00A47F82"/>
    <w:rsid w:val="00A51CD0"/>
    <w:rsid w:val="00A51E45"/>
    <w:rsid w:val="00A523F9"/>
    <w:rsid w:val="00A5743D"/>
    <w:rsid w:val="00A9111A"/>
    <w:rsid w:val="00A963B0"/>
    <w:rsid w:val="00AA28D2"/>
    <w:rsid w:val="00AA6ADC"/>
    <w:rsid w:val="00AB13A0"/>
    <w:rsid w:val="00AB5B69"/>
    <w:rsid w:val="00AB6FAD"/>
    <w:rsid w:val="00AC323A"/>
    <w:rsid w:val="00AC4C6B"/>
    <w:rsid w:val="00AD132F"/>
    <w:rsid w:val="00AD25A9"/>
    <w:rsid w:val="00AD32D8"/>
    <w:rsid w:val="00AE0E88"/>
    <w:rsid w:val="00AE3966"/>
    <w:rsid w:val="00AF1EFF"/>
    <w:rsid w:val="00AF4715"/>
    <w:rsid w:val="00B0235E"/>
    <w:rsid w:val="00B05395"/>
    <w:rsid w:val="00B06E0C"/>
    <w:rsid w:val="00B104ED"/>
    <w:rsid w:val="00B12485"/>
    <w:rsid w:val="00B14C5F"/>
    <w:rsid w:val="00B25B73"/>
    <w:rsid w:val="00B25D80"/>
    <w:rsid w:val="00B27C10"/>
    <w:rsid w:val="00B306C6"/>
    <w:rsid w:val="00B31B37"/>
    <w:rsid w:val="00B343B7"/>
    <w:rsid w:val="00B3504A"/>
    <w:rsid w:val="00B4031A"/>
    <w:rsid w:val="00B54425"/>
    <w:rsid w:val="00B54A73"/>
    <w:rsid w:val="00B5529A"/>
    <w:rsid w:val="00B55D2C"/>
    <w:rsid w:val="00B564A8"/>
    <w:rsid w:val="00B64113"/>
    <w:rsid w:val="00B70481"/>
    <w:rsid w:val="00B77319"/>
    <w:rsid w:val="00B804AA"/>
    <w:rsid w:val="00B829D4"/>
    <w:rsid w:val="00B91694"/>
    <w:rsid w:val="00B91CF4"/>
    <w:rsid w:val="00B9456E"/>
    <w:rsid w:val="00B97174"/>
    <w:rsid w:val="00BA0746"/>
    <w:rsid w:val="00BA2BF9"/>
    <w:rsid w:val="00BA329A"/>
    <w:rsid w:val="00BA36DC"/>
    <w:rsid w:val="00BA414B"/>
    <w:rsid w:val="00BA442E"/>
    <w:rsid w:val="00BC2CD2"/>
    <w:rsid w:val="00BC78A4"/>
    <w:rsid w:val="00BE09DE"/>
    <w:rsid w:val="00BE2D10"/>
    <w:rsid w:val="00BE727F"/>
    <w:rsid w:val="00BF6165"/>
    <w:rsid w:val="00BF798F"/>
    <w:rsid w:val="00C04E35"/>
    <w:rsid w:val="00C17B0B"/>
    <w:rsid w:val="00C20304"/>
    <w:rsid w:val="00C24CFF"/>
    <w:rsid w:val="00C270D0"/>
    <w:rsid w:val="00C405BF"/>
    <w:rsid w:val="00C4187A"/>
    <w:rsid w:val="00C41C1E"/>
    <w:rsid w:val="00C4406A"/>
    <w:rsid w:val="00C50FDF"/>
    <w:rsid w:val="00C52B07"/>
    <w:rsid w:val="00C61476"/>
    <w:rsid w:val="00C6274B"/>
    <w:rsid w:val="00C66389"/>
    <w:rsid w:val="00C67575"/>
    <w:rsid w:val="00C67D61"/>
    <w:rsid w:val="00C7298E"/>
    <w:rsid w:val="00C745FE"/>
    <w:rsid w:val="00C83636"/>
    <w:rsid w:val="00C84EBD"/>
    <w:rsid w:val="00C964D9"/>
    <w:rsid w:val="00C9788C"/>
    <w:rsid w:val="00CA43AD"/>
    <w:rsid w:val="00CC0302"/>
    <w:rsid w:val="00CC3598"/>
    <w:rsid w:val="00CC39FF"/>
    <w:rsid w:val="00CD2C11"/>
    <w:rsid w:val="00CD3C56"/>
    <w:rsid w:val="00CD7B05"/>
    <w:rsid w:val="00CE529E"/>
    <w:rsid w:val="00CF025B"/>
    <w:rsid w:val="00CF5819"/>
    <w:rsid w:val="00CF68A9"/>
    <w:rsid w:val="00CF6CA0"/>
    <w:rsid w:val="00D011B4"/>
    <w:rsid w:val="00D01EBD"/>
    <w:rsid w:val="00D038CD"/>
    <w:rsid w:val="00D03A66"/>
    <w:rsid w:val="00D04699"/>
    <w:rsid w:val="00D12373"/>
    <w:rsid w:val="00D20E89"/>
    <w:rsid w:val="00D217F3"/>
    <w:rsid w:val="00D222F3"/>
    <w:rsid w:val="00D26BBA"/>
    <w:rsid w:val="00D27CC8"/>
    <w:rsid w:val="00D36384"/>
    <w:rsid w:val="00D43B66"/>
    <w:rsid w:val="00D4410B"/>
    <w:rsid w:val="00D447C3"/>
    <w:rsid w:val="00D453CF"/>
    <w:rsid w:val="00D60FA6"/>
    <w:rsid w:val="00D6439F"/>
    <w:rsid w:val="00D6540A"/>
    <w:rsid w:val="00D66F8A"/>
    <w:rsid w:val="00D724DD"/>
    <w:rsid w:val="00D75355"/>
    <w:rsid w:val="00D75AFB"/>
    <w:rsid w:val="00D8651D"/>
    <w:rsid w:val="00D875C8"/>
    <w:rsid w:val="00D92B7A"/>
    <w:rsid w:val="00D94268"/>
    <w:rsid w:val="00DA46A2"/>
    <w:rsid w:val="00DA583F"/>
    <w:rsid w:val="00DA5CE2"/>
    <w:rsid w:val="00DB24AD"/>
    <w:rsid w:val="00DB79D8"/>
    <w:rsid w:val="00DC2EEE"/>
    <w:rsid w:val="00DC5955"/>
    <w:rsid w:val="00DD0814"/>
    <w:rsid w:val="00DD242F"/>
    <w:rsid w:val="00DE294D"/>
    <w:rsid w:val="00DE4EE8"/>
    <w:rsid w:val="00DF4B94"/>
    <w:rsid w:val="00DF4CCB"/>
    <w:rsid w:val="00DF6550"/>
    <w:rsid w:val="00DF6CD4"/>
    <w:rsid w:val="00E043D3"/>
    <w:rsid w:val="00E11E46"/>
    <w:rsid w:val="00E143F3"/>
    <w:rsid w:val="00E35A70"/>
    <w:rsid w:val="00E4449D"/>
    <w:rsid w:val="00E45037"/>
    <w:rsid w:val="00E71B2B"/>
    <w:rsid w:val="00E72F11"/>
    <w:rsid w:val="00E7432A"/>
    <w:rsid w:val="00E7472E"/>
    <w:rsid w:val="00E749CE"/>
    <w:rsid w:val="00E75008"/>
    <w:rsid w:val="00EA1234"/>
    <w:rsid w:val="00EA1A7F"/>
    <w:rsid w:val="00EA23DE"/>
    <w:rsid w:val="00EA4824"/>
    <w:rsid w:val="00EA50A9"/>
    <w:rsid w:val="00EA7846"/>
    <w:rsid w:val="00EB1ACB"/>
    <w:rsid w:val="00EB3B8A"/>
    <w:rsid w:val="00ED4FB6"/>
    <w:rsid w:val="00EE37ED"/>
    <w:rsid w:val="00EE3AB9"/>
    <w:rsid w:val="00EF1246"/>
    <w:rsid w:val="00EF2B98"/>
    <w:rsid w:val="00EF3C23"/>
    <w:rsid w:val="00F06590"/>
    <w:rsid w:val="00F1330A"/>
    <w:rsid w:val="00F2301D"/>
    <w:rsid w:val="00F230A6"/>
    <w:rsid w:val="00F332A6"/>
    <w:rsid w:val="00F34D9E"/>
    <w:rsid w:val="00F35CA2"/>
    <w:rsid w:val="00F36D6E"/>
    <w:rsid w:val="00F41CE9"/>
    <w:rsid w:val="00F46EF9"/>
    <w:rsid w:val="00F47455"/>
    <w:rsid w:val="00F61548"/>
    <w:rsid w:val="00F67A26"/>
    <w:rsid w:val="00F71335"/>
    <w:rsid w:val="00F767A7"/>
    <w:rsid w:val="00F80169"/>
    <w:rsid w:val="00F910E4"/>
    <w:rsid w:val="00F967AB"/>
    <w:rsid w:val="00F96BB7"/>
    <w:rsid w:val="00FB0A44"/>
    <w:rsid w:val="00FB558E"/>
    <w:rsid w:val="00FC3C4F"/>
    <w:rsid w:val="00FC512B"/>
    <w:rsid w:val="00FD0345"/>
    <w:rsid w:val="00FE1328"/>
    <w:rsid w:val="00FE34DE"/>
    <w:rsid w:val="00FE4F2E"/>
    <w:rsid w:val="00FE54AD"/>
    <w:rsid w:val="00FF0755"/>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20C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numPr>
        <w:numId w:val="4"/>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customStyle="1" w:styleId="Normal1">
    <w:name w:val="Normal1"/>
    <w:rsid w:val="004704B9"/>
    <w:pPr>
      <w:widowControl w:val="0"/>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numPr>
        <w:numId w:val="4"/>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customStyle="1" w:styleId="Normal1">
    <w:name w:val="Normal1"/>
    <w:rsid w:val="004704B9"/>
    <w:pPr>
      <w:widowControl w:val="0"/>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004624856">
      <w:bodyDiv w:val="1"/>
      <w:marLeft w:val="0"/>
      <w:marRight w:val="0"/>
      <w:marTop w:val="0"/>
      <w:marBottom w:val="0"/>
      <w:divBdr>
        <w:top w:val="none" w:sz="0" w:space="0" w:color="auto"/>
        <w:left w:val="none" w:sz="0" w:space="0" w:color="auto"/>
        <w:bottom w:val="none" w:sz="0" w:space="0" w:color="auto"/>
        <w:right w:val="none" w:sz="0" w:space="0" w:color="auto"/>
      </w:divBdr>
    </w:div>
    <w:div w:id="1399672977">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o05@henrico.us" TargetMode="External"/><Relationship Id="rId18" Type="http://schemas.openxmlformats.org/officeDocument/2006/relationships/hyperlink" Target="http://eva.virginia.gov"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to05@henrico.us" TargetMode="External"/><Relationship Id="rId17" Type="http://schemas.openxmlformats.org/officeDocument/2006/relationships/hyperlink" Target="http://eva.virginia.gov" TargetMode="External"/><Relationship Id="rId2" Type="http://schemas.openxmlformats.org/officeDocument/2006/relationships/styles" Target="styles.xml"/><Relationship Id="rId16" Type="http://schemas.openxmlformats.org/officeDocument/2006/relationships/hyperlink" Target="http://henrico.us/pdfs/hr/risk/env_policy.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o05@henrico.us" TargetMode="External"/><Relationship Id="rId5" Type="http://schemas.openxmlformats.org/officeDocument/2006/relationships/webSettings" Target="webSettings.xml"/><Relationship Id="rId15" Type="http://schemas.openxmlformats.org/officeDocument/2006/relationships/hyperlink" Target="http://www.sbsd.virginia.gov" TargetMode="External"/><Relationship Id="rId23" Type="http://schemas.openxmlformats.org/officeDocument/2006/relationships/theme" Target="theme/theme1.xml"/><Relationship Id="rId10" Type="http://schemas.openxmlformats.org/officeDocument/2006/relationships/hyperlink" Target="mailto:edw@co.henrico.va.us" TargetMode="External"/><Relationship Id="rId19" Type="http://schemas.openxmlformats.org/officeDocument/2006/relationships/hyperlink" Target="http://leg1.state.va.us/cgi-bin/legp504.exe?000+cod+22.1-296.1" TargetMode="External"/><Relationship Id="rId4" Type="http://schemas.openxmlformats.org/officeDocument/2006/relationships/settings" Target="settings.xml"/><Relationship Id="rId9" Type="http://schemas.openxmlformats.org/officeDocument/2006/relationships/hyperlink" Target="http://henrico.us/purchasing/" TargetMode="External"/><Relationship Id="rId14" Type="http://schemas.openxmlformats.org/officeDocument/2006/relationships/hyperlink" Target="http://henrico.us/purchas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10023</Words>
  <Characters>57132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67021</CharactersWithSpaces>
  <SharedDoc>false</SharedDoc>
  <HLinks>
    <vt:vector size="66" baseType="variant">
      <vt:variant>
        <vt:i4>3276844</vt:i4>
      </vt:variant>
      <vt:variant>
        <vt:i4>27</vt:i4>
      </vt:variant>
      <vt:variant>
        <vt:i4>0</vt:i4>
      </vt:variant>
      <vt:variant>
        <vt:i4>5</vt:i4>
      </vt:variant>
      <vt:variant>
        <vt:lpwstr>http://leg1.state.va.us/cgi-bin/legp504.exe?000+cod+22.1-296.1</vt:lpwstr>
      </vt:variant>
      <vt:variant>
        <vt:lpwstr/>
      </vt:variant>
      <vt:variant>
        <vt:i4>7536719</vt:i4>
      </vt:variant>
      <vt:variant>
        <vt:i4>24</vt:i4>
      </vt:variant>
      <vt:variant>
        <vt:i4>0</vt:i4>
      </vt:variant>
      <vt:variant>
        <vt:i4>5</vt:i4>
      </vt:variant>
      <vt:variant>
        <vt:lpwstr>http://www.co.henrico.va.us/pdfs/hr/risk/env_policy.pdf</vt:lpwstr>
      </vt:variant>
      <vt:variant>
        <vt:lpwstr/>
      </vt:variant>
      <vt:variant>
        <vt:i4>1376275</vt:i4>
      </vt:variant>
      <vt:variant>
        <vt:i4>21</vt:i4>
      </vt:variant>
      <vt:variant>
        <vt:i4>0</vt:i4>
      </vt:variant>
      <vt:variant>
        <vt:i4>5</vt:i4>
      </vt:variant>
      <vt:variant>
        <vt:lpwstr>http://www.sbsd.virginia.gov/</vt:lpwstr>
      </vt:variant>
      <vt:variant>
        <vt:lpwstr/>
      </vt:variant>
      <vt:variant>
        <vt:i4>8257635</vt:i4>
      </vt:variant>
      <vt:variant>
        <vt:i4>18</vt:i4>
      </vt:variant>
      <vt:variant>
        <vt:i4>0</vt:i4>
      </vt:variant>
      <vt:variant>
        <vt:i4>5</vt:i4>
      </vt:variant>
      <vt:variant>
        <vt:lpwstr>http://www.co.henrico.va.us/purchasing/</vt:lpwstr>
      </vt:variant>
      <vt:variant>
        <vt:lpwstr/>
      </vt:variant>
      <vt:variant>
        <vt:i4>524375</vt:i4>
      </vt:variant>
      <vt:variant>
        <vt:i4>15</vt:i4>
      </vt:variant>
      <vt:variant>
        <vt:i4>0</vt:i4>
      </vt:variant>
      <vt:variant>
        <vt:i4>5</vt:i4>
      </vt:variant>
      <vt:variant>
        <vt:lpwstr>http://henrico.us/purchasing/</vt:lpwstr>
      </vt:variant>
      <vt:variant>
        <vt:lpwstr/>
      </vt:variant>
      <vt:variant>
        <vt:i4>4063252</vt:i4>
      </vt:variant>
      <vt:variant>
        <vt:i4>12</vt:i4>
      </vt:variant>
      <vt:variant>
        <vt:i4>0</vt:i4>
      </vt:variant>
      <vt:variant>
        <vt:i4>5</vt:i4>
      </vt:variant>
      <vt:variant>
        <vt:lpwstr>mailto:Sto05@henrico.us</vt:lpwstr>
      </vt:variant>
      <vt:variant>
        <vt:lpwstr/>
      </vt:variant>
      <vt:variant>
        <vt:i4>4063252</vt:i4>
      </vt:variant>
      <vt:variant>
        <vt:i4>9</vt:i4>
      </vt:variant>
      <vt:variant>
        <vt:i4>0</vt:i4>
      </vt:variant>
      <vt:variant>
        <vt:i4>5</vt:i4>
      </vt:variant>
      <vt:variant>
        <vt:lpwstr>mailto:sto05@henrico.us</vt:lpwstr>
      </vt:variant>
      <vt:variant>
        <vt:lpwstr/>
      </vt:variant>
      <vt:variant>
        <vt:i4>4063252</vt:i4>
      </vt:variant>
      <vt:variant>
        <vt:i4>6</vt:i4>
      </vt:variant>
      <vt:variant>
        <vt:i4>0</vt:i4>
      </vt:variant>
      <vt:variant>
        <vt:i4>5</vt:i4>
      </vt:variant>
      <vt:variant>
        <vt:lpwstr>mailto:sto05@henrico.us</vt:lpwstr>
      </vt:variant>
      <vt:variant>
        <vt:lpwstr/>
      </vt:variant>
      <vt:variant>
        <vt:i4>7536729</vt:i4>
      </vt:variant>
      <vt:variant>
        <vt:i4>3</vt:i4>
      </vt:variant>
      <vt:variant>
        <vt:i4>0</vt:i4>
      </vt:variant>
      <vt:variant>
        <vt:i4>5</vt:i4>
      </vt:variant>
      <vt:variant>
        <vt:lpwstr>mailto:edw@co.henrico.va.us</vt:lpwstr>
      </vt:variant>
      <vt:variant>
        <vt:lpwstr/>
      </vt:variant>
      <vt:variant>
        <vt:i4>524375</vt:i4>
      </vt:variant>
      <vt:variant>
        <vt:i4>0</vt:i4>
      </vt:variant>
      <vt:variant>
        <vt:i4>0</vt:i4>
      </vt:variant>
      <vt:variant>
        <vt:i4>5</vt:i4>
      </vt:variant>
      <vt:variant>
        <vt:lpwstr>http://henrico.us/purchasing/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2015-04-14T14:15:00Z</cp:lastPrinted>
  <dcterms:created xsi:type="dcterms:W3CDTF">2015-04-14T14:16:00Z</dcterms:created>
  <dcterms:modified xsi:type="dcterms:W3CDTF">2015-04-14T14:16:00Z</dcterms:modified>
</cp:coreProperties>
</file>