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85E" w:rsidRDefault="00483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163.05pt;margin-top:-20.55pt;width:215.25pt;height:4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1XxhAIAAA8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" stroked="f">
            <v:textbox style="mso-next-textbox:#Text Box 3">
              <w:txbxContent>
                <w:p w:rsidR="00050DBE" w:rsidRDefault="00050DBE">
                  <w:pPr>
                    <w:jc w:val="center"/>
                    <w:rPr>
                      <w:rFonts w:ascii="Arial" w:hAnsi="Arial" w:cs="Arial"/>
                      <w:sz w:val="20"/>
                    </w:rPr>
                  </w:pPr>
                  <w:smartTag w:uri="urn:schemas-microsoft-com:office:smarttags" w:element="PlaceName">
                    <w:smartTag w:uri="urn:schemas-microsoft-com:office:smarttags" w:element="place">
                      <w:r>
                        <w:rPr>
                          <w:rFonts w:ascii="Arial" w:hAnsi="Arial" w:cs="Arial"/>
                          <w:sz w:val="20"/>
                        </w:rPr>
                        <w:t>COMMONWEALTH</w:t>
                      </w:r>
                    </w:smartTag>
                    <w:r>
                      <w:rPr>
                        <w:rFonts w:ascii="Arial" w:hAnsi="Arial" w:cs="Arial"/>
                        <w:sz w:val="20"/>
                      </w:rPr>
                      <w:t xml:space="preserve"> OF </w:t>
                    </w:r>
                    <w:smartTag w:uri="urn:schemas-microsoft-com:office:smarttags" w:element="PlaceType">
                      <w:r>
                        <w:rPr>
                          <w:rFonts w:ascii="Arial" w:hAnsi="Arial" w:cs="Arial"/>
                          <w:sz w:val="20"/>
                        </w:rPr>
                        <w:t>VIRGINIA</w:t>
                      </w:r>
                    </w:smartTag>
                  </w:smartTag>
                </w:p>
                <w:p w:rsidR="00050DBE" w:rsidRPr="00DC5955" w:rsidRDefault="00050DBE">
                  <w:pPr>
                    <w:pStyle w:val="Heading6"/>
                    <w:jc w:val="center"/>
                    <w:rPr>
                      <w:i w:val="0"/>
                    </w:rPr>
                  </w:pPr>
                  <w:smartTag w:uri="urn:schemas-microsoft-com:office:smarttags" w:element="PlaceName">
                    <w:smartTag w:uri="urn:schemas-microsoft-com:office:smarttags" w:element="place">
                      <w:r w:rsidRPr="00DC5955">
                        <w:rPr>
                          <w:i w:val="0"/>
                          <w:sz w:val="40"/>
                        </w:rPr>
                        <w:t>C</w:t>
                      </w:r>
                      <w:r w:rsidRPr="00DC5955">
                        <w:rPr>
                          <w:i w:val="0"/>
                        </w:rPr>
                        <w:t>OUNTY</w:t>
                      </w:r>
                    </w:smartTag>
                    <w:r w:rsidRPr="00DC5955">
                      <w:rPr>
                        <w:i w:val="0"/>
                      </w:rPr>
                      <w:t xml:space="preserve"> OF </w:t>
                    </w:r>
                    <w:r w:rsidRPr="00DC5955">
                      <w:rPr>
                        <w:i w:val="0"/>
                        <w:sz w:val="40"/>
                      </w:rPr>
                      <w:t>H</w:t>
                    </w:r>
                    <w:r w:rsidRPr="00DC5955">
                      <w:rPr>
                        <w:i w:val="0"/>
                      </w:rPr>
                      <w:t>ENRICO</w:t>
                    </w:r>
                  </w:smartTag>
                </w:p>
              </w:txbxContent>
            </v:textbox>
          </v:shape>
        </w:pict>
      </w:r>
      <w:r>
        <w:rPr>
          <w:noProof/>
        </w:rPr>
        <w:pict>
          <v:shape id="Text Box 2" o:spid="_x0000_s1027" type="#_x0000_t202" style="position:absolute;left:0;text-align:left;margin-left:18.45pt;margin-top:-6.55pt;width:55.1pt;height:44.3pt;z-index:251656192;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" stroked="f">
            <v:textbox style="mso-next-textbox:#Text Box 2">
              <w:txbxContent>
                <w:p w:rsidR="00050DBE" w:rsidRDefault="00E817B2">
                  <w:r>
                    <w:rPr>
                      <w:noProof/>
                      <w:spacing w:val="-3"/>
                    </w:rPr>
                    <w:drawing>
                      <wp:inline distT="0" distB="0" distL="0" distR="0" wp14:anchorId="25C30E88" wp14:editId="4711396B">
                        <wp:extent cx="516890" cy="477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890" cy="477408"/>
                                </a:xfrm>
                                <a:prstGeom prst="rect">
                                  <a:avLst/>
                                </a:prstGeom>
                                <a:noFill/>
                                <a:ln>
                                  <a:noFill/>
                                </a:ln>
                              </pic:spPr>
                            </pic:pic>
                          </a:graphicData>
                        </a:graphic>
                      </wp:inline>
                    </w:drawing>
                  </w:r>
                </w:p>
              </w:txbxContent>
            </v:textbox>
          </v:shape>
        </w:pict>
      </w:r>
      <w:r w:rsidR="00A01ED4">
        <w:rPr>
          <w:sz w:val="20"/>
        </w:rPr>
        <w:tab/>
      </w:r>
    </w:p>
    <w:p w:rsidR="0073385E"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606505" w:rsidRPr="005E100F" w:rsidRDefault="004835E6" w:rsidP="006065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Arial" w:hAnsi="Arial" w:cs="Arial"/>
          <w:b/>
          <w:sz w:val="22"/>
          <w:szCs w:val="22"/>
          <w:lang w:val="fr-FR"/>
        </w:rPr>
      </w:pPr>
      <w:r>
        <w:rPr>
          <w:noProof/>
          <w:sz w:val="22"/>
          <w:szCs w:val="22"/>
        </w:rPr>
        <w:pict>
          <v:shape id="Text Box 4" o:spid="_x0000_s1028" type="#_x0000_t202" style="position:absolute;left:0;text-align:left;margin-left:-14.7pt;margin-top:12.45pt;width:116.15pt;height:33.3pt;z-index:25165824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18gw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" stroked="f">
            <v:textbox style="mso-next-textbox:#Text Box 4">
              <w:txbxContent>
                <w:p w:rsidR="00050DBE" w:rsidRPr="005E100F" w:rsidRDefault="00050DBE" w:rsidP="002E0B79">
                  <w:pPr>
                    <w:jc w:val="center"/>
                    <w:rPr>
                      <w:rFonts w:ascii="Arial Narrow" w:hAnsi="Arial Narrow" w:cs="Courier New"/>
                      <w:sz w:val="12"/>
                      <w:szCs w:val="12"/>
                    </w:rPr>
                  </w:pPr>
                  <w:r w:rsidRPr="005E100F">
                    <w:rPr>
                      <w:rFonts w:ascii="Arial Narrow" w:hAnsi="Arial Narrow" w:cs="Courier New"/>
                      <w:sz w:val="12"/>
                      <w:szCs w:val="12"/>
                    </w:rPr>
                    <w:t>CECELIA H. STOWE, CPPO, C.P.M.</w:t>
                  </w:r>
                </w:p>
                <w:p w:rsidR="00050DBE" w:rsidRPr="005E100F" w:rsidRDefault="00050DBE" w:rsidP="002E0B79">
                  <w:pPr>
                    <w:jc w:val="center"/>
                    <w:rPr>
                      <w:rFonts w:ascii="Arial Narrow" w:hAnsi="Arial Narrow" w:cs="Courier New"/>
                      <w:sz w:val="12"/>
                      <w:szCs w:val="12"/>
                    </w:rPr>
                  </w:pPr>
                  <w:r w:rsidRPr="005E100F">
                    <w:rPr>
                      <w:rFonts w:ascii="Arial Narrow" w:hAnsi="Arial Narrow" w:cs="Courier New"/>
                      <w:sz w:val="12"/>
                      <w:szCs w:val="12"/>
                    </w:rPr>
                    <w:t xml:space="preserve">PURCHASING DIRECTOR </w:t>
                  </w:r>
                </w:p>
                <w:p w:rsidR="00050DBE" w:rsidRPr="005E100F" w:rsidRDefault="00050DBE" w:rsidP="002E0B79">
                  <w:pPr>
                    <w:jc w:val="center"/>
                    <w:rPr>
                      <w:sz w:val="12"/>
                      <w:szCs w:val="12"/>
                    </w:rPr>
                  </w:pPr>
                  <w:r w:rsidRPr="005E100F">
                    <w:rPr>
                      <w:rFonts w:ascii="Arial Narrow" w:hAnsi="Arial Narrow" w:cs="Courier New"/>
                      <w:sz w:val="12"/>
                      <w:szCs w:val="12"/>
                    </w:rPr>
                    <w:t>DEPARTMENT OF FINANCE</w:t>
                  </w:r>
                </w:p>
              </w:txbxContent>
            </v:textbox>
          </v:shape>
        </w:pict>
      </w:r>
      <w:r w:rsidR="00A51CD0" w:rsidRPr="005E100F">
        <w:rPr>
          <w:rFonts w:ascii="Arial" w:hAnsi="Arial" w:cs="Arial"/>
          <w:b/>
          <w:sz w:val="22"/>
          <w:szCs w:val="22"/>
          <w:lang w:val="fr-FR"/>
        </w:rPr>
        <w:t xml:space="preserve">RFP # </w:t>
      </w:r>
      <w:r w:rsidR="0086231D" w:rsidRPr="005E100F">
        <w:rPr>
          <w:rFonts w:ascii="Arial" w:hAnsi="Arial" w:cs="Arial"/>
          <w:b/>
          <w:sz w:val="22"/>
          <w:szCs w:val="22"/>
          <w:lang w:val="fr-FR"/>
        </w:rPr>
        <w:t>14-</w:t>
      </w:r>
      <w:r w:rsidR="00A4406A">
        <w:rPr>
          <w:rFonts w:ascii="Arial" w:hAnsi="Arial" w:cs="Arial"/>
          <w:b/>
          <w:sz w:val="22"/>
          <w:szCs w:val="22"/>
          <w:lang w:val="fr-FR"/>
        </w:rPr>
        <w:t>9664-10</w:t>
      </w:r>
      <w:r w:rsidR="0086231D" w:rsidRPr="005E100F">
        <w:rPr>
          <w:rFonts w:ascii="Arial" w:hAnsi="Arial" w:cs="Arial"/>
          <w:b/>
          <w:sz w:val="22"/>
          <w:szCs w:val="22"/>
          <w:lang w:val="fr-FR"/>
        </w:rPr>
        <w:t>CS</w:t>
      </w:r>
    </w:p>
    <w:p w:rsidR="00606505" w:rsidRDefault="00606505" w:rsidP="006065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Arial" w:hAnsi="Arial" w:cs="Arial"/>
          <w:b/>
          <w:lang w:val="fr-FR"/>
        </w:rPr>
      </w:pPr>
    </w:p>
    <w:p w:rsidR="008B4C75" w:rsidRPr="005E100F" w:rsidRDefault="00606505" w:rsidP="00584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sidRPr="005E100F">
        <w:rPr>
          <w:rFonts w:ascii="Arial" w:hAnsi="Arial" w:cs="Arial"/>
          <w:b/>
          <w:sz w:val="20"/>
          <w:szCs w:val="20"/>
        </w:rPr>
        <w:t>October 3, 2014</w:t>
      </w:r>
    </w:p>
    <w:p w:rsidR="00606505" w:rsidRPr="005E100F" w:rsidRDefault="00606505" w:rsidP="00584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p>
    <w:p w:rsidR="00584E87" w:rsidRPr="005E100F" w:rsidRDefault="00584E87" w:rsidP="00584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sidRPr="005E100F">
        <w:rPr>
          <w:rFonts w:ascii="Arial" w:hAnsi="Arial" w:cs="Arial"/>
          <w:b/>
          <w:sz w:val="20"/>
          <w:szCs w:val="20"/>
        </w:rPr>
        <w:t>REQUEST FOR PROPOSAL</w:t>
      </w:r>
    </w:p>
    <w:p w:rsidR="00E44BD0" w:rsidRPr="005E100F" w:rsidDel="00E44BD0" w:rsidRDefault="00584E87" w:rsidP="007123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sidRPr="005E100F">
        <w:rPr>
          <w:rFonts w:ascii="Arial" w:hAnsi="Arial" w:cs="Arial"/>
          <w:b/>
          <w:sz w:val="20"/>
          <w:szCs w:val="20"/>
        </w:rPr>
        <w:t xml:space="preserve">ANNUAL CONTRACT FOR REAL ESTATE </w:t>
      </w:r>
      <w:r w:rsidR="009D027F" w:rsidRPr="005E100F">
        <w:rPr>
          <w:rFonts w:ascii="Arial" w:hAnsi="Arial" w:cs="Arial"/>
          <w:b/>
          <w:sz w:val="20"/>
          <w:szCs w:val="20"/>
        </w:rPr>
        <w:t>BROKERAGE</w:t>
      </w:r>
      <w:r w:rsidR="00E44BD0" w:rsidRPr="005E100F">
        <w:rPr>
          <w:rFonts w:ascii="Arial" w:hAnsi="Arial" w:cs="Arial"/>
          <w:b/>
          <w:sz w:val="20"/>
          <w:szCs w:val="20"/>
        </w:rPr>
        <w:t xml:space="preserve"> SERVICES</w:t>
      </w:r>
    </w:p>
    <w:p w:rsidR="009D027F" w:rsidRPr="005E100F" w:rsidRDefault="00976DAC" w:rsidP="007123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sidRPr="005E100F">
        <w:rPr>
          <w:rFonts w:ascii="Arial" w:hAnsi="Arial" w:cs="Arial"/>
          <w:b/>
          <w:sz w:val="20"/>
          <w:szCs w:val="20"/>
        </w:rPr>
        <w:t xml:space="preserve"> FOR VARIOUS PROJECTS</w:t>
      </w:r>
    </w:p>
    <w:p w:rsidR="00E51E97" w:rsidRPr="005E100F" w:rsidRDefault="00584E87" w:rsidP="00E51E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sidRPr="005E100F">
        <w:rPr>
          <w:rFonts w:ascii="Arial" w:hAnsi="Arial" w:cs="Arial"/>
          <w:b/>
          <w:sz w:val="20"/>
          <w:szCs w:val="20"/>
        </w:rPr>
        <w:t>FOR THE</w:t>
      </w:r>
      <w:r w:rsidR="009D027F" w:rsidRPr="005E100F">
        <w:rPr>
          <w:rFonts w:ascii="Arial" w:hAnsi="Arial" w:cs="Arial"/>
          <w:b/>
          <w:sz w:val="20"/>
          <w:szCs w:val="20"/>
        </w:rPr>
        <w:t xml:space="preserve"> </w:t>
      </w:r>
      <w:r w:rsidRPr="005E100F">
        <w:rPr>
          <w:rFonts w:ascii="Arial" w:hAnsi="Arial" w:cs="Arial"/>
          <w:b/>
          <w:sz w:val="20"/>
          <w:szCs w:val="20"/>
        </w:rPr>
        <w:t>COUNTY OF HENRICO, VIRGINIA</w:t>
      </w:r>
      <w:r w:rsidR="008D5862" w:rsidRPr="005E100F">
        <w:rPr>
          <w:rFonts w:ascii="Arial" w:hAnsi="Arial" w:cs="Arial"/>
          <w:b/>
          <w:sz w:val="20"/>
          <w:szCs w:val="20"/>
        </w:rPr>
        <w:t>,</w:t>
      </w:r>
      <w:r w:rsidR="00976DAC" w:rsidRPr="005E100F">
        <w:rPr>
          <w:rFonts w:ascii="Arial" w:hAnsi="Arial" w:cs="Arial"/>
          <w:b/>
          <w:sz w:val="20"/>
          <w:szCs w:val="20"/>
        </w:rPr>
        <w:t xml:space="preserve"> </w:t>
      </w:r>
      <w:r w:rsidR="00A90B73" w:rsidRPr="005E100F">
        <w:rPr>
          <w:rFonts w:ascii="Arial" w:hAnsi="Arial" w:cs="Arial"/>
          <w:b/>
          <w:sz w:val="20"/>
          <w:szCs w:val="20"/>
        </w:rPr>
        <w:t>HENRICO COUNTY PUBLIC SCHOOLS</w:t>
      </w:r>
      <w:r w:rsidR="00E51E97" w:rsidRPr="005E100F">
        <w:rPr>
          <w:rFonts w:ascii="Arial" w:hAnsi="Arial" w:cs="Arial"/>
          <w:b/>
          <w:sz w:val="20"/>
          <w:szCs w:val="20"/>
        </w:rPr>
        <w:t>, AND</w:t>
      </w:r>
    </w:p>
    <w:p w:rsidR="00E51E97" w:rsidRPr="005E100F" w:rsidRDefault="00E51E97" w:rsidP="00E51E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sidRPr="005E100F">
        <w:rPr>
          <w:rFonts w:ascii="Arial" w:hAnsi="Arial" w:cs="Arial"/>
          <w:b/>
          <w:sz w:val="20"/>
          <w:szCs w:val="20"/>
        </w:rPr>
        <w:t>THE ECONOMIC DEVELOPMENT AUTHORITY OF HENRICO COUNTY, VIRGINIA</w:t>
      </w:r>
    </w:p>
    <w:p w:rsidR="00584E87" w:rsidRPr="005E100F" w:rsidRDefault="00584E87"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rsidR="00584E87" w:rsidRPr="005E100F" w:rsidRDefault="00584E87"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szCs w:val="20"/>
        </w:rPr>
      </w:pPr>
      <w:r w:rsidRPr="005E100F">
        <w:rPr>
          <w:rFonts w:ascii="Arial" w:hAnsi="Arial" w:cs="Arial"/>
          <w:sz w:val="20"/>
          <w:szCs w:val="20"/>
        </w:rPr>
        <w:t>Your firm is invited to submit a proposal to provide real estate</w:t>
      </w:r>
      <w:r w:rsidR="0038659A" w:rsidRPr="005E100F">
        <w:rPr>
          <w:rFonts w:ascii="Arial" w:hAnsi="Arial" w:cs="Arial"/>
          <w:sz w:val="20"/>
          <w:szCs w:val="20"/>
        </w:rPr>
        <w:t xml:space="preserve"> brokerage, transaction management and strategic real estate planning services</w:t>
      </w:r>
      <w:r w:rsidRPr="005E100F">
        <w:rPr>
          <w:rFonts w:ascii="Arial" w:hAnsi="Arial" w:cs="Arial"/>
          <w:sz w:val="20"/>
          <w:szCs w:val="20"/>
        </w:rPr>
        <w:t xml:space="preserve"> for the County of Henrico</w:t>
      </w:r>
      <w:r w:rsidR="00155285" w:rsidRPr="005E100F">
        <w:rPr>
          <w:rFonts w:ascii="Arial" w:hAnsi="Arial" w:cs="Arial"/>
          <w:sz w:val="20"/>
          <w:szCs w:val="20"/>
        </w:rPr>
        <w:t xml:space="preserve">, </w:t>
      </w:r>
      <w:r w:rsidR="00A90B73" w:rsidRPr="005E100F">
        <w:rPr>
          <w:rFonts w:ascii="Arial" w:hAnsi="Arial" w:cs="Arial"/>
          <w:sz w:val="20"/>
          <w:szCs w:val="20"/>
        </w:rPr>
        <w:t>Henrico County Public Schools</w:t>
      </w:r>
      <w:r w:rsidR="00155285" w:rsidRPr="005E100F">
        <w:rPr>
          <w:rFonts w:ascii="Arial" w:hAnsi="Arial" w:cs="Arial"/>
          <w:sz w:val="20"/>
          <w:szCs w:val="20"/>
        </w:rPr>
        <w:t>, and the Economic Development Authority of Henrico County, Virginia</w:t>
      </w:r>
      <w:r w:rsidRPr="005E100F">
        <w:rPr>
          <w:rFonts w:ascii="Arial" w:hAnsi="Arial" w:cs="Arial"/>
          <w:sz w:val="20"/>
          <w:szCs w:val="20"/>
        </w:rPr>
        <w:t xml:space="preserve"> in accordance with the enclosed specifications.  The submittal, consisting of the original proposal and </w:t>
      </w:r>
      <w:r w:rsidRPr="005E100F">
        <w:rPr>
          <w:rFonts w:ascii="Arial" w:hAnsi="Arial" w:cs="Arial"/>
          <w:b/>
          <w:bCs/>
          <w:sz w:val="20"/>
          <w:szCs w:val="20"/>
        </w:rPr>
        <w:t>five (5)</w:t>
      </w:r>
      <w:r w:rsidRPr="005E100F">
        <w:rPr>
          <w:rFonts w:ascii="Arial" w:hAnsi="Arial" w:cs="Arial"/>
          <w:sz w:val="20"/>
          <w:szCs w:val="20"/>
        </w:rPr>
        <w:t xml:space="preserve"> additional copies marked, </w:t>
      </w:r>
      <w:r w:rsidRPr="005E100F">
        <w:rPr>
          <w:rFonts w:ascii="Arial" w:hAnsi="Arial" w:cs="Arial"/>
          <w:b/>
          <w:sz w:val="20"/>
          <w:szCs w:val="20"/>
        </w:rPr>
        <w:t xml:space="preserve">"Annual Contract for Real Estate </w:t>
      </w:r>
      <w:r w:rsidR="00E44BD0" w:rsidRPr="005E100F">
        <w:rPr>
          <w:rFonts w:ascii="Arial" w:hAnsi="Arial" w:cs="Arial"/>
          <w:b/>
          <w:sz w:val="20"/>
          <w:szCs w:val="20"/>
        </w:rPr>
        <w:t>Brokerage</w:t>
      </w:r>
      <w:r w:rsidRPr="005E100F">
        <w:rPr>
          <w:rFonts w:ascii="Arial" w:hAnsi="Arial" w:cs="Arial"/>
          <w:b/>
          <w:sz w:val="20"/>
          <w:szCs w:val="20"/>
        </w:rPr>
        <w:t xml:space="preserve"> Services for Various Projects."</w:t>
      </w:r>
      <w:r w:rsidRPr="005E100F">
        <w:rPr>
          <w:rFonts w:ascii="Arial" w:hAnsi="Arial" w:cs="Arial"/>
          <w:sz w:val="20"/>
          <w:szCs w:val="20"/>
        </w:rPr>
        <w:t xml:space="preserve"> will be received no later than </w:t>
      </w:r>
      <w:r w:rsidR="005E100F" w:rsidRPr="005E100F">
        <w:rPr>
          <w:rFonts w:ascii="Arial" w:hAnsi="Arial" w:cs="Arial"/>
          <w:b/>
          <w:sz w:val="20"/>
          <w:szCs w:val="20"/>
        </w:rPr>
        <w:t xml:space="preserve">3:00 </w:t>
      </w:r>
      <w:r w:rsidR="00606505" w:rsidRPr="005E100F">
        <w:rPr>
          <w:rFonts w:ascii="Arial" w:hAnsi="Arial" w:cs="Arial"/>
          <w:b/>
          <w:sz w:val="20"/>
          <w:szCs w:val="20"/>
        </w:rPr>
        <w:t>p.m.</w:t>
      </w:r>
      <w:r w:rsidR="005E100F" w:rsidRPr="005E100F">
        <w:rPr>
          <w:rFonts w:ascii="Arial" w:hAnsi="Arial" w:cs="Arial"/>
          <w:b/>
          <w:sz w:val="20"/>
          <w:szCs w:val="20"/>
        </w:rPr>
        <w:t xml:space="preserve"> October 24,</w:t>
      </w:r>
      <w:r w:rsidR="0086231D" w:rsidRPr="005E100F">
        <w:rPr>
          <w:rFonts w:ascii="Arial" w:hAnsi="Arial" w:cs="Arial"/>
          <w:b/>
          <w:sz w:val="20"/>
          <w:szCs w:val="20"/>
        </w:rPr>
        <w:t xml:space="preserve"> 2014</w:t>
      </w:r>
      <w:r w:rsidR="00050DBE" w:rsidRPr="005E100F">
        <w:rPr>
          <w:rFonts w:ascii="Arial" w:hAnsi="Arial" w:cs="Arial"/>
          <w:sz w:val="20"/>
          <w:szCs w:val="20"/>
        </w:rPr>
        <w:t xml:space="preserve"> </w:t>
      </w:r>
      <w:r w:rsidRPr="005E100F">
        <w:rPr>
          <w:rFonts w:ascii="Arial" w:hAnsi="Arial" w:cs="Arial"/>
          <w:b/>
          <w:sz w:val="20"/>
          <w:szCs w:val="20"/>
        </w:rPr>
        <w:t>by:</w:t>
      </w:r>
    </w:p>
    <w:p w:rsidR="00584E87" w:rsidRPr="005E100F" w:rsidRDefault="00584E87"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szCs w:val="20"/>
        </w:rPr>
      </w:pPr>
    </w:p>
    <w:p w:rsidR="00584E87" w:rsidRPr="005E100F" w:rsidRDefault="00584E87" w:rsidP="00584E87">
      <w:pPr>
        <w:tabs>
          <w:tab w:val="left" w:pos="-1124"/>
          <w:tab w:val="left" w:pos="0"/>
          <w:tab w:val="left" w:pos="5760"/>
          <w:tab w:val="left" w:pos="6480"/>
          <w:tab w:val="left" w:pos="7200"/>
          <w:tab w:val="left" w:pos="7920"/>
          <w:tab w:val="left" w:pos="8640"/>
          <w:tab w:val="left" w:pos="9360"/>
        </w:tabs>
        <w:jc w:val="both"/>
        <w:rPr>
          <w:rFonts w:ascii="Arial" w:hAnsi="Arial" w:cs="Arial"/>
          <w:sz w:val="20"/>
          <w:szCs w:val="20"/>
        </w:rPr>
      </w:pPr>
      <w:r w:rsidRPr="005E100F">
        <w:rPr>
          <w:rFonts w:ascii="Arial" w:hAnsi="Arial" w:cs="Arial"/>
          <w:sz w:val="20"/>
          <w:szCs w:val="20"/>
        </w:rPr>
        <w:t>IN PERSON OR SPECIAL COURIER</w:t>
      </w:r>
      <w:r w:rsidRPr="005E100F">
        <w:rPr>
          <w:rFonts w:ascii="Arial" w:hAnsi="Arial" w:cs="Arial"/>
          <w:sz w:val="20"/>
          <w:szCs w:val="20"/>
        </w:rPr>
        <w:tab/>
        <w:t>U.S. POSTAL SERVICE</w:t>
      </w:r>
    </w:p>
    <w:p w:rsidR="00584E87" w:rsidRPr="005E100F" w:rsidRDefault="00584E87" w:rsidP="00584E87">
      <w:pPr>
        <w:tabs>
          <w:tab w:val="left" w:pos="-1124"/>
          <w:tab w:val="left" w:pos="0"/>
          <w:tab w:val="left" w:pos="720"/>
          <w:tab w:val="left" w:pos="5760"/>
          <w:tab w:val="left" w:pos="6480"/>
          <w:tab w:val="left" w:pos="7200"/>
          <w:tab w:val="left" w:pos="7920"/>
          <w:tab w:val="left" w:pos="8640"/>
          <w:tab w:val="left" w:pos="9360"/>
        </w:tabs>
        <w:jc w:val="both"/>
        <w:rPr>
          <w:rFonts w:ascii="Arial" w:hAnsi="Arial" w:cs="Arial"/>
          <w:sz w:val="20"/>
          <w:szCs w:val="20"/>
        </w:rPr>
      </w:pPr>
      <w:r w:rsidRPr="005E100F">
        <w:rPr>
          <w:rFonts w:ascii="Arial" w:hAnsi="Arial" w:cs="Arial"/>
          <w:sz w:val="20"/>
          <w:szCs w:val="20"/>
        </w:rPr>
        <w:t>County of Henrico</w:t>
      </w:r>
      <w:r w:rsidRPr="005E100F">
        <w:rPr>
          <w:rFonts w:ascii="Arial" w:hAnsi="Arial" w:cs="Arial"/>
          <w:sz w:val="20"/>
          <w:szCs w:val="20"/>
        </w:rPr>
        <w:tab/>
        <w:t>County of Henrico</w:t>
      </w:r>
    </w:p>
    <w:p w:rsidR="00584E87" w:rsidRPr="005E100F" w:rsidRDefault="00584E87" w:rsidP="00584E87">
      <w:pPr>
        <w:tabs>
          <w:tab w:val="left" w:pos="0"/>
          <w:tab w:val="left" w:pos="5760"/>
          <w:tab w:val="left" w:pos="6480"/>
          <w:tab w:val="left" w:pos="7200"/>
          <w:tab w:val="left" w:pos="7920"/>
          <w:tab w:val="left" w:pos="8640"/>
          <w:tab w:val="left" w:pos="9360"/>
        </w:tabs>
        <w:jc w:val="both"/>
        <w:rPr>
          <w:rFonts w:ascii="Arial" w:hAnsi="Arial" w:cs="Arial"/>
          <w:sz w:val="20"/>
          <w:szCs w:val="20"/>
        </w:rPr>
      </w:pPr>
      <w:r w:rsidRPr="005E100F">
        <w:rPr>
          <w:rFonts w:ascii="Arial" w:hAnsi="Arial" w:cs="Arial"/>
          <w:sz w:val="20"/>
          <w:szCs w:val="20"/>
        </w:rPr>
        <w:t>Department of Finance</w:t>
      </w:r>
      <w:r w:rsidRPr="005E100F">
        <w:rPr>
          <w:rFonts w:ascii="Arial" w:hAnsi="Arial" w:cs="Arial"/>
          <w:sz w:val="20"/>
          <w:szCs w:val="20"/>
        </w:rPr>
        <w:tab/>
      </w:r>
      <w:r w:rsidR="005E100F" w:rsidRPr="005E100F">
        <w:rPr>
          <w:rFonts w:ascii="Arial" w:hAnsi="Arial" w:cs="Arial"/>
          <w:sz w:val="20"/>
          <w:szCs w:val="20"/>
        </w:rPr>
        <w:t>Department of Finance</w:t>
      </w:r>
    </w:p>
    <w:p w:rsidR="00584E87" w:rsidRPr="005E100F" w:rsidRDefault="00CE12E4" w:rsidP="00584E87">
      <w:pPr>
        <w:tabs>
          <w:tab w:val="left" w:pos="0"/>
          <w:tab w:val="left" w:pos="5760"/>
          <w:tab w:val="left" w:pos="6480"/>
          <w:tab w:val="left" w:pos="7200"/>
          <w:tab w:val="left" w:pos="7920"/>
          <w:tab w:val="left" w:pos="8640"/>
          <w:tab w:val="left" w:pos="9360"/>
        </w:tabs>
        <w:jc w:val="both"/>
        <w:rPr>
          <w:rFonts w:ascii="Arial" w:hAnsi="Arial" w:cs="Arial"/>
          <w:sz w:val="20"/>
          <w:szCs w:val="20"/>
        </w:rPr>
      </w:pPr>
      <w:r w:rsidRPr="005E100F">
        <w:rPr>
          <w:rFonts w:ascii="Arial" w:hAnsi="Arial" w:cs="Arial"/>
          <w:sz w:val="20"/>
          <w:szCs w:val="20"/>
        </w:rPr>
        <w:t>Purchasing Division</w:t>
      </w:r>
      <w:r w:rsidR="00584E87" w:rsidRPr="005E100F">
        <w:rPr>
          <w:rFonts w:ascii="Arial" w:hAnsi="Arial" w:cs="Arial"/>
          <w:sz w:val="20"/>
          <w:szCs w:val="20"/>
        </w:rPr>
        <w:t xml:space="preserve">                                OR</w:t>
      </w:r>
      <w:r w:rsidR="00584E87" w:rsidRPr="005E100F">
        <w:rPr>
          <w:rFonts w:ascii="Arial" w:hAnsi="Arial" w:cs="Arial"/>
          <w:sz w:val="20"/>
          <w:szCs w:val="20"/>
        </w:rPr>
        <w:tab/>
      </w:r>
      <w:r w:rsidR="005E100F" w:rsidRPr="005E100F">
        <w:rPr>
          <w:rFonts w:ascii="Arial" w:hAnsi="Arial" w:cs="Arial"/>
          <w:sz w:val="20"/>
          <w:szCs w:val="20"/>
        </w:rPr>
        <w:t>Purchasing Division</w:t>
      </w:r>
    </w:p>
    <w:p w:rsidR="00584E87" w:rsidRPr="005E100F" w:rsidRDefault="00584E87" w:rsidP="00584E87">
      <w:pPr>
        <w:tabs>
          <w:tab w:val="left" w:pos="0"/>
          <w:tab w:val="left" w:pos="5760"/>
          <w:tab w:val="left" w:pos="6480"/>
          <w:tab w:val="left" w:pos="7200"/>
          <w:tab w:val="left" w:pos="7920"/>
          <w:tab w:val="left" w:pos="8640"/>
          <w:tab w:val="left" w:pos="9360"/>
        </w:tabs>
        <w:jc w:val="both"/>
        <w:rPr>
          <w:rFonts w:ascii="Arial" w:hAnsi="Arial" w:cs="Arial"/>
          <w:sz w:val="20"/>
          <w:szCs w:val="20"/>
        </w:rPr>
      </w:pPr>
      <w:r w:rsidRPr="005E100F">
        <w:rPr>
          <w:rFonts w:ascii="Arial" w:hAnsi="Arial" w:cs="Arial"/>
          <w:sz w:val="20"/>
          <w:szCs w:val="20"/>
        </w:rPr>
        <w:t>1590 E. Parham Road</w:t>
      </w:r>
      <w:r w:rsidRPr="005E100F">
        <w:rPr>
          <w:rFonts w:ascii="Arial" w:hAnsi="Arial" w:cs="Arial"/>
          <w:sz w:val="20"/>
          <w:szCs w:val="20"/>
        </w:rPr>
        <w:tab/>
      </w:r>
      <w:r w:rsidR="005E100F" w:rsidRPr="005E100F">
        <w:rPr>
          <w:rFonts w:ascii="Arial" w:hAnsi="Arial" w:cs="Arial"/>
          <w:sz w:val="20"/>
          <w:szCs w:val="20"/>
        </w:rPr>
        <w:t>P O Box 90775</w:t>
      </w:r>
    </w:p>
    <w:p w:rsidR="00584E87" w:rsidRPr="005E100F" w:rsidRDefault="00584E87"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5E100F">
        <w:rPr>
          <w:rFonts w:ascii="Arial" w:hAnsi="Arial" w:cs="Arial"/>
          <w:sz w:val="20"/>
          <w:szCs w:val="20"/>
        </w:rPr>
        <w:t>Henrico, Virginia 23228</w:t>
      </w:r>
      <w:r w:rsidR="005E100F" w:rsidRPr="005E100F">
        <w:rPr>
          <w:rFonts w:ascii="Arial" w:hAnsi="Arial" w:cs="Arial"/>
          <w:sz w:val="20"/>
          <w:szCs w:val="20"/>
        </w:rPr>
        <w:tab/>
      </w:r>
      <w:r w:rsidR="005E100F" w:rsidRPr="005E100F">
        <w:rPr>
          <w:rFonts w:ascii="Arial" w:hAnsi="Arial" w:cs="Arial"/>
          <w:sz w:val="20"/>
          <w:szCs w:val="20"/>
        </w:rPr>
        <w:tab/>
      </w:r>
      <w:r w:rsidR="005E100F" w:rsidRPr="005E100F">
        <w:rPr>
          <w:rFonts w:ascii="Arial" w:hAnsi="Arial" w:cs="Arial"/>
          <w:sz w:val="20"/>
          <w:szCs w:val="20"/>
        </w:rPr>
        <w:tab/>
      </w:r>
      <w:r w:rsidR="005E100F" w:rsidRPr="005E100F">
        <w:rPr>
          <w:rFonts w:ascii="Arial" w:hAnsi="Arial" w:cs="Arial"/>
          <w:sz w:val="20"/>
          <w:szCs w:val="20"/>
        </w:rPr>
        <w:tab/>
      </w:r>
      <w:r w:rsidR="005E100F" w:rsidRPr="005E100F">
        <w:rPr>
          <w:rFonts w:ascii="Arial" w:hAnsi="Arial" w:cs="Arial"/>
          <w:sz w:val="20"/>
          <w:szCs w:val="20"/>
        </w:rPr>
        <w:tab/>
      </w:r>
      <w:r w:rsidR="005E100F">
        <w:rPr>
          <w:rFonts w:ascii="Arial" w:hAnsi="Arial" w:cs="Arial"/>
          <w:sz w:val="20"/>
          <w:szCs w:val="20"/>
        </w:rPr>
        <w:tab/>
      </w:r>
      <w:r w:rsidR="005E100F" w:rsidRPr="005E100F">
        <w:rPr>
          <w:rFonts w:ascii="Arial" w:hAnsi="Arial" w:cs="Arial"/>
          <w:sz w:val="20"/>
          <w:szCs w:val="20"/>
        </w:rPr>
        <w:t>Henrico, Virginia 23273-0775</w:t>
      </w:r>
    </w:p>
    <w:p w:rsidR="00584E87" w:rsidRPr="005E100F" w:rsidRDefault="00584E87"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rsidR="00584E87" w:rsidRPr="005E100F" w:rsidRDefault="00584E87"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5E100F">
        <w:rPr>
          <w:rFonts w:ascii="Arial" w:hAnsi="Arial" w:cs="Arial"/>
          <w:b/>
          <w:bCs/>
          <w:sz w:val="20"/>
          <w:szCs w:val="20"/>
        </w:rPr>
        <w:t xml:space="preserve">This RFP and any addenda are available on the County of Henrico </w:t>
      </w:r>
      <w:r w:rsidR="0086231D" w:rsidRPr="005E100F">
        <w:rPr>
          <w:rFonts w:ascii="Arial" w:hAnsi="Arial" w:cs="Arial"/>
          <w:b/>
          <w:bCs/>
          <w:sz w:val="20"/>
          <w:szCs w:val="20"/>
        </w:rPr>
        <w:t xml:space="preserve">Purchasing </w:t>
      </w:r>
      <w:r w:rsidRPr="005E100F">
        <w:rPr>
          <w:rFonts w:ascii="Arial" w:hAnsi="Arial" w:cs="Arial"/>
          <w:b/>
          <w:bCs/>
          <w:sz w:val="20"/>
          <w:szCs w:val="20"/>
        </w:rPr>
        <w:t>website at:</w:t>
      </w:r>
      <w:r w:rsidRPr="005E100F">
        <w:rPr>
          <w:rFonts w:ascii="Arial" w:hAnsi="Arial" w:cs="Arial"/>
          <w:sz w:val="20"/>
          <w:szCs w:val="20"/>
        </w:rPr>
        <w:t xml:space="preserve"> </w:t>
      </w:r>
      <w:hyperlink r:id="rId11" w:history="1">
        <w:r w:rsidR="008B4C75" w:rsidRPr="005E100F">
          <w:rPr>
            <w:rStyle w:val="Hyperlink"/>
            <w:rFonts w:ascii="Arial" w:hAnsi="Arial" w:cs="Arial"/>
            <w:sz w:val="20"/>
            <w:szCs w:val="20"/>
          </w:rPr>
          <w:t>www.henrico.us</w:t>
        </w:r>
      </w:hyperlink>
      <w:r w:rsidR="0086231D" w:rsidRPr="005E100F">
        <w:rPr>
          <w:rStyle w:val="Hyperlink"/>
          <w:rFonts w:ascii="Arial" w:hAnsi="Arial" w:cs="Arial"/>
          <w:sz w:val="20"/>
          <w:szCs w:val="20"/>
        </w:rPr>
        <w:t>/purchasing/.</w:t>
      </w:r>
      <w:r w:rsidRPr="005E100F">
        <w:rPr>
          <w:rFonts w:ascii="Arial" w:hAnsi="Arial" w:cs="Arial"/>
          <w:sz w:val="20"/>
          <w:szCs w:val="20"/>
        </w:rPr>
        <w:t xml:space="preserve"> To download the RFP, click the link and save the document to your hard drive. To receive a</w:t>
      </w:r>
      <w:r w:rsidR="0086231D" w:rsidRPr="005E100F">
        <w:rPr>
          <w:rFonts w:ascii="Arial" w:hAnsi="Arial" w:cs="Arial"/>
          <w:sz w:val="20"/>
          <w:szCs w:val="20"/>
        </w:rPr>
        <w:t>n</w:t>
      </w:r>
      <w:r w:rsidR="005B0936" w:rsidRPr="005E100F">
        <w:rPr>
          <w:rFonts w:ascii="Arial" w:hAnsi="Arial" w:cs="Arial"/>
          <w:sz w:val="20"/>
          <w:szCs w:val="20"/>
        </w:rPr>
        <w:t xml:space="preserve"> </w:t>
      </w:r>
      <w:r w:rsidR="0086231D" w:rsidRPr="005E100F">
        <w:rPr>
          <w:rFonts w:ascii="Arial" w:hAnsi="Arial" w:cs="Arial"/>
          <w:sz w:val="20"/>
          <w:szCs w:val="20"/>
        </w:rPr>
        <w:t xml:space="preserve">email copy of this document, please send an email to </w:t>
      </w:r>
      <w:hyperlink r:id="rId12" w:history="1">
        <w:r w:rsidR="005E100F" w:rsidRPr="005E100F">
          <w:rPr>
            <w:rStyle w:val="Hyperlink"/>
            <w:rFonts w:ascii="Arial" w:hAnsi="Arial" w:cs="Arial"/>
            <w:sz w:val="20"/>
            <w:szCs w:val="20"/>
          </w:rPr>
          <w:t>sto05@henrico.us</w:t>
        </w:r>
      </w:hyperlink>
      <w:r w:rsidR="0086231D" w:rsidRPr="005E100F">
        <w:rPr>
          <w:rFonts w:ascii="Arial" w:hAnsi="Arial" w:cs="Arial"/>
          <w:sz w:val="20"/>
          <w:szCs w:val="20"/>
        </w:rPr>
        <w:t>.</w:t>
      </w:r>
      <w:r w:rsidR="005E100F" w:rsidRPr="005E100F">
        <w:rPr>
          <w:rFonts w:ascii="Arial" w:hAnsi="Arial" w:cs="Arial"/>
          <w:sz w:val="20"/>
          <w:szCs w:val="20"/>
        </w:rPr>
        <w:t xml:space="preserve"> </w:t>
      </w:r>
      <w:r w:rsidR="0086231D" w:rsidRPr="005E100F">
        <w:rPr>
          <w:rFonts w:ascii="Arial" w:hAnsi="Arial" w:cs="Arial"/>
          <w:sz w:val="20"/>
          <w:szCs w:val="20"/>
        </w:rPr>
        <w:t>Time is of t</w:t>
      </w:r>
      <w:r w:rsidRPr="005E100F">
        <w:rPr>
          <w:rFonts w:ascii="Arial" w:hAnsi="Arial" w:cs="Arial"/>
          <w:sz w:val="20"/>
          <w:szCs w:val="20"/>
        </w:rPr>
        <w:t xml:space="preserve">he essence and any proposal received </w:t>
      </w:r>
      <w:r w:rsidR="00050DBE" w:rsidRPr="005E100F">
        <w:rPr>
          <w:rFonts w:ascii="Arial" w:hAnsi="Arial" w:cs="Arial"/>
          <w:sz w:val="20"/>
          <w:szCs w:val="20"/>
        </w:rPr>
        <w:t xml:space="preserve">after </w:t>
      </w:r>
      <w:r w:rsidR="005E100F" w:rsidRPr="005E100F">
        <w:rPr>
          <w:rFonts w:ascii="Arial" w:hAnsi="Arial" w:cs="Arial"/>
          <w:b/>
          <w:sz w:val="20"/>
          <w:szCs w:val="20"/>
        </w:rPr>
        <w:t>3:00 p.m., October 24, 2014</w:t>
      </w:r>
      <w:r w:rsidRPr="005E100F">
        <w:rPr>
          <w:rFonts w:ascii="Arial" w:hAnsi="Arial" w:cs="Arial"/>
          <w:color w:val="FF0000"/>
          <w:sz w:val="20"/>
          <w:szCs w:val="20"/>
        </w:rPr>
        <w:t xml:space="preserve"> </w:t>
      </w:r>
      <w:r w:rsidRPr="005E100F">
        <w:rPr>
          <w:rFonts w:ascii="Arial" w:hAnsi="Arial" w:cs="Arial"/>
          <w:sz w:val="20"/>
          <w:szCs w:val="20"/>
        </w:rPr>
        <w:t xml:space="preserve">whether by mail or otherwise, will be returned unopened.  The time of receipt shall be determined by the time clock stamp in the Purchasing Division, Department of Finance.  Proposals shall be placed in a sealed, opaque envelope, marked in the lower left-hand corner with the RFP number, title, and date and hour proposals are scheduled to be received.  Offerors are responsible for insuring that their proposal is stamped by Purchasing </w:t>
      </w:r>
      <w:r w:rsidR="008B4C75" w:rsidRPr="005E100F">
        <w:rPr>
          <w:rFonts w:ascii="Arial" w:hAnsi="Arial" w:cs="Arial"/>
          <w:sz w:val="20"/>
          <w:szCs w:val="20"/>
        </w:rPr>
        <w:t>Division</w:t>
      </w:r>
      <w:r w:rsidRPr="005E100F">
        <w:rPr>
          <w:rFonts w:ascii="Arial" w:hAnsi="Arial" w:cs="Arial"/>
          <w:sz w:val="20"/>
          <w:szCs w:val="20"/>
        </w:rPr>
        <w:t xml:space="preserve"> personnel by the deadline indicated.</w:t>
      </w:r>
    </w:p>
    <w:p w:rsidR="005E100F" w:rsidRPr="005E100F" w:rsidRDefault="005E100F"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rsidR="005E100F" w:rsidRPr="005E100F" w:rsidRDefault="005E100F" w:rsidP="005E1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szCs w:val="20"/>
        </w:rPr>
      </w:pPr>
      <w:r w:rsidRPr="005E100F">
        <w:rPr>
          <w:rFonts w:ascii="Arial" w:hAnsi="Arial"/>
          <w:b/>
          <w:sz w:val="20"/>
          <w:szCs w:val="20"/>
        </w:rPr>
        <w:t xml:space="preserve">A pre-proposal conference will be held </w:t>
      </w:r>
      <w:r w:rsidRPr="00616504">
        <w:rPr>
          <w:rFonts w:ascii="Arial" w:hAnsi="Arial"/>
          <w:b/>
          <w:sz w:val="20"/>
          <w:szCs w:val="20"/>
        </w:rPr>
        <w:t xml:space="preserve">on </w:t>
      </w:r>
      <w:r w:rsidR="00616504" w:rsidRPr="00616504">
        <w:rPr>
          <w:rFonts w:ascii="Arial" w:hAnsi="Arial"/>
          <w:b/>
          <w:sz w:val="20"/>
          <w:szCs w:val="20"/>
        </w:rPr>
        <w:t>October 14, 2014</w:t>
      </w:r>
      <w:r w:rsidRPr="00616504">
        <w:rPr>
          <w:rFonts w:ascii="Arial" w:hAnsi="Arial"/>
          <w:b/>
          <w:sz w:val="20"/>
          <w:szCs w:val="20"/>
        </w:rPr>
        <w:t xml:space="preserve"> at </w:t>
      </w:r>
      <w:r w:rsidR="00616504" w:rsidRPr="00616504">
        <w:rPr>
          <w:rFonts w:ascii="Arial" w:hAnsi="Arial"/>
          <w:b/>
          <w:sz w:val="20"/>
          <w:szCs w:val="20"/>
        </w:rPr>
        <w:t>10:00</w:t>
      </w:r>
      <w:r w:rsidRPr="00616504">
        <w:rPr>
          <w:rFonts w:ascii="Arial" w:hAnsi="Arial"/>
          <w:b/>
          <w:sz w:val="20"/>
          <w:szCs w:val="20"/>
        </w:rPr>
        <w:t xml:space="preserve"> a.m. in the</w:t>
      </w:r>
      <w:r w:rsidRPr="005E100F">
        <w:rPr>
          <w:rFonts w:ascii="Arial" w:hAnsi="Arial"/>
          <w:b/>
          <w:sz w:val="20"/>
          <w:szCs w:val="20"/>
        </w:rPr>
        <w:t xml:space="preserve"> Purchasing Division, North Run Office Complex</w:t>
      </w:r>
      <w:smartTag w:uri="urn:schemas-microsoft-com:office:smarttags" w:element="PersonName">
        <w:r w:rsidRPr="005E100F">
          <w:rPr>
            <w:rFonts w:ascii="Arial" w:hAnsi="Arial"/>
            <w:b/>
            <w:sz w:val="20"/>
            <w:szCs w:val="20"/>
          </w:rPr>
          <w:t>,</w:t>
        </w:r>
      </w:smartTag>
      <w:r w:rsidRPr="005E100F">
        <w:rPr>
          <w:rFonts w:ascii="Arial" w:hAnsi="Arial"/>
          <w:b/>
          <w:sz w:val="20"/>
          <w:szCs w:val="20"/>
        </w:rPr>
        <w:t xml:space="preserve"> 1590 East Parham Road</w:t>
      </w:r>
      <w:smartTag w:uri="urn:schemas-microsoft-com:office:smarttags" w:element="PersonName">
        <w:r w:rsidRPr="005E100F">
          <w:rPr>
            <w:rFonts w:ascii="Arial" w:hAnsi="Arial"/>
            <w:b/>
            <w:sz w:val="20"/>
            <w:szCs w:val="20"/>
          </w:rPr>
          <w:t>,</w:t>
        </w:r>
      </w:smartTag>
      <w:r w:rsidRPr="005E100F">
        <w:rPr>
          <w:rFonts w:ascii="Arial" w:hAnsi="Arial"/>
          <w:b/>
          <w:sz w:val="20"/>
          <w:szCs w:val="20"/>
        </w:rPr>
        <w:t xml:space="preserve"> Henrico</w:t>
      </w:r>
      <w:smartTag w:uri="urn:schemas-microsoft-com:office:smarttags" w:element="PersonName">
        <w:r w:rsidRPr="005E100F">
          <w:rPr>
            <w:rFonts w:ascii="Arial" w:hAnsi="Arial"/>
            <w:b/>
            <w:sz w:val="20"/>
            <w:szCs w:val="20"/>
          </w:rPr>
          <w:t>,</w:t>
        </w:r>
      </w:smartTag>
      <w:r w:rsidRPr="005E100F">
        <w:rPr>
          <w:rFonts w:ascii="Arial" w:hAnsi="Arial"/>
          <w:b/>
          <w:sz w:val="20"/>
          <w:szCs w:val="20"/>
        </w:rPr>
        <w:t xml:space="preserve"> VA.  Offerors are strongly encouraged to attend the pre-proposal conference.  </w:t>
      </w:r>
      <w:r w:rsidRPr="005E100F">
        <w:rPr>
          <w:rFonts w:ascii="Arial" w:hAnsi="Arial"/>
          <w:b/>
          <w:sz w:val="20"/>
          <w:szCs w:val="20"/>
          <w:u w:val="single"/>
        </w:rPr>
        <w:t xml:space="preserve">ONLY two (2) representatives per team will be allowed to be present for the meeting.  </w:t>
      </w:r>
      <w:r w:rsidRPr="005E100F">
        <w:rPr>
          <w:rFonts w:ascii="Arial" w:hAnsi="Arial" w:cs="Arial"/>
          <w:b/>
          <w:sz w:val="20"/>
          <w:szCs w:val="20"/>
        </w:rPr>
        <w:t>A teleconference number has been established for suppliers who are unable to travel to the</w:t>
      </w:r>
      <w:r w:rsidRPr="005E6358">
        <w:rPr>
          <w:rFonts w:ascii="Arial" w:hAnsi="Arial" w:cs="Arial"/>
          <w:b/>
          <w:sz w:val="20"/>
          <w:szCs w:val="20"/>
        </w:rPr>
        <w:t xml:space="preserve"> County of Henrico.  To join the meeting, call 804-</w:t>
      </w:r>
      <w:r w:rsidR="005E6358" w:rsidRPr="005E6358">
        <w:rPr>
          <w:rFonts w:ascii="Arial" w:hAnsi="Arial" w:cs="Arial"/>
          <w:b/>
          <w:sz w:val="20"/>
          <w:szCs w:val="20"/>
        </w:rPr>
        <w:t>501-7555</w:t>
      </w:r>
      <w:r w:rsidRPr="005E6358">
        <w:rPr>
          <w:rFonts w:ascii="Arial" w:hAnsi="Arial" w:cs="Arial"/>
          <w:b/>
          <w:sz w:val="20"/>
          <w:szCs w:val="20"/>
        </w:rPr>
        <w:t xml:space="preserve"> and enter meeting ID </w:t>
      </w:r>
      <w:r w:rsidR="005E6358" w:rsidRPr="005E6358">
        <w:rPr>
          <w:rFonts w:ascii="Arial" w:hAnsi="Arial" w:cs="Arial"/>
          <w:b/>
          <w:sz w:val="20"/>
          <w:szCs w:val="20"/>
        </w:rPr>
        <w:t>#7002</w:t>
      </w:r>
      <w:r w:rsidRPr="005E6358">
        <w:rPr>
          <w:rFonts w:ascii="Arial" w:hAnsi="Arial" w:cs="Arial"/>
          <w:b/>
          <w:sz w:val="20"/>
          <w:szCs w:val="20"/>
        </w:rPr>
        <w:t xml:space="preserve"> and password #</w:t>
      </w:r>
      <w:r w:rsidR="005E6358" w:rsidRPr="005E6358">
        <w:rPr>
          <w:rFonts w:ascii="Arial" w:hAnsi="Arial" w:cs="Arial"/>
          <w:b/>
          <w:sz w:val="20"/>
          <w:szCs w:val="20"/>
        </w:rPr>
        <w:t>1031</w:t>
      </w:r>
      <w:r w:rsidRPr="005E6358">
        <w:rPr>
          <w:rFonts w:ascii="Arial" w:hAnsi="Arial" w:cs="Arial"/>
          <w:b/>
          <w:sz w:val="20"/>
          <w:szCs w:val="20"/>
        </w:rPr>
        <w:t xml:space="preserve">.  It is limited to one caller from each supplier.  PLEASE BRING A COPY OF THE </w:t>
      </w:r>
      <w:r w:rsidRPr="005E100F">
        <w:rPr>
          <w:rFonts w:ascii="Arial" w:hAnsi="Arial" w:cs="Arial"/>
          <w:b/>
          <w:sz w:val="20"/>
          <w:szCs w:val="20"/>
        </w:rPr>
        <w:t>REQUEST FOR PROPOSAL WITH YOU TO DISCUSS THE REQUIREMENTS.</w:t>
      </w:r>
    </w:p>
    <w:p w:rsidR="00584E87" w:rsidRPr="005E100F" w:rsidRDefault="00584E87"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rsidR="00584E87" w:rsidRPr="005E100F" w:rsidRDefault="00584E87" w:rsidP="00584E87">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rPr>
      </w:pPr>
      <w:r w:rsidRPr="005E100F">
        <w:rPr>
          <w:rFonts w:ascii="Arial" w:hAnsi="Arial" w:cs="Arial"/>
          <w:sz w:val="20"/>
        </w:rPr>
        <w:t>Nothing herein is intended to exclude any responsible firm or in any way restrain or restrict competition. On the contrary, all responsible firms are encouraged to submit proposals.  The County of Henrico reserves the right to accept or reject any or all proposals submitted.</w:t>
      </w:r>
    </w:p>
    <w:p w:rsidR="00584E87" w:rsidRPr="005E100F" w:rsidRDefault="00584E87" w:rsidP="00584E87">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rPr>
      </w:pPr>
    </w:p>
    <w:p w:rsidR="00584E87" w:rsidRPr="005E100F" w:rsidRDefault="00584E87" w:rsidP="00584E87">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rPr>
      </w:pPr>
      <w:r w:rsidRPr="005E100F">
        <w:rPr>
          <w:rFonts w:ascii="Arial" w:hAnsi="Arial" w:cs="Arial"/>
          <w:sz w:val="20"/>
        </w:rPr>
        <w:t>The awarding authority for this contr</w:t>
      </w:r>
      <w:r w:rsidR="002E0B79" w:rsidRPr="005E100F">
        <w:rPr>
          <w:rFonts w:ascii="Arial" w:hAnsi="Arial" w:cs="Arial"/>
          <w:sz w:val="20"/>
        </w:rPr>
        <w:t>act is the Purchasing Director, County of Henrico.</w:t>
      </w:r>
      <w:r w:rsidR="003A199C" w:rsidRPr="005E100F">
        <w:rPr>
          <w:rFonts w:ascii="Arial" w:hAnsi="Arial" w:cs="Arial"/>
          <w:sz w:val="20"/>
        </w:rPr>
        <w:t xml:space="preserve">  The contract will be signed by the Purchasing Director on behalf of the </w:t>
      </w:r>
      <w:r w:rsidR="00356E97" w:rsidRPr="005E100F">
        <w:rPr>
          <w:rFonts w:ascii="Arial" w:hAnsi="Arial" w:cs="Arial"/>
          <w:sz w:val="20"/>
        </w:rPr>
        <w:t xml:space="preserve">Henrico </w:t>
      </w:r>
      <w:r w:rsidR="003A199C" w:rsidRPr="005E100F">
        <w:rPr>
          <w:rFonts w:ascii="Arial" w:hAnsi="Arial" w:cs="Arial"/>
          <w:sz w:val="20"/>
        </w:rPr>
        <w:t>County General Government and the Henrico County Public Schools.  The contract will be signed by the</w:t>
      </w:r>
      <w:r w:rsidR="00050DBE" w:rsidRPr="005E100F">
        <w:rPr>
          <w:rFonts w:ascii="Arial" w:hAnsi="Arial" w:cs="Arial"/>
          <w:sz w:val="20"/>
        </w:rPr>
        <w:t xml:space="preserve"> </w:t>
      </w:r>
      <w:r w:rsidR="00CD2E65" w:rsidRPr="005E100F">
        <w:rPr>
          <w:rFonts w:ascii="Arial" w:hAnsi="Arial" w:cs="Arial"/>
          <w:sz w:val="20"/>
        </w:rPr>
        <w:t>Executive Director</w:t>
      </w:r>
      <w:r w:rsidR="00050DBE" w:rsidRPr="005E100F">
        <w:rPr>
          <w:rFonts w:ascii="Arial" w:hAnsi="Arial" w:cs="Arial"/>
          <w:sz w:val="20"/>
        </w:rPr>
        <w:t xml:space="preserve"> </w:t>
      </w:r>
      <w:r w:rsidR="003A199C" w:rsidRPr="005E100F">
        <w:rPr>
          <w:rFonts w:ascii="Arial" w:hAnsi="Arial" w:cs="Arial"/>
          <w:sz w:val="20"/>
        </w:rPr>
        <w:t>on behalf of the Economic Development Authority of the County of Henrico, Virginia.</w:t>
      </w:r>
    </w:p>
    <w:p w:rsidR="00584E87" w:rsidRPr="005E100F" w:rsidRDefault="00584E87"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rsidR="00584E87" w:rsidRPr="005E100F" w:rsidRDefault="00584E87"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5E100F">
        <w:rPr>
          <w:rFonts w:ascii="Arial" w:hAnsi="Arial" w:cs="Arial"/>
          <w:sz w:val="20"/>
          <w:szCs w:val="20"/>
        </w:rPr>
        <w:t xml:space="preserve">Technical questions concerning this Request for Proposal should be submitted to </w:t>
      </w:r>
      <w:r w:rsidR="002E0B79" w:rsidRPr="005E100F">
        <w:rPr>
          <w:rFonts w:ascii="Arial" w:hAnsi="Arial" w:cs="Arial"/>
          <w:sz w:val="20"/>
          <w:szCs w:val="20"/>
        </w:rPr>
        <w:t xml:space="preserve">Cecelia Stowe at </w:t>
      </w:r>
      <w:hyperlink r:id="rId13" w:history="1">
        <w:r w:rsidR="00DF33B5" w:rsidRPr="005E100F">
          <w:rPr>
            <w:rStyle w:val="Hyperlink"/>
            <w:rFonts w:ascii="Arial" w:hAnsi="Arial" w:cs="Arial"/>
            <w:sz w:val="20"/>
            <w:szCs w:val="20"/>
          </w:rPr>
          <w:t>sto05@henrico.us</w:t>
        </w:r>
      </w:hyperlink>
      <w:r w:rsidR="002E0B79" w:rsidRPr="005E100F">
        <w:rPr>
          <w:rFonts w:ascii="Arial" w:hAnsi="Arial" w:cs="Arial"/>
          <w:sz w:val="20"/>
          <w:szCs w:val="20"/>
        </w:rPr>
        <w:t xml:space="preserve"> </w:t>
      </w:r>
      <w:r w:rsidRPr="005E100F">
        <w:rPr>
          <w:rFonts w:ascii="Arial" w:hAnsi="Arial" w:cs="Arial"/>
          <w:sz w:val="20"/>
          <w:szCs w:val="20"/>
        </w:rPr>
        <w:t xml:space="preserve">no later than </w:t>
      </w:r>
      <w:r w:rsidR="00B3125F">
        <w:rPr>
          <w:rFonts w:ascii="Arial" w:hAnsi="Arial" w:cs="Arial"/>
          <w:sz w:val="20"/>
          <w:szCs w:val="20"/>
        </w:rPr>
        <w:t>October 16</w:t>
      </w:r>
      <w:r w:rsidR="005E100F" w:rsidRPr="005E100F">
        <w:rPr>
          <w:rFonts w:ascii="Arial" w:hAnsi="Arial" w:cs="Arial"/>
          <w:sz w:val="20"/>
          <w:szCs w:val="20"/>
        </w:rPr>
        <w:t>, 2014.</w:t>
      </w:r>
    </w:p>
    <w:p w:rsidR="00584E87" w:rsidRPr="005E100F" w:rsidRDefault="00584E87"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szCs w:val="20"/>
        </w:rPr>
      </w:pPr>
      <w:r w:rsidRPr="005E100F">
        <w:rPr>
          <w:rFonts w:ascii="Arial" w:hAnsi="Arial" w:cs="Arial"/>
          <w:sz w:val="20"/>
          <w:szCs w:val="20"/>
        </w:rPr>
        <w:t>Very truly yours,</w:t>
      </w:r>
    </w:p>
    <w:p w:rsidR="00050DBE" w:rsidRPr="005E100F" w:rsidRDefault="00050DBE"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szCs w:val="20"/>
        </w:rPr>
      </w:pPr>
    </w:p>
    <w:p w:rsidR="00584E87" w:rsidRPr="005E100F" w:rsidRDefault="00584E87"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szCs w:val="20"/>
        </w:rPr>
      </w:pPr>
      <w:r w:rsidRPr="005E100F">
        <w:rPr>
          <w:rFonts w:ascii="Arial" w:hAnsi="Arial" w:cs="Arial"/>
          <w:sz w:val="20"/>
          <w:szCs w:val="20"/>
        </w:rPr>
        <w:t>Cecelia H. Stowe, CPPO, C.P.M.</w:t>
      </w:r>
    </w:p>
    <w:p w:rsidR="00584E87" w:rsidRPr="005E100F" w:rsidRDefault="00584E87"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szCs w:val="20"/>
        </w:rPr>
      </w:pPr>
      <w:r w:rsidRPr="005E100F">
        <w:rPr>
          <w:rFonts w:ascii="Arial" w:hAnsi="Arial" w:cs="Arial"/>
          <w:sz w:val="20"/>
          <w:szCs w:val="20"/>
        </w:rPr>
        <w:t>Purchasing Director</w:t>
      </w:r>
    </w:p>
    <w:p w:rsidR="00584E87" w:rsidRPr="005E100F" w:rsidRDefault="00584E87"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szCs w:val="20"/>
        </w:rPr>
      </w:pPr>
      <w:r w:rsidRPr="005E100F">
        <w:rPr>
          <w:rFonts w:ascii="Arial" w:hAnsi="Arial" w:cs="Arial"/>
          <w:sz w:val="20"/>
          <w:szCs w:val="20"/>
        </w:rPr>
        <w:t>Sto05@henrico.us</w:t>
      </w:r>
    </w:p>
    <w:p w:rsidR="00584E87" w:rsidRPr="005E100F" w:rsidRDefault="00584E87"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szCs w:val="20"/>
        </w:rPr>
      </w:pPr>
      <w:r w:rsidRPr="005E100F">
        <w:rPr>
          <w:rFonts w:ascii="Arial" w:hAnsi="Arial" w:cs="Arial"/>
          <w:sz w:val="20"/>
          <w:szCs w:val="20"/>
        </w:rPr>
        <w:t>804-501-5685</w:t>
      </w:r>
    </w:p>
    <w:p w:rsidR="005E100F" w:rsidRPr="005E100F" w:rsidRDefault="005E100F"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p>
    <w:p w:rsidR="00584E87" w:rsidRPr="005E100F" w:rsidRDefault="00584E87"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5E100F">
        <w:rPr>
          <w:sz w:val="16"/>
          <w:szCs w:val="16"/>
        </w:rPr>
        <w:t>1590 E. PARHAM ROAD/P O BOX 90775/HENRICO VA 23273-0775</w:t>
      </w:r>
    </w:p>
    <w:p w:rsidR="00C66389" w:rsidRPr="004A1CBD" w:rsidRDefault="00584E87" w:rsidP="004A1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szCs w:val="20"/>
        </w:rPr>
      </w:pPr>
      <w:r w:rsidRPr="005E100F">
        <w:rPr>
          <w:sz w:val="16"/>
          <w:szCs w:val="16"/>
        </w:rPr>
        <w:t>(804) 501-5660  FAX (804) 501-5693</w:t>
      </w:r>
      <w:r w:rsidR="0086231D" w:rsidRPr="004A1CBD">
        <w:rPr>
          <w:sz w:val="20"/>
          <w:szCs w:val="20"/>
        </w:rPr>
        <w:br w:type="page"/>
      </w:r>
    </w:p>
    <w:p w:rsidR="00584E87" w:rsidRPr="005E100F" w:rsidRDefault="00584E87" w:rsidP="00584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976DAC">
        <w:rPr>
          <w:rFonts w:ascii="Arial" w:hAnsi="Arial" w:cs="Arial"/>
          <w:color w:val="1F497D"/>
          <w:sz w:val="22"/>
          <w:szCs w:val="22"/>
        </w:rPr>
        <w:t xml:space="preserve"> </w:t>
      </w:r>
      <w:r w:rsidRPr="005E100F">
        <w:rPr>
          <w:rFonts w:ascii="Arial" w:hAnsi="Arial" w:cs="Arial"/>
          <w:b/>
        </w:rPr>
        <w:t>REQUEST FOR PROPOSAL</w:t>
      </w:r>
    </w:p>
    <w:p w:rsidR="00713D0B" w:rsidRPr="005E100F" w:rsidDel="00713D0B" w:rsidRDefault="00584E87" w:rsidP="007123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5E100F">
        <w:rPr>
          <w:rFonts w:ascii="Arial" w:hAnsi="Arial" w:cs="Arial"/>
          <w:b/>
        </w:rPr>
        <w:t xml:space="preserve">ANNUAL CONTRACT FOR REAL ESTATE </w:t>
      </w:r>
      <w:r w:rsidR="00C6568C" w:rsidRPr="005E100F">
        <w:rPr>
          <w:rFonts w:ascii="Arial" w:hAnsi="Arial" w:cs="Arial"/>
          <w:b/>
        </w:rPr>
        <w:t>BROKERAGE</w:t>
      </w:r>
      <w:r w:rsidR="00713D0B" w:rsidRPr="005E100F">
        <w:rPr>
          <w:rFonts w:ascii="Arial" w:hAnsi="Arial" w:cs="Arial"/>
          <w:b/>
        </w:rPr>
        <w:t xml:space="preserve"> SERVICES</w:t>
      </w:r>
    </w:p>
    <w:p w:rsidR="00C6568C" w:rsidRPr="005E100F" w:rsidRDefault="00C6568C" w:rsidP="007123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5E100F">
        <w:rPr>
          <w:rFonts w:ascii="Arial" w:hAnsi="Arial" w:cs="Arial"/>
          <w:b/>
        </w:rPr>
        <w:t xml:space="preserve"> </w:t>
      </w:r>
      <w:r w:rsidR="00976DAC" w:rsidRPr="005E100F">
        <w:rPr>
          <w:rFonts w:ascii="Arial" w:hAnsi="Arial" w:cs="Arial"/>
          <w:b/>
        </w:rPr>
        <w:t>FOR VARIOUS PROJECTS</w:t>
      </w:r>
    </w:p>
    <w:p w:rsidR="00E51E97" w:rsidRPr="005E100F" w:rsidRDefault="00584E87" w:rsidP="00584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5E100F">
        <w:rPr>
          <w:rFonts w:ascii="Arial" w:hAnsi="Arial" w:cs="Arial"/>
          <w:b/>
        </w:rPr>
        <w:t>FOR THE</w:t>
      </w:r>
      <w:r w:rsidR="00C6568C" w:rsidRPr="005E100F">
        <w:rPr>
          <w:rFonts w:ascii="Arial" w:hAnsi="Arial" w:cs="Arial"/>
          <w:b/>
        </w:rPr>
        <w:t xml:space="preserve"> </w:t>
      </w:r>
      <w:r w:rsidRPr="005E100F">
        <w:rPr>
          <w:rFonts w:ascii="Arial" w:hAnsi="Arial" w:cs="Arial"/>
          <w:b/>
        </w:rPr>
        <w:t>COUNTY OF HENRICO, VIRGINIA</w:t>
      </w:r>
      <w:r w:rsidR="00E51E97" w:rsidRPr="005E100F">
        <w:rPr>
          <w:rFonts w:ascii="Arial" w:hAnsi="Arial" w:cs="Arial"/>
          <w:b/>
        </w:rPr>
        <w:t>,</w:t>
      </w:r>
      <w:r w:rsidR="00976DAC" w:rsidRPr="005E100F">
        <w:rPr>
          <w:rFonts w:ascii="Arial" w:hAnsi="Arial" w:cs="Arial"/>
          <w:b/>
        </w:rPr>
        <w:t xml:space="preserve"> </w:t>
      </w:r>
      <w:r w:rsidR="00A90B73" w:rsidRPr="005E100F">
        <w:rPr>
          <w:rFonts w:ascii="Arial" w:hAnsi="Arial" w:cs="Arial"/>
          <w:b/>
        </w:rPr>
        <w:t>HENRICO COUNTY PUBLIC SCHOOLS</w:t>
      </w:r>
      <w:r w:rsidR="00E51E97" w:rsidRPr="005E100F">
        <w:rPr>
          <w:rFonts w:ascii="Arial" w:hAnsi="Arial" w:cs="Arial"/>
          <w:b/>
        </w:rPr>
        <w:t>,</w:t>
      </w:r>
      <w:r w:rsidR="00CF647B" w:rsidRPr="005E100F">
        <w:rPr>
          <w:rFonts w:ascii="Arial" w:hAnsi="Arial" w:cs="Arial"/>
          <w:b/>
        </w:rPr>
        <w:t xml:space="preserve"> AND</w:t>
      </w:r>
    </w:p>
    <w:p w:rsidR="00584E87" w:rsidRPr="005E100F" w:rsidRDefault="00E51E97" w:rsidP="00584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5E100F">
        <w:rPr>
          <w:rFonts w:ascii="Arial" w:hAnsi="Arial" w:cs="Arial"/>
          <w:b/>
        </w:rPr>
        <w:t>THE ECONOMIC DEVELOPMENT AUTHORITY OF HENRICO COUNTY, VIRGINIA</w:t>
      </w:r>
    </w:p>
    <w:p w:rsidR="000F0AC0" w:rsidRPr="00976DAC" w:rsidRDefault="000F0AC0" w:rsidP="00584E87">
      <w:pPr>
        <w:pStyle w:val="Title"/>
        <w:rPr>
          <w:rFonts w:ascii="Arial" w:hAnsi="Arial" w:cs="Arial"/>
          <w:color w:val="1F497D"/>
          <w:sz w:val="22"/>
          <w:szCs w:val="22"/>
        </w:rPr>
      </w:pPr>
    </w:p>
    <w:p w:rsidR="0073385E" w:rsidRPr="001804FC" w:rsidRDefault="0073385E">
      <w:pPr>
        <w:rPr>
          <w:rFonts w:ascii="Arial" w:hAnsi="Arial" w:cs="Arial"/>
          <w:b/>
          <w:bCs/>
          <w:u w:val="single"/>
        </w:rPr>
      </w:pPr>
    </w:p>
    <w:p w:rsidR="00584E87" w:rsidRPr="001804FC" w:rsidRDefault="00584E87" w:rsidP="00584E87">
      <w:pPr>
        <w:jc w:val="both"/>
        <w:rPr>
          <w:rFonts w:ascii="Arial" w:hAnsi="Arial" w:cs="Arial"/>
          <w:b/>
          <w:bCs/>
        </w:rPr>
      </w:pPr>
      <w:r w:rsidRPr="001804FC">
        <w:rPr>
          <w:rFonts w:ascii="Arial" w:hAnsi="Arial" w:cs="Arial"/>
          <w:b/>
          <w:bCs/>
        </w:rPr>
        <w:t>I.</w:t>
      </w:r>
      <w:r w:rsidRPr="001804FC">
        <w:rPr>
          <w:rFonts w:ascii="Arial" w:hAnsi="Arial" w:cs="Arial"/>
          <w:b/>
          <w:bCs/>
        </w:rPr>
        <w:tab/>
      </w:r>
      <w:r w:rsidRPr="001804FC">
        <w:rPr>
          <w:rFonts w:ascii="Arial" w:hAnsi="Arial" w:cs="Arial"/>
          <w:b/>
          <w:bCs/>
          <w:u w:val="single"/>
        </w:rPr>
        <w:t>INTRODUCTION</w:t>
      </w:r>
      <w:r w:rsidRPr="001804FC">
        <w:rPr>
          <w:rFonts w:ascii="Arial" w:hAnsi="Arial" w:cs="Arial"/>
          <w:b/>
          <w:bCs/>
        </w:rPr>
        <w:t>:</w:t>
      </w:r>
    </w:p>
    <w:p w:rsidR="00584E87" w:rsidRPr="001804FC" w:rsidRDefault="00584E87" w:rsidP="00584E87">
      <w:pPr>
        <w:jc w:val="both"/>
        <w:rPr>
          <w:rFonts w:ascii="Arial" w:hAnsi="Arial" w:cs="Arial"/>
          <w:b/>
          <w:bCs/>
        </w:rPr>
      </w:pPr>
    </w:p>
    <w:p w:rsidR="00584E87" w:rsidRPr="001804FC" w:rsidRDefault="00584E87" w:rsidP="00584E87">
      <w:pPr>
        <w:ind w:left="720"/>
        <w:jc w:val="both"/>
        <w:rPr>
          <w:rFonts w:ascii="Arial" w:hAnsi="Arial" w:cs="Arial"/>
        </w:rPr>
      </w:pPr>
      <w:r w:rsidRPr="001804FC">
        <w:rPr>
          <w:rFonts w:ascii="Arial" w:hAnsi="Arial" w:cs="Arial"/>
        </w:rPr>
        <w:t xml:space="preserve">The intent and purpose of this Request for Proposal (RFP), and the resulting annual contract, is to obtain the services of </w:t>
      </w:r>
      <w:r w:rsidR="00F9062C">
        <w:rPr>
          <w:rFonts w:ascii="Arial" w:hAnsi="Arial" w:cs="Arial"/>
        </w:rPr>
        <w:t xml:space="preserve">a qualified </w:t>
      </w:r>
      <w:r w:rsidRPr="001804FC">
        <w:rPr>
          <w:rFonts w:ascii="Arial" w:hAnsi="Arial" w:cs="Arial"/>
        </w:rPr>
        <w:t xml:space="preserve"> licensed </w:t>
      </w:r>
      <w:r w:rsidR="007A3917">
        <w:rPr>
          <w:rFonts w:ascii="Arial" w:hAnsi="Arial" w:cs="Arial"/>
        </w:rPr>
        <w:t xml:space="preserve">real estate </w:t>
      </w:r>
      <w:r w:rsidR="00B87C01">
        <w:rPr>
          <w:rFonts w:ascii="Arial" w:hAnsi="Arial" w:cs="Arial"/>
        </w:rPr>
        <w:t>brokerage</w:t>
      </w:r>
      <w:r w:rsidRPr="001804FC">
        <w:rPr>
          <w:rFonts w:ascii="Arial" w:hAnsi="Arial" w:cs="Arial"/>
        </w:rPr>
        <w:t xml:space="preserve"> firm to provide </w:t>
      </w:r>
      <w:r w:rsidR="00B87C01">
        <w:rPr>
          <w:rFonts w:ascii="Arial" w:hAnsi="Arial" w:cs="Arial"/>
        </w:rPr>
        <w:t>brokerage and transactional advisory services relating to real property which may include leasing, brokerage, transaction management, appraisal services, auction services</w:t>
      </w:r>
      <w:r w:rsidR="00732DA2">
        <w:rPr>
          <w:rFonts w:ascii="Arial" w:hAnsi="Arial" w:cs="Arial"/>
        </w:rPr>
        <w:t xml:space="preserve">, </w:t>
      </w:r>
      <w:r w:rsidR="00B87C01">
        <w:rPr>
          <w:rFonts w:ascii="Arial" w:hAnsi="Arial" w:cs="Arial"/>
        </w:rPr>
        <w:t>strategic planning</w:t>
      </w:r>
      <w:r w:rsidR="0002064B">
        <w:rPr>
          <w:rFonts w:ascii="Arial" w:hAnsi="Arial" w:cs="Arial"/>
        </w:rPr>
        <w:t>,</w:t>
      </w:r>
      <w:r w:rsidR="00B87C01">
        <w:rPr>
          <w:rFonts w:ascii="Arial" w:hAnsi="Arial" w:cs="Arial"/>
        </w:rPr>
        <w:t xml:space="preserve"> </w:t>
      </w:r>
      <w:r w:rsidR="0002064B">
        <w:rPr>
          <w:rFonts w:ascii="Arial" w:hAnsi="Arial" w:cs="Arial"/>
        </w:rPr>
        <w:t>r</w:t>
      </w:r>
      <w:r w:rsidR="00B87C01">
        <w:rPr>
          <w:rFonts w:ascii="Arial" w:hAnsi="Arial" w:cs="Arial"/>
        </w:rPr>
        <w:t>esearch</w:t>
      </w:r>
      <w:r w:rsidR="00732DA2">
        <w:rPr>
          <w:rFonts w:ascii="Arial" w:hAnsi="Arial" w:cs="Arial"/>
        </w:rPr>
        <w:t>,</w:t>
      </w:r>
      <w:r w:rsidR="00B87C01">
        <w:rPr>
          <w:rFonts w:ascii="Arial" w:hAnsi="Arial" w:cs="Arial"/>
        </w:rPr>
        <w:t xml:space="preserve"> sale or acquisition of real property and interests therein</w:t>
      </w:r>
      <w:r w:rsidR="005A31DB">
        <w:rPr>
          <w:rFonts w:ascii="Arial" w:hAnsi="Arial" w:cs="Arial"/>
        </w:rPr>
        <w:t>, relocation assistance services,</w:t>
      </w:r>
      <w:r w:rsidR="00B87C01">
        <w:rPr>
          <w:rFonts w:ascii="Arial" w:hAnsi="Arial" w:cs="Arial"/>
        </w:rPr>
        <w:t xml:space="preserve"> and other strategic planning activities</w:t>
      </w:r>
      <w:r w:rsidRPr="001804FC">
        <w:rPr>
          <w:rFonts w:ascii="Arial" w:hAnsi="Arial" w:cs="Arial"/>
        </w:rPr>
        <w:t xml:space="preserve"> in accordance with the Scope of Services section of th</w:t>
      </w:r>
      <w:r w:rsidR="00500AC9">
        <w:rPr>
          <w:rFonts w:ascii="Arial" w:hAnsi="Arial" w:cs="Arial"/>
        </w:rPr>
        <w:t>is</w:t>
      </w:r>
      <w:r w:rsidRPr="001804FC">
        <w:rPr>
          <w:rFonts w:ascii="Arial" w:hAnsi="Arial" w:cs="Arial"/>
        </w:rPr>
        <w:t xml:space="preserve"> solicitation</w:t>
      </w:r>
      <w:r w:rsidR="0002064B">
        <w:rPr>
          <w:rFonts w:ascii="Arial" w:hAnsi="Arial" w:cs="Arial"/>
        </w:rPr>
        <w:t>, herein referred to as “Services</w:t>
      </w:r>
      <w:r w:rsidRPr="001804FC">
        <w:rPr>
          <w:rFonts w:ascii="Arial" w:hAnsi="Arial" w:cs="Arial"/>
        </w:rPr>
        <w:t>.</w:t>
      </w:r>
      <w:r w:rsidR="0002064B">
        <w:rPr>
          <w:rFonts w:ascii="Arial" w:hAnsi="Arial" w:cs="Arial"/>
        </w:rPr>
        <w:t>”</w:t>
      </w:r>
      <w:r w:rsidR="007A3917">
        <w:rPr>
          <w:rFonts w:ascii="Arial" w:hAnsi="Arial" w:cs="Arial"/>
        </w:rPr>
        <w:t xml:space="preserve">  </w:t>
      </w:r>
      <w:r w:rsidR="00225021">
        <w:rPr>
          <w:rFonts w:ascii="Arial" w:hAnsi="Arial" w:cs="Arial"/>
        </w:rPr>
        <w:t>The Successful Offeror(s) shall perform the Services only as needed and requested by the County</w:t>
      </w:r>
      <w:r w:rsidR="007A3917">
        <w:rPr>
          <w:rFonts w:ascii="Arial" w:hAnsi="Arial" w:cs="Arial"/>
        </w:rPr>
        <w:t>.</w:t>
      </w:r>
    </w:p>
    <w:p w:rsidR="00584E87" w:rsidRPr="001804FC" w:rsidRDefault="00584E87" w:rsidP="00584E87">
      <w:pPr>
        <w:ind w:left="720"/>
        <w:jc w:val="both"/>
        <w:rPr>
          <w:rFonts w:ascii="Arial" w:hAnsi="Arial" w:cs="Arial"/>
          <w:b/>
        </w:rPr>
      </w:pPr>
    </w:p>
    <w:p w:rsidR="00584E87" w:rsidRPr="001804FC" w:rsidRDefault="00584E87" w:rsidP="00584E87">
      <w:pPr>
        <w:jc w:val="both"/>
        <w:rPr>
          <w:rFonts w:ascii="Arial" w:hAnsi="Arial" w:cs="Arial"/>
          <w:b/>
          <w:u w:val="single"/>
        </w:rPr>
      </w:pPr>
      <w:r w:rsidRPr="001804FC">
        <w:rPr>
          <w:rFonts w:ascii="Arial" w:hAnsi="Arial" w:cs="Arial"/>
          <w:b/>
        </w:rPr>
        <w:t>II.</w:t>
      </w:r>
      <w:r w:rsidRPr="001804FC">
        <w:rPr>
          <w:rFonts w:ascii="Arial" w:hAnsi="Arial" w:cs="Arial"/>
        </w:rPr>
        <w:tab/>
      </w:r>
      <w:r w:rsidRPr="001804FC">
        <w:rPr>
          <w:rFonts w:ascii="Arial" w:hAnsi="Arial" w:cs="Arial"/>
          <w:b/>
          <w:u w:val="single"/>
        </w:rPr>
        <w:t>BACKGROUND:</w:t>
      </w:r>
    </w:p>
    <w:p w:rsidR="00584E87" w:rsidRPr="001804FC" w:rsidRDefault="00584E87" w:rsidP="00584E87">
      <w:pPr>
        <w:ind w:left="720"/>
        <w:jc w:val="both"/>
        <w:rPr>
          <w:rFonts w:ascii="Arial" w:hAnsi="Arial" w:cs="Arial"/>
          <w:b/>
        </w:rPr>
      </w:pPr>
    </w:p>
    <w:p w:rsidR="00C932A8" w:rsidRDefault="00C932A8" w:rsidP="00584E87">
      <w:pPr>
        <w:ind w:left="720"/>
        <w:jc w:val="both"/>
        <w:rPr>
          <w:rFonts w:ascii="Arial" w:hAnsi="Arial" w:cs="Arial"/>
        </w:rPr>
      </w:pPr>
      <w:r w:rsidRPr="00E76BE2">
        <w:rPr>
          <w:rFonts w:ascii="Arial" w:hAnsi="Arial" w:cs="Arial"/>
        </w:rPr>
        <w:t>Under Va. Code 2.2-4304(A), this procurement is being conducted by the County</w:t>
      </w:r>
      <w:r>
        <w:rPr>
          <w:rFonts w:ascii="Arial" w:hAnsi="Arial" w:cs="Arial"/>
        </w:rPr>
        <w:t xml:space="preserve"> of Henrico, Virginia on behalf of the Board of Supervisors</w:t>
      </w:r>
      <w:r w:rsidR="00980B40">
        <w:rPr>
          <w:rFonts w:ascii="Arial" w:hAnsi="Arial" w:cs="Arial"/>
        </w:rPr>
        <w:t xml:space="preserve"> of Henrico County</w:t>
      </w:r>
      <w:r>
        <w:rPr>
          <w:rFonts w:ascii="Arial" w:hAnsi="Arial" w:cs="Arial"/>
        </w:rPr>
        <w:t xml:space="preserve">, the Henrico County School Board and the Economic Development Authority of Henrico County, Virginia, each of which will </w:t>
      </w:r>
      <w:r w:rsidRPr="00E76BE2">
        <w:rPr>
          <w:rFonts w:ascii="Arial" w:hAnsi="Arial" w:cs="Arial"/>
        </w:rPr>
        <w:t>be a party to the resulting contract with the Successful Offeror</w:t>
      </w:r>
      <w:r>
        <w:rPr>
          <w:rFonts w:ascii="Arial" w:hAnsi="Arial" w:cs="Arial"/>
        </w:rPr>
        <w:t>.</w:t>
      </w:r>
    </w:p>
    <w:p w:rsidR="00C932A8" w:rsidRDefault="00C932A8" w:rsidP="00584E87">
      <w:pPr>
        <w:ind w:left="720"/>
        <w:jc w:val="both"/>
        <w:rPr>
          <w:rFonts w:ascii="Arial" w:hAnsi="Arial" w:cs="Arial"/>
        </w:rPr>
      </w:pPr>
    </w:p>
    <w:p w:rsidR="00C932A8" w:rsidRDefault="009F5527" w:rsidP="00584E87">
      <w:pPr>
        <w:ind w:left="720"/>
        <w:jc w:val="both"/>
        <w:rPr>
          <w:rFonts w:ascii="Arial" w:hAnsi="Arial" w:cs="Arial"/>
        </w:rPr>
      </w:pPr>
      <w:r>
        <w:rPr>
          <w:rFonts w:ascii="Arial" w:hAnsi="Arial" w:cs="Arial"/>
        </w:rPr>
        <w:t>The County of Henrico, Virginia</w:t>
      </w:r>
      <w:r w:rsidR="00DF7297">
        <w:rPr>
          <w:rFonts w:ascii="Arial" w:hAnsi="Arial" w:cs="Arial"/>
        </w:rPr>
        <w:t xml:space="preserve"> General Government</w:t>
      </w:r>
      <w:r>
        <w:rPr>
          <w:rFonts w:ascii="Arial" w:hAnsi="Arial" w:cs="Arial"/>
        </w:rPr>
        <w:t xml:space="preserve"> (the “County”), the Henrico County School Board, (“HCSB”)</w:t>
      </w:r>
      <w:r w:rsidR="00DF7297">
        <w:rPr>
          <w:rFonts w:ascii="Arial" w:hAnsi="Arial" w:cs="Arial"/>
        </w:rPr>
        <w:t>,</w:t>
      </w:r>
      <w:r>
        <w:rPr>
          <w:rFonts w:ascii="Arial" w:hAnsi="Arial" w:cs="Arial"/>
        </w:rPr>
        <w:t xml:space="preserve"> and the Economic Development Authority of Henrico County, Virginia (“EDA”) (collectively, or in the disjunctive as the context requires, the County, HCSB and EDA are referred to herein as “Henrico”)</w:t>
      </w:r>
      <w:r w:rsidR="00841A0C">
        <w:rPr>
          <w:rFonts w:ascii="Arial" w:hAnsi="Arial" w:cs="Arial"/>
        </w:rPr>
        <w:t xml:space="preserve"> </w:t>
      </w:r>
      <w:r w:rsidR="004C4B56">
        <w:rPr>
          <w:rFonts w:ascii="Arial" w:hAnsi="Arial" w:cs="Arial"/>
        </w:rPr>
        <w:t xml:space="preserve">have acquired </w:t>
      </w:r>
      <w:r w:rsidR="00841A0C">
        <w:rPr>
          <w:rFonts w:ascii="Arial" w:hAnsi="Arial" w:cs="Arial"/>
        </w:rPr>
        <w:t xml:space="preserve">through the County’s department of Real Property </w:t>
      </w:r>
      <w:r w:rsidR="004C4B56">
        <w:rPr>
          <w:rFonts w:ascii="Arial" w:hAnsi="Arial" w:cs="Arial"/>
        </w:rPr>
        <w:t xml:space="preserve">many parcels of real property and interests in real property </w:t>
      </w:r>
      <w:r w:rsidR="00841A0C">
        <w:rPr>
          <w:rFonts w:ascii="Arial" w:hAnsi="Arial" w:cs="Arial"/>
        </w:rPr>
        <w:t xml:space="preserve">and have also </w:t>
      </w:r>
      <w:r w:rsidR="0033485B">
        <w:rPr>
          <w:rFonts w:ascii="Arial" w:hAnsi="Arial" w:cs="Arial"/>
        </w:rPr>
        <w:t>entered</w:t>
      </w:r>
      <w:r w:rsidR="00841A0C">
        <w:rPr>
          <w:rFonts w:ascii="Arial" w:hAnsi="Arial" w:cs="Arial"/>
        </w:rPr>
        <w:t xml:space="preserve"> into many leases of buildings and facilities throughout </w:t>
      </w:r>
      <w:r w:rsidR="004C4B56">
        <w:rPr>
          <w:rFonts w:ascii="Arial" w:hAnsi="Arial" w:cs="Arial"/>
        </w:rPr>
        <w:t>the County</w:t>
      </w:r>
      <w:r w:rsidR="0086147B">
        <w:rPr>
          <w:rFonts w:ascii="Arial" w:hAnsi="Arial" w:cs="Arial"/>
        </w:rPr>
        <w:t xml:space="preserve"> and </w:t>
      </w:r>
      <w:r w:rsidR="00841A0C">
        <w:rPr>
          <w:rFonts w:ascii="Arial" w:hAnsi="Arial" w:cs="Arial"/>
        </w:rPr>
        <w:t>in other Virginia localities</w:t>
      </w:r>
      <w:r w:rsidR="004C4B56">
        <w:rPr>
          <w:rFonts w:ascii="Arial" w:hAnsi="Arial" w:cs="Arial"/>
        </w:rPr>
        <w:t xml:space="preserve"> in order to meet the needs of </w:t>
      </w:r>
      <w:r w:rsidR="00712D7C">
        <w:rPr>
          <w:rFonts w:ascii="Arial" w:hAnsi="Arial" w:cs="Arial"/>
        </w:rPr>
        <w:t>Henrico</w:t>
      </w:r>
      <w:r w:rsidR="004C4B56">
        <w:rPr>
          <w:rFonts w:ascii="Arial" w:hAnsi="Arial" w:cs="Arial"/>
        </w:rPr>
        <w:t xml:space="preserve">.  </w:t>
      </w:r>
      <w:r w:rsidR="00712D7C">
        <w:rPr>
          <w:rFonts w:ascii="Arial" w:hAnsi="Arial" w:cs="Arial"/>
        </w:rPr>
        <w:t>Henrico</w:t>
      </w:r>
      <w:r w:rsidR="004C4B56">
        <w:rPr>
          <w:rFonts w:ascii="Arial" w:hAnsi="Arial" w:cs="Arial"/>
        </w:rPr>
        <w:t xml:space="preserve"> is in the process of reviewing its needs for leases, fee ownership of real property, and </w:t>
      </w:r>
      <w:r w:rsidR="00712D7C">
        <w:rPr>
          <w:rFonts w:ascii="Arial" w:hAnsi="Arial" w:cs="Arial"/>
        </w:rPr>
        <w:t xml:space="preserve">other </w:t>
      </w:r>
      <w:r w:rsidR="004C4B56">
        <w:rPr>
          <w:rFonts w:ascii="Arial" w:hAnsi="Arial" w:cs="Arial"/>
        </w:rPr>
        <w:t xml:space="preserve">interests in real property.  In order to assist </w:t>
      </w:r>
      <w:r w:rsidR="00712D7C">
        <w:rPr>
          <w:rFonts w:ascii="Arial" w:hAnsi="Arial" w:cs="Arial"/>
        </w:rPr>
        <w:t xml:space="preserve">Henrico </w:t>
      </w:r>
      <w:r w:rsidR="004C4B56">
        <w:rPr>
          <w:rFonts w:ascii="Arial" w:hAnsi="Arial" w:cs="Arial"/>
        </w:rPr>
        <w:t>in overseeing this review and to acquire and dispose of</w:t>
      </w:r>
      <w:r w:rsidR="00712D7C">
        <w:rPr>
          <w:rFonts w:ascii="Arial" w:hAnsi="Arial" w:cs="Arial"/>
        </w:rPr>
        <w:t xml:space="preserve"> Henrico interests in</w:t>
      </w:r>
      <w:r w:rsidR="004C4B56">
        <w:rPr>
          <w:rFonts w:ascii="Arial" w:hAnsi="Arial" w:cs="Arial"/>
        </w:rPr>
        <w:t xml:space="preserve"> real property and to identify and to satisfy </w:t>
      </w:r>
      <w:r w:rsidR="00712D7C">
        <w:rPr>
          <w:rFonts w:ascii="Arial" w:hAnsi="Arial" w:cs="Arial"/>
        </w:rPr>
        <w:t xml:space="preserve">Henrico’s </w:t>
      </w:r>
      <w:r w:rsidR="004C4B56">
        <w:rPr>
          <w:rFonts w:ascii="Arial" w:hAnsi="Arial" w:cs="Arial"/>
        </w:rPr>
        <w:t>lease requirements, the services of real estate brokerage firms may be needed from time to time.</w:t>
      </w:r>
      <w:r w:rsidR="00F71C97">
        <w:rPr>
          <w:rFonts w:ascii="Arial" w:hAnsi="Arial" w:cs="Arial"/>
        </w:rPr>
        <w:t xml:space="preserve">  </w:t>
      </w:r>
      <w:r w:rsidR="00E76BE2">
        <w:rPr>
          <w:rFonts w:ascii="Arial" w:hAnsi="Arial" w:cs="Arial"/>
        </w:rPr>
        <w:t xml:space="preserve">  </w:t>
      </w:r>
    </w:p>
    <w:p w:rsidR="00C932A8" w:rsidRDefault="00C932A8" w:rsidP="00584E87">
      <w:pPr>
        <w:ind w:left="720"/>
        <w:jc w:val="both"/>
        <w:rPr>
          <w:rFonts w:ascii="Arial" w:hAnsi="Arial" w:cs="Arial"/>
        </w:rPr>
      </w:pPr>
    </w:p>
    <w:p w:rsidR="00114875" w:rsidRDefault="004A1CBD">
      <w:pPr>
        <w:ind w:left="720"/>
        <w:jc w:val="both"/>
        <w:rPr>
          <w:rFonts w:ascii="Arial" w:hAnsi="Arial" w:cs="Arial"/>
        </w:rPr>
      </w:pPr>
      <w:r>
        <w:rPr>
          <w:rFonts w:ascii="Arial" w:hAnsi="Arial" w:cs="Arial"/>
        </w:rPr>
        <w:t xml:space="preserve">One contract will be awarded to the </w:t>
      </w:r>
      <w:r w:rsidR="00E62FDE">
        <w:rPr>
          <w:rFonts w:ascii="Arial" w:hAnsi="Arial" w:cs="Arial"/>
        </w:rPr>
        <w:t>Successful Offeror, with signature blocks for the Successful Offeror, the County,</w:t>
      </w:r>
      <w:r w:rsidR="0034713F">
        <w:rPr>
          <w:rFonts w:ascii="Arial" w:hAnsi="Arial" w:cs="Arial"/>
        </w:rPr>
        <w:t xml:space="preserve"> HC</w:t>
      </w:r>
      <w:r w:rsidR="00DF7297">
        <w:rPr>
          <w:rFonts w:ascii="Arial" w:hAnsi="Arial" w:cs="Arial"/>
        </w:rPr>
        <w:t>SB,</w:t>
      </w:r>
      <w:r w:rsidR="00E62FDE">
        <w:rPr>
          <w:rFonts w:ascii="Arial" w:hAnsi="Arial" w:cs="Arial"/>
        </w:rPr>
        <w:t xml:space="preserve"> and the</w:t>
      </w:r>
      <w:r w:rsidR="0034713F">
        <w:rPr>
          <w:rFonts w:ascii="Arial" w:hAnsi="Arial" w:cs="Arial"/>
        </w:rPr>
        <w:t xml:space="preserve"> EDA</w:t>
      </w:r>
      <w:r w:rsidR="00E62FDE">
        <w:rPr>
          <w:rFonts w:ascii="Arial" w:hAnsi="Arial" w:cs="Arial"/>
        </w:rPr>
        <w:t>.</w:t>
      </w:r>
    </w:p>
    <w:p w:rsidR="00E76BE2" w:rsidRDefault="00E76BE2" w:rsidP="00584E87">
      <w:pPr>
        <w:ind w:left="720"/>
        <w:jc w:val="both"/>
        <w:rPr>
          <w:rFonts w:ascii="Arial" w:hAnsi="Arial" w:cs="Arial"/>
        </w:rPr>
      </w:pPr>
    </w:p>
    <w:p w:rsidR="00584E87" w:rsidRPr="001804FC" w:rsidRDefault="00584E87" w:rsidP="00584E87">
      <w:pPr>
        <w:spacing w:after="240" w:line="240" w:lineRule="atLeast"/>
        <w:jc w:val="both"/>
        <w:rPr>
          <w:rFonts w:ascii="Arial" w:hAnsi="Arial" w:cs="Arial"/>
          <w:b/>
          <w:bCs/>
        </w:rPr>
      </w:pPr>
      <w:r w:rsidRPr="001804FC">
        <w:rPr>
          <w:rFonts w:ascii="Arial" w:hAnsi="Arial" w:cs="Arial"/>
          <w:b/>
          <w:bCs/>
        </w:rPr>
        <w:t>III.</w:t>
      </w:r>
      <w:r w:rsidRPr="001804FC">
        <w:rPr>
          <w:rFonts w:ascii="Arial" w:hAnsi="Arial" w:cs="Arial"/>
          <w:b/>
          <w:bCs/>
        </w:rPr>
        <w:tab/>
      </w:r>
      <w:r w:rsidR="001804FC">
        <w:rPr>
          <w:rFonts w:ascii="Arial" w:hAnsi="Arial" w:cs="Arial"/>
          <w:b/>
          <w:bCs/>
          <w:u w:val="single"/>
        </w:rPr>
        <w:t>SCOPE OF SERVICES</w:t>
      </w:r>
      <w:r w:rsidRPr="001804FC">
        <w:rPr>
          <w:rFonts w:ascii="Arial" w:hAnsi="Arial" w:cs="Arial"/>
          <w:b/>
          <w:bCs/>
        </w:rPr>
        <w:t>:</w:t>
      </w:r>
    </w:p>
    <w:p w:rsidR="003612EA" w:rsidRDefault="00F9062C" w:rsidP="001B3F1E">
      <w:pPr>
        <w:autoSpaceDE w:val="0"/>
        <w:autoSpaceDN w:val="0"/>
        <w:adjustRightInd w:val="0"/>
        <w:ind w:left="1440" w:hanging="720"/>
        <w:rPr>
          <w:rFonts w:ascii="Arial" w:hAnsi="Arial" w:cs="Arial"/>
          <w:bCs/>
          <w:u w:val="single"/>
        </w:rPr>
      </w:pPr>
      <w:r w:rsidRPr="001B3F1E">
        <w:rPr>
          <w:rFonts w:ascii="Arial" w:hAnsi="Arial" w:cs="Arial"/>
          <w:bCs/>
        </w:rPr>
        <w:t>A.</w:t>
      </w:r>
      <w:r w:rsidR="00232F3D">
        <w:rPr>
          <w:rFonts w:ascii="Arial" w:hAnsi="Arial" w:cs="Arial"/>
          <w:b/>
          <w:bCs/>
        </w:rPr>
        <w:tab/>
      </w:r>
      <w:r w:rsidR="003612EA">
        <w:rPr>
          <w:rFonts w:ascii="Arial" w:hAnsi="Arial" w:cs="Arial"/>
          <w:bCs/>
          <w:u w:val="single"/>
        </w:rPr>
        <w:t>Mandatory Requirements for Brokers</w:t>
      </w:r>
    </w:p>
    <w:p w:rsidR="003612EA" w:rsidRDefault="003612EA" w:rsidP="001B3F1E">
      <w:pPr>
        <w:autoSpaceDE w:val="0"/>
        <w:autoSpaceDN w:val="0"/>
        <w:adjustRightInd w:val="0"/>
        <w:ind w:left="1440" w:hanging="1080"/>
        <w:rPr>
          <w:rFonts w:ascii="Arial" w:hAnsi="Arial" w:cs="Arial"/>
          <w:bCs/>
          <w:u w:val="single"/>
        </w:rPr>
      </w:pPr>
    </w:p>
    <w:p w:rsidR="00B87B85" w:rsidRDefault="003612EA" w:rsidP="00E817B2">
      <w:pPr>
        <w:autoSpaceDE w:val="0"/>
        <w:autoSpaceDN w:val="0"/>
        <w:adjustRightInd w:val="0"/>
        <w:ind w:left="1440"/>
        <w:rPr>
          <w:rFonts w:ascii="Arial" w:hAnsi="Arial" w:cs="Arial"/>
          <w:bCs/>
        </w:rPr>
      </w:pPr>
      <w:r w:rsidRPr="001B3F1E">
        <w:rPr>
          <w:rFonts w:ascii="Arial" w:hAnsi="Arial" w:cs="Arial"/>
          <w:bCs/>
        </w:rPr>
        <w:t>T</w:t>
      </w:r>
      <w:r w:rsidR="00232F3D" w:rsidRPr="006811E2">
        <w:rPr>
          <w:rFonts w:ascii="Arial" w:hAnsi="Arial" w:cs="Arial"/>
          <w:bCs/>
        </w:rPr>
        <w:t xml:space="preserve">he </w:t>
      </w:r>
      <w:r w:rsidR="0034713F" w:rsidRPr="006811E2">
        <w:rPr>
          <w:rFonts w:ascii="Arial" w:hAnsi="Arial" w:cs="Arial"/>
          <w:bCs/>
        </w:rPr>
        <w:t>S</w:t>
      </w:r>
      <w:r w:rsidR="00232F3D" w:rsidRPr="003444EB">
        <w:rPr>
          <w:rFonts w:ascii="Arial" w:hAnsi="Arial" w:cs="Arial"/>
          <w:bCs/>
        </w:rPr>
        <w:t>ervices shall be provided by real estate brokerage firms whose real estate brokers are</w:t>
      </w:r>
      <w:r w:rsidR="00232F3D">
        <w:rPr>
          <w:rFonts w:ascii="Arial" w:hAnsi="Arial" w:cs="Arial"/>
          <w:bCs/>
        </w:rPr>
        <w:t>:</w:t>
      </w:r>
    </w:p>
    <w:p w:rsidR="005143FA" w:rsidRDefault="005143FA" w:rsidP="00584E87">
      <w:pPr>
        <w:autoSpaceDE w:val="0"/>
        <w:autoSpaceDN w:val="0"/>
        <w:adjustRightInd w:val="0"/>
        <w:ind w:left="360"/>
        <w:rPr>
          <w:rFonts w:ascii="Arial" w:hAnsi="Arial" w:cs="Arial"/>
          <w:bCs/>
        </w:rPr>
      </w:pPr>
    </w:p>
    <w:p w:rsidR="00232F3D" w:rsidRDefault="00232F3D" w:rsidP="00584E87">
      <w:pPr>
        <w:autoSpaceDE w:val="0"/>
        <w:autoSpaceDN w:val="0"/>
        <w:adjustRightInd w:val="0"/>
        <w:ind w:left="360"/>
        <w:rPr>
          <w:rFonts w:ascii="Arial" w:hAnsi="Arial" w:cs="Arial"/>
          <w:bCs/>
        </w:rPr>
      </w:pPr>
      <w:r>
        <w:rPr>
          <w:rFonts w:ascii="Arial" w:hAnsi="Arial" w:cs="Arial"/>
          <w:bCs/>
        </w:rPr>
        <w:tab/>
      </w:r>
      <w:r w:rsidR="00E817B2">
        <w:rPr>
          <w:rFonts w:ascii="Arial" w:hAnsi="Arial" w:cs="Arial"/>
          <w:bCs/>
        </w:rPr>
        <w:tab/>
      </w:r>
      <w:r>
        <w:rPr>
          <w:rFonts w:ascii="Arial" w:hAnsi="Arial" w:cs="Arial"/>
          <w:bCs/>
        </w:rPr>
        <w:t>1</w:t>
      </w:r>
      <w:r w:rsidR="00F9062C">
        <w:rPr>
          <w:rFonts w:ascii="Arial" w:hAnsi="Arial" w:cs="Arial"/>
          <w:bCs/>
        </w:rPr>
        <w:t>.</w:t>
      </w:r>
      <w:r>
        <w:rPr>
          <w:rFonts w:ascii="Arial" w:hAnsi="Arial" w:cs="Arial"/>
          <w:bCs/>
        </w:rPr>
        <w:tab/>
        <w:t>Licensed in the Commonwealth of Virginia as a real estate broker.</w:t>
      </w:r>
    </w:p>
    <w:p w:rsidR="00232F3D" w:rsidRDefault="00232F3D" w:rsidP="00E817B2">
      <w:pPr>
        <w:autoSpaceDE w:val="0"/>
        <w:autoSpaceDN w:val="0"/>
        <w:adjustRightInd w:val="0"/>
        <w:ind w:left="2160" w:hanging="720"/>
        <w:rPr>
          <w:rFonts w:ascii="Arial" w:hAnsi="Arial" w:cs="Arial"/>
          <w:bCs/>
        </w:rPr>
      </w:pPr>
      <w:r>
        <w:rPr>
          <w:rFonts w:ascii="Arial" w:hAnsi="Arial" w:cs="Arial"/>
          <w:bCs/>
        </w:rPr>
        <w:t>2</w:t>
      </w:r>
      <w:r w:rsidR="00F9062C">
        <w:rPr>
          <w:rFonts w:ascii="Arial" w:hAnsi="Arial" w:cs="Arial"/>
          <w:bCs/>
        </w:rPr>
        <w:t>.</w:t>
      </w:r>
      <w:r>
        <w:rPr>
          <w:rFonts w:ascii="Arial" w:hAnsi="Arial" w:cs="Arial"/>
          <w:bCs/>
        </w:rPr>
        <w:tab/>
        <w:t>Experienced with at least ten years of extensive experience with complex commercial</w:t>
      </w:r>
      <w:r w:rsidR="00E817B2">
        <w:rPr>
          <w:rFonts w:ascii="Arial" w:hAnsi="Arial" w:cs="Arial"/>
          <w:bCs/>
        </w:rPr>
        <w:t xml:space="preserve"> </w:t>
      </w:r>
      <w:r>
        <w:rPr>
          <w:rFonts w:ascii="Arial" w:hAnsi="Arial" w:cs="Arial"/>
          <w:bCs/>
        </w:rPr>
        <w:t>and governmental real estate sales and acquisitions and commercial and governmental</w:t>
      </w:r>
      <w:r w:rsidR="00E817B2">
        <w:rPr>
          <w:rFonts w:ascii="Arial" w:hAnsi="Arial" w:cs="Arial"/>
          <w:bCs/>
        </w:rPr>
        <w:t xml:space="preserve"> </w:t>
      </w:r>
      <w:r>
        <w:rPr>
          <w:rFonts w:ascii="Arial" w:hAnsi="Arial" w:cs="Arial"/>
          <w:bCs/>
        </w:rPr>
        <w:t>leasing.</w:t>
      </w:r>
    </w:p>
    <w:p w:rsidR="00096F5F" w:rsidRDefault="00E817B2" w:rsidP="00E817B2">
      <w:pPr>
        <w:tabs>
          <w:tab w:val="left" w:pos="1440"/>
        </w:tabs>
        <w:autoSpaceDE w:val="0"/>
        <w:autoSpaceDN w:val="0"/>
        <w:adjustRightInd w:val="0"/>
        <w:ind w:left="2160" w:hanging="1800"/>
        <w:rPr>
          <w:rFonts w:ascii="Arial" w:hAnsi="Arial" w:cs="Arial"/>
          <w:bCs/>
        </w:rPr>
      </w:pPr>
      <w:r>
        <w:rPr>
          <w:rFonts w:ascii="Arial" w:hAnsi="Arial" w:cs="Arial"/>
          <w:bCs/>
        </w:rPr>
        <w:tab/>
      </w:r>
      <w:r w:rsidR="003612EA">
        <w:rPr>
          <w:rFonts w:ascii="Arial" w:hAnsi="Arial" w:cs="Arial"/>
          <w:bCs/>
        </w:rPr>
        <w:t>3</w:t>
      </w:r>
      <w:r w:rsidR="00F9062C">
        <w:rPr>
          <w:rFonts w:ascii="Arial" w:hAnsi="Arial" w:cs="Arial"/>
          <w:bCs/>
        </w:rPr>
        <w:t>.</w:t>
      </w:r>
      <w:r w:rsidR="00096F5F">
        <w:rPr>
          <w:rFonts w:ascii="Arial" w:hAnsi="Arial" w:cs="Arial"/>
          <w:bCs/>
        </w:rPr>
        <w:tab/>
        <w:t>Experienced</w:t>
      </w:r>
      <w:r w:rsidR="0034713F">
        <w:rPr>
          <w:rFonts w:ascii="Arial" w:hAnsi="Arial" w:cs="Arial"/>
          <w:bCs/>
        </w:rPr>
        <w:t xml:space="preserve"> with</w:t>
      </w:r>
      <w:r w:rsidR="00096F5F">
        <w:rPr>
          <w:rFonts w:ascii="Arial" w:hAnsi="Arial" w:cs="Arial"/>
          <w:bCs/>
        </w:rPr>
        <w:t xml:space="preserve"> and knowledgeable </w:t>
      </w:r>
      <w:r w:rsidR="00895049">
        <w:rPr>
          <w:rFonts w:ascii="Arial" w:hAnsi="Arial" w:cs="Arial"/>
          <w:bCs/>
        </w:rPr>
        <w:t>of</w:t>
      </w:r>
      <w:r w:rsidR="00096F5F">
        <w:rPr>
          <w:rFonts w:ascii="Arial" w:hAnsi="Arial" w:cs="Arial"/>
          <w:bCs/>
        </w:rPr>
        <w:t xml:space="preserve"> the Henrico County Real Estate Market and the</w:t>
      </w:r>
      <w:r>
        <w:rPr>
          <w:rFonts w:ascii="Arial" w:hAnsi="Arial" w:cs="Arial"/>
          <w:bCs/>
        </w:rPr>
        <w:t xml:space="preserve"> </w:t>
      </w:r>
      <w:r w:rsidR="00096F5F">
        <w:rPr>
          <w:rFonts w:ascii="Arial" w:hAnsi="Arial" w:cs="Arial"/>
          <w:bCs/>
        </w:rPr>
        <w:t>surrounding real estate markets.</w:t>
      </w:r>
    </w:p>
    <w:p w:rsidR="00114875" w:rsidRDefault="003612EA" w:rsidP="00E817B2">
      <w:pPr>
        <w:autoSpaceDE w:val="0"/>
        <w:autoSpaceDN w:val="0"/>
        <w:adjustRightInd w:val="0"/>
        <w:ind w:left="2160" w:hanging="720"/>
        <w:rPr>
          <w:rFonts w:ascii="Arial" w:hAnsi="Arial" w:cs="Arial"/>
          <w:bCs/>
        </w:rPr>
      </w:pPr>
      <w:r>
        <w:rPr>
          <w:rFonts w:ascii="Arial" w:hAnsi="Arial" w:cs="Arial"/>
          <w:bCs/>
        </w:rPr>
        <w:t>4</w:t>
      </w:r>
      <w:r w:rsidR="00F9062C">
        <w:rPr>
          <w:rFonts w:ascii="Arial" w:hAnsi="Arial" w:cs="Arial"/>
          <w:bCs/>
        </w:rPr>
        <w:t>.</w:t>
      </w:r>
      <w:r w:rsidR="008679E1">
        <w:rPr>
          <w:rFonts w:ascii="Arial" w:hAnsi="Arial" w:cs="Arial"/>
          <w:bCs/>
        </w:rPr>
        <w:tab/>
        <w:t>Experienced</w:t>
      </w:r>
      <w:r w:rsidR="0034713F">
        <w:rPr>
          <w:rFonts w:ascii="Arial" w:hAnsi="Arial" w:cs="Arial"/>
          <w:bCs/>
        </w:rPr>
        <w:t xml:space="preserve"> with</w:t>
      </w:r>
      <w:r w:rsidR="008679E1">
        <w:rPr>
          <w:rFonts w:ascii="Arial" w:hAnsi="Arial" w:cs="Arial"/>
          <w:bCs/>
        </w:rPr>
        <w:t xml:space="preserve"> and knowledgeable of industrial, commercial, agricultural, and</w:t>
      </w:r>
      <w:r w:rsidR="005B0936">
        <w:rPr>
          <w:rFonts w:ascii="Arial" w:hAnsi="Arial" w:cs="Arial"/>
          <w:bCs/>
        </w:rPr>
        <w:t xml:space="preserve"> </w:t>
      </w:r>
      <w:r w:rsidR="008679E1">
        <w:rPr>
          <w:rFonts w:ascii="Arial" w:hAnsi="Arial" w:cs="Arial"/>
          <w:bCs/>
        </w:rPr>
        <w:t>residential</w:t>
      </w:r>
      <w:r w:rsidR="0034713F">
        <w:rPr>
          <w:rFonts w:ascii="Arial" w:hAnsi="Arial" w:cs="Arial"/>
          <w:bCs/>
        </w:rPr>
        <w:t xml:space="preserve"> </w:t>
      </w:r>
      <w:r w:rsidR="008679E1">
        <w:rPr>
          <w:rFonts w:ascii="Arial" w:hAnsi="Arial" w:cs="Arial"/>
          <w:bCs/>
        </w:rPr>
        <w:t>real estate sales and leasing.</w:t>
      </w:r>
    </w:p>
    <w:p w:rsidR="008679E1" w:rsidRPr="006C5ECF" w:rsidRDefault="008679E1" w:rsidP="006C5ECF">
      <w:pPr>
        <w:tabs>
          <w:tab w:val="left" w:pos="1440"/>
        </w:tabs>
        <w:autoSpaceDE w:val="0"/>
        <w:autoSpaceDN w:val="0"/>
        <w:adjustRightInd w:val="0"/>
        <w:ind w:left="720" w:hanging="360"/>
        <w:rPr>
          <w:rFonts w:ascii="Arial" w:hAnsi="Arial" w:cs="Arial"/>
          <w:bCs/>
        </w:rPr>
      </w:pPr>
    </w:p>
    <w:p w:rsidR="00DF7297" w:rsidRDefault="00584E87" w:rsidP="001B3F1E">
      <w:pPr>
        <w:tabs>
          <w:tab w:val="left" w:pos="720"/>
          <w:tab w:val="left" w:pos="1080"/>
        </w:tabs>
        <w:autoSpaceDE w:val="0"/>
        <w:autoSpaceDN w:val="0"/>
        <w:adjustRightInd w:val="0"/>
        <w:ind w:left="1440" w:hanging="1440"/>
        <w:jc w:val="both"/>
        <w:rPr>
          <w:rFonts w:ascii="Arial" w:hAnsi="Arial" w:cs="Arial"/>
          <w:bCs/>
        </w:rPr>
      </w:pPr>
      <w:r w:rsidRPr="001804FC">
        <w:rPr>
          <w:rFonts w:ascii="Arial" w:hAnsi="Arial" w:cs="Arial"/>
        </w:rPr>
        <w:tab/>
      </w:r>
      <w:r w:rsidR="00F9062C">
        <w:rPr>
          <w:rFonts w:ascii="Arial" w:hAnsi="Arial" w:cs="Arial"/>
        </w:rPr>
        <w:t>B</w:t>
      </w:r>
      <w:r w:rsidRPr="001804FC">
        <w:rPr>
          <w:rFonts w:ascii="Arial" w:hAnsi="Arial" w:cs="Arial"/>
        </w:rPr>
        <w:t>.</w:t>
      </w:r>
      <w:r w:rsidRPr="001804FC">
        <w:rPr>
          <w:rFonts w:ascii="Arial" w:hAnsi="Arial" w:cs="Arial"/>
        </w:rPr>
        <w:tab/>
      </w:r>
      <w:r w:rsidR="00DF7297">
        <w:rPr>
          <w:rFonts w:ascii="Arial" w:hAnsi="Arial" w:cs="Arial"/>
        </w:rPr>
        <w:tab/>
      </w:r>
      <w:r w:rsidR="003612EA">
        <w:rPr>
          <w:rFonts w:ascii="Arial" w:hAnsi="Arial" w:cs="Arial"/>
          <w:bCs/>
          <w:u w:val="single"/>
        </w:rPr>
        <w:t xml:space="preserve">Preferred </w:t>
      </w:r>
      <w:r w:rsidR="002603A5">
        <w:rPr>
          <w:rFonts w:ascii="Arial" w:hAnsi="Arial" w:cs="Arial"/>
          <w:bCs/>
          <w:u w:val="single"/>
        </w:rPr>
        <w:t>Designation</w:t>
      </w:r>
      <w:r w:rsidR="003612EA">
        <w:rPr>
          <w:rFonts w:ascii="Arial" w:hAnsi="Arial" w:cs="Arial"/>
          <w:bCs/>
          <w:u w:val="single"/>
        </w:rPr>
        <w:t>s for Brokers</w:t>
      </w:r>
    </w:p>
    <w:p w:rsidR="003612EA" w:rsidRDefault="003612EA" w:rsidP="001B3F1E">
      <w:pPr>
        <w:tabs>
          <w:tab w:val="left" w:pos="720"/>
          <w:tab w:val="left" w:pos="1080"/>
        </w:tabs>
        <w:autoSpaceDE w:val="0"/>
        <w:autoSpaceDN w:val="0"/>
        <w:adjustRightInd w:val="0"/>
        <w:ind w:left="1440" w:hanging="1440"/>
        <w:jc w:val="both"/>
        <w:rPr>
          <w:rFonts w:ascii="Arial" w:hAnsi="Arial" w:cs="Arial"/>
          <w:bCs/>
        </w:rPr>
      </w:pPr>
    </w:p>
    <w:p w:rsidR="003612EA" w:rsidRDefault="003612EA" w:rsidP="00E817B2">
      <w:pPr>
        <w:tabs>
          <w:tab w:val="left" w:pos="720"/>
          <w:tab w:val="left" w:pos="1080"/>
        </w:tabs>
        <w:autoSpaceDE w:val="0"/>
        <w:autoSpaceDN w:val="0"/>
        <w:adjustRightInd w:val="0"/>
        <w:ind w:left="1440"/>
        <w:jc w:val="both"/>
        <w:rPr>
          <w:rFonts w:ascii="Arial" w:hAnsi="Arial" w:cs="Arial"/>
          <w:bCs/>
        </w:rPr>
      </w:pPr>
      <w:r>
        <w:rPr>
          <w:rFonts w:ascii="Arial" w:hAnsi="Arial" w:cs="Arial"/>
          <w:bCs/>
        </w:rPr>
        <w:t>Henrico prefers that t</w:t>
      </w:r>
      <w:r w:rsidRPr="003612EA">
        <w:rPr>
          <w:rFonts w:ascii="Arial" w:hAnsi="Arial" w:cs="Arial"/>
          <w:bCs/>
        </w:rPr>
        <w:t>he Services be provided by real estate br</w:t>
      </w:r>
      <w:r>
        <w:rPr>
          <w:rFonts w:ascii="Arial" w:hAnsi="Arial" w:cs="Arial"/>
          <w:bCs/>
        </w:rPr>
        <w:t xml:space="preserve">okerage firms whose real estate </w:t>
      </w:r>
      <w:r w:rsidRPr="003612EA">
        <w:rPr>
          <w:rFonts w:ascii="Arial" w:hAnsi="Arial" w:cs="Arial"/>
          <w:bCs/>
        </w:rPr>
        <w:t>brokers are:</w:t>
      </w:r>
    </w:p>
    <w:p w:rsidR="00DF7297" w:rsidRDefault="00DF7297" w:rsidP="001B3F1E">
      <w:pPr>
        <w:tabs>
          <w:tab w:val="left" w:pos="720"/>
          <w:tab w:val="left" w:pos="1080"/>
        </w:tabs>
        <w:autoSpaceDE w:val="0"/>
        <w:autoSpaceDN w:val="0"/>
        <w:adjustRightInd w:val="0"/>
        <w:ind w:left="1440" w:hanging="1440"/>
        <w:jc w:val="both"/>
        <w:rPr>
          <w:rFonts w:ascii="Arial" w:hAnsi="Arial" w:cs="Arial"/>
        </w:rPr>
      </w:pPr>
    </w:p>
    <w:p w:rsidR="00DF7297" w:rsidRPr="001B3F1E" w:rsidRDefault="00DF7297" w:rsidP="00E817B2">
      <w:pPr>
        <w:autoSpaceDE w:val="0"/>
        <w:autoSpaceDN w:val="0"/>
        <w:adjustRightInd w:val="0"/>
        <w:ind w:left="720" w:firstLine="720"/>
        <w:rPr>
          <w:rFonts w:ascii="Arial" w:hAnsi="Arial" w:cs="Arial"/>
          <w:bCs/>
        </w:rPr>
      </w:pPr>
      <w:r>
        <w:rPr>
          <w:rFonts w:ascii="Arial" w:hAnsi="Arial" w:cs="Arial"/>
          <w:bCs/>
        </w:rPr>
        <w:t xml:space="preserve">1. </w:t>
      </w:r>
      <w:r>
        <w:rPr>
          <w:rFonts w:ascii="Arial" w:hAnsi="Arial" w:cs="Arial"/>
          <w:bCs/>
        </w:rPr>
        <w:tab/>
      </w:r>
      <w:r w:rsidR="006811E2" w:rsidRPr="003444EB">
        <w:rPr>
          <w:rFonts w:ascii="Arial" w:hAnsi="Arial" w:cs="Arial"/>
          <w:bCs/>
        </w:rPr>
        <w:t>D</w:t>
      </w:r>
      <w:r w:rsidRPr="001B3F1E">
        <w:rPr>
          <w:rFonts w:ascii="Arial" w:hAnsi="Arial" w:cs="Arial"/>
          <w:bCs/>
        </w:rPr>
        <w:t>esignated as Certified Commercial Investment Members (CCIM).</w:t>
      </w:r>
    </w:p>
    <w:p w:rsidR="00DF7297" w:rsidRPr="001B3F1E" w:rsidRDefault="006811E2" w:rsidP="00616504">
      <w:pPr>
        <w:pStyle w:val="ListParagraph"/>
        <w:numPr>
          <w:ilvl w:val="0"/>
          <w:numId w:val="33"/>
        </w:numPr>
        <w:tabs>
          <w:tab w:val="left" w:pos="1440"/>
        </w:tabs>
        <w:autoSpaceDE w:val="0"/>
        <w:autoSpaceDN w:val="0"/>
        <w:adjustRightInd w:val="0"/>
        <w:ind w:left="2160" w:hanging="720"/>
        <w:rPr>
          <w:rFonts w:ascii="Arial" w:hAnsi="Arial" w:cs="Arial"/>
          <w:bCs/>
        </w:rPr>
      </w:pPr>
      <w:r w:rsidRPr="001B3F1E">
        <w:rPr>
          <w:rFonts w:ascii="Arial" w:hAnsi="Arial" w:cs="Arial"/>
          <w:bCs/>
          <w:sz w:val="24"/>
          <w:szCs w:val="24"/>
        </w:rPr>
        <w:t>D</w:t>
      </w:r>
      <w:r w:rsidR="00DF7297" w:rsidRPr="001B3F1E">
        <w:rPr>
          <w:rFonts w:ascii="Arial" w:hAnsi="Arial" w:cs="Arial"/>
          <w:bCs/>
          <w:sz w:val="24"/>
          <w:szCs w:val="24"/>
        </w:rPr>
        <w:t>esignated as members of the Society of Industrial and Office Realtors (SIOR).</w:t>
      </w:r>
      <w:r w:rsidR="00DF7297" w:rsidRPr="001B3F1E">
        <w:rPr>
          <w:rFonts w:ascii="Arial" w:hAnsi="Arial" w:cs="Arial"/>
          <w:bCs/>
        </w:rPr>
        <w:tab/>
      </w:r>
    </w:p>
    <w:p w:rsidR="00584E87" w:rsidRPr="001804FC" w:rsidRDefault="00DF7297" w:rsidP="00584E87">
      <w:pPr>
        <w:tabs>
          <w:tab w:val="left" w:pos="720"/>
          <w:tab w:val="left" w:pos="1080"/>
        </w:tabs>
        <w:autoSpaceDE w:val="0"/>
        <w:autoSpaceDN w:val="0"/>
        <w:adjustRightInd w:val="0"/>
        <w:jc w:val="both"/>
        <w:rPr>
          <w:rFonts w:ascii="Arial" w:hAnsi="Arial" w:cs="Arial"/>
        </w:rPr>
      </w:pPr>
      <w:r>
        <w:rPr>
          <w:rFonts w:ascii="Arial" w:hAnsi="Arial" w:cs="Arial"/>
        </w:rPr>
        <w:tab/>
        <w:t>C.</w:t>
      </w:r>
      <w:r>
        <w:rPr>
          <w:rFonts w:ascii="Arial" w:hAnsi="Arial" w:cs="Arial"/>
        </w:rPr>
        <w:tab/>
      </w:r>
      <w:r>
        <w:rPr>
          <w:rFonts w:ascii="Arial" w:hAnsi="Arial" w:cs="Arial"/>
        </w:rPr>
        <w:tab/>
      </w:r>
      <w:r w:rsidR="00584E87" w:rsidRPr="001804FC">
        <w:rPr>
          <w:rFonts w:ascii="Arial" w:hAnsi="Arial" w:cs="Arial"/>
          <w:u w:val="single"/>
        </w:rPr>
        <w:t>General Requirements</w:t>
      </w:r>
      <w:r w:rsidR="00584E87" w:rsidRPr="001804FC">
        <w:rPr>
          <w:rFonts w:ascii="Arial" w:hAnsi="Arial" w:cs="Arial"/>
        </w:rPr>
        <w:t xml:space="preserve">: </w:t>
      </w:r>
    </w:p>
    <w:p w:rsidR="00584E87" w:rsidRPr="001804FC" w:rsidRDefault="00584E87" w:rsidP="00584E87">
      <w:pPr>
        <w:tabs>
          <w:tab w:val="left" w:pos="720"/>
          <w:tab w:val="left" w:pos="1080"/>
        </w:tabs>
        <w:autoSpaceDE w:val="0"/>
        <w:autoSpaceDN w:val="0"/>
        <w:adjustRightInd w:val="0"/>
        <w:jc w:val="both"/>
        <w:rPr>
          <w:rFonts w:ascii="Arial" w:hAnsi="Arial" w:cs="Arial"/>
        </w:rPr>
      </w:pPr>
    </w:p>
    <w:p w:rsidR="00584E87" w:rsidRPr="001804FC" w:rsidRDefault="00584E87" w:rsidP="00584E87">
      <w:pPr>
        <w:snapToGrid w:val="0"/>
        <w:ind w:left="1440"/>
        <w:jc w:val="both"/>
        <w:rPr>
          <w:rFonts w:ascii="Arial" w:hAnsi="Arial" w:cs="Arial"/>
          <w:color w:val="000000"/>
        </w:rPr>
      </w:pPr>
      <w:r w:rsidRPr="001804FC">
        <w:rPr>
          <w:rFonts w:ascii="Arial" w:hAnsi="Arial" w:cs="Arial"/>
          <w:color w:val="000000"/>
        </w:rPr>
        <w:t>The Successful Offeror(s) shall furnish all materials, labor, supervision, travel and incidentals n</w:t>
      </w:r>
      <w:r w:rsidR="001526FE">
        <w:rPr>
          <w:rFonts w:ascii="Arial" w:hAnsi="Arial" w:cs="Arial"/>
          <w:color w:val="000000"/>
        </w:rPr>
        <w:t xml:space="preserve">ecessary to perform </w:t>
      </w:r>
      <w:r w:rsidR="00191A3E">
        <w:rPr>
          <w:rFonts w:ascii="Arial" w:hAnsi="Arial" w:cs="Arial"/>
          <w:color w:val="000000"/>
        </w:rPr>
        <w:t xml:space="preserve">the Services, and </w:t>
      </w:r>
      <w:r w:rsidR="00141B56">
        <w:rPr>
          <w:rFonts w:ascii="Arial" w:hAnsi="Arial" w:cs="Arial"/>
          <w:color w:val="000000"/>
        </w:rPr>
        <w:t>when</w:t>
      </w:r>
      <w:r w:rsidR="00191A3E">
        <w:rPr>
          <w:rFonts w:ascii="Arial" w:hAnsi="Arial" w:cs="Arial"/>
          <w:color w:val="000000"/>
        </w:rPr>
        <w:t xml:space="preserve"> requested by the </w:t>
      </w:r>
      <w:r w:rsidR="0034713F">
        <w:rPr>
          <w:rFonts w:ascii="Arial" w:hAnsi="Arial" w:cs="Arial"/>
          <w:color w:val="000000"/>
        </w:rPr>
        <w:t>Henrico</w:t>
      </w:r>
      <w:r w:rsidR="00191A3E">
        <w:rPr>
          <w:rFonts w:ascii="Arial" w:hAnsi="Arial" w:cs="Arial"/>
          <w:color w:val="000000"/>
        </w:rPr>
        <w:t>, shall</w:t>
      </w:r>
      <w:r w:rsidR="001526FE">
        <w:rPr>
          <w:rFonts w:ascii="Arial" w:hAnsi="Arial" w:cs="Arial"/>
          <w:color w:val="000000"/>
        </w:rPr>
        <w:t>:</w:t>
      </w:r>
      <w:r w:rsidRPr="001804FC">
        <w:rPr>
          <w:rFonts w:ascii="Arial" w:hAnsi="Arial" w:cs="Arial"/>
          <w:color w:val="000000"/>
        </w:rPr>
        <w:t xml:space="preserve"> </w:t>
      </w:r>
    </w:p>
    <w:p w:rsidR="00584E87" w:rsidRPr="001804FC" w:rsidRDefault="00584E87" w:rsidP="003107A9">
      <w:pPr>
        <w:ind w:left="1440"/>
        <w:jc w:val="both"/>
        <w:rPr>
          <w:rFonts w:ascii="Arial" w:hAnsi="Arial" w:cs="Arial"/>
        </w:rPr>
      </w:pPr>
    </w:p>
    <w:p w:rsidR="00584E87" w:rsidRPr="001804FC" w:rsidRDefault="00584E87" w:rsidP="003107A9">
      <w:pPr>
        <w:ind w:left="2160" w:hanging="720"/>
        <w:jc w:val="both"/>
        <w:rPr>
          <w:rFonts w:ascii="Arial" w:hAnsi="Arial" w:cs="Arial"/>
        </w:rPr>
      </w:pPr>
      <w:r w:rsidRPr="001804FC">
        <w:rPr>
          <w:rFonts w:ascii="Arial" w:hAnsi="Arial" w:cs="Arial"/>
        </w:rPr>
        <w:t>1.</w:t>
      </w:r>
      <w:r w:rsidRPr="001804FC">
        <w:rPr>
          <w:rFonts w:ascii="Arial" w:hAnsi="Arial" w:cs="Arial"/>
        </w:rPr>
        <w:tab/>
      </w:r>
      <w:r w:rsidR="004B565C">
        <w:rPr>
          <w:rFonts w:ascii="Arial" w:hAnsi="Arial" w:cs="Arial"/>
        </w:rPr>
        <w:t>Perform market analysis, including determining the estimated fair market value of potential acquisitions and sales, and determining fair market rental pack</w:t>
      </w:r>
      <w:r w:rsidR="005A65B5">
        <w:rPr>
          <w:rFonts w:ascii="Arial" w:hAnsi="Arial" w:cs="Arial"/>
        </w:rPr>
        <w:t>ages</w:t>
      </w:r>
      <w:r w:rsidR="004B565C">
        <w:rPr>
          <w:rFonts w:ascii="Arial" w:hAnsi="Arial" w:cs="Arial"/>
        </w:rPr>
        <w:t xml:space="preserve"> (including base rent, operating expenses, tenant improvement allowances, annual escalations and all other costs) of potential commercial leases.</w:t>
      </w:r>
    </w:p>
    <w:p w:rsidR="00584E87" w:rsidRPr="001804FC" w:rsidRDefault="00584E87" w:rsidP="003107A9">
      <w:pPr>
        <w:ind w:left="1440"/>
        <w:jc w:val="both"/>
        <w:rPr>
          <w:rFonts w:ascii="Arial" w:hAnsi="Arial" w:cs="Arial"/>
        </w:rPr>
      </w:pPr>
    </w:p>
    <w:p w:rsidR="00584E87" w:rsidRPr="001804FC" w:rsidRDefault="00584E87" w:rsidP="003107A9">
      <w:pPr>
        <w:ind w:left="2160" w:hanging="720"/>
        <w:jc w:val="both"/>
        <w:rPr>
          <w:rFonts w:ascii="Arial" w:hAnsi="Arial" w:cs="Arial"/>
        </w:rPr>
      </w:pPr>
      <w:r w:rsidRPr="001804FC">
        <w:rPr>
          <w:rFonts w:ascii="Arial" w:hAnsi="Arial" w:cs="Arial"/>
        </w:rPr>
        <w:t>2.</w:t>
      </w:r>
      <w:r w:rsidRPr="001804FC">
        <w:rPr>
          <w:rFonts w:ascii="Arial" w:hAnsi="Arial" w:cs="Arial"/>
        </w:rPr>
        <w:tab/>
      </w:r>
      <w:r w:rsidR="00FB0F49">
        <w:rPr>
          <w:rFonts w:ascii="Arial" w:hAnsi="Arial" w:cs="Arial"/>
        </w:rPr>
        <w:t xml:space="preserve">Research and analyze inventories of vacant/available spaces and recent leasing activity in </w:t>
      </w:r>
      <w:r w:rsidR="00E13627">
        <w:rPr>
          <w:rFonts w:ascii="Arial" w:hAnsi="Arial" w:cs="Arial"/>
        </w:rPr>
        <w:t xml:space="preserve">and outside </w:t>
      </w:r>
      <w:r w:rsidR="00FB0F49">
        <w:rPr>
          <w:rFonts w:ascii="Arial" w:hAnsi="Arial" w:cs="Arial"/>
        </w:rPr>
        <w:t xml:space="preserve">the </w:t>
      </w:r>
      <w:r w:rsidR="00625057">
        <w:rPr>
          <w:rFonts w:ascii="Arial" w:hAnsi="Arial" w:cs="Arial"/>
        </w:rPr>
        <w:t xml:space="preserve">geographic boundaries of </w:t>
      </w:r>
      <w:r w:rsidR="0034713F">
        <w:rPr>
          <w:rFonts w:ascii="Arial" w:hAnsi="Arial" w:cs="Arial"/>
        </w:rPr>
        <w:t>the</w:t>
      </w:r>
      <w:r w:rsidR="00625057">
        <w:rPr>
          <w:rFonts w:ascii="Arial" w:hAnsi="Arial" w:cs="Arial"/>
        </w:rPr>
        <w:t xml:space="preserve"> County and </w:t>
      </w:r>
      <w:r w:rsidR="00FB0F49">
        <w:rPr>
          <w:rFonts w:ascii="Arial" w:hAnsi="Arial" w:cs="Arial"/>
        </w:rPr>
        <w:t>in the relevant submarket.</w:t>
      </w:r>
    </w:p>
    <w:p w:rsidR="00584E87" w:rsidRPr="001804FC" w:rsidRDefault="00584E87" w:rsidP="003107A9">
      <w:pPr>
        <w:jc w:val="both"/>
        <w:rPr>
          <w:rFonts w:ascii="Arial" w:hAnsi="Arial" w:cs="Arial"/>
        </w:rPr>
      </w:pPr>
    </w:p>
    <w:p w:rsidR="00584E87" w:rsidRPr="001804FC" w:rsidRDefault="00584E87" w:rsidP="003107A9">
      <w:pPr>
        <w:ind w:left="2160" w:hanging="720"/>
        <w:jc w:val="both"/>
        <w:rPr>
          <w:rFonts w:ascii="Arial" w:hAnsi="Arial" w:cs="Arial"/>
        </w:rPr>
      </w:pPr>
      <w:r w:rsidRPr="001804FC">
        <w:rPr>
          <w:rFonts w:ascii="Arial" w:hAnsi="Arial" w:cs="Arial"/>
        </w:rPr>
        <w:t>3.</w:t>
      </w:r>
      <w:r w:rsidRPr="001804FC">
        <w:rPr>
          <w:rFonts w:ascii="Arial" w:hAnsi="Arial" w:cs="Arial"/>
        </w:rPr>
        <w:tab/>
      </w:r>
      <w:r w:rsidR="00FB0F49">
        <w:rPr>
          <w:rFonts w:ascii="Arial" w:hAnsi="Arial" w:cs="Arial"/>
        </w:rPr>
        <w:t xml:space="preserve">Undertake strategic planning regarding real estate acquisitions, sales, and leases to meet the needs of </w:t>
      </w:r>
      <w:r w:rsidR="003443CD">
        <w:rPr>
          <w:rFonts w:ascii="Arial" w:hAnsi="Arial" w:cs="Arial"/>
        </w:rPr>
        <w:t>Henrico.</w:t>
      </w:r>
    </w:p>
    <w:p w:rsidR="00584E87" w:rsidRPr="001804FC" w:rsidRDefault="00584E87" w:rsidP="003107A9">
      <w:pPr>
        <w:ind w:left="2160" w:hanging="720"/>
        <w:jc w:val="both"/>
        <w:rPr>
          <w:rFonts w:ascii="Arial" w:hAnsi="Arial" w:cs="Arial"/>
        </w:rPr>
      </w:pPr>
    </w:p>
    <w:p w:rsidR="00584E87" w:rsidRPr="001804FC" w:rsidRDefault="00584E87" w:rsidP="003107A9">
      <w:pPr>
        <w:ind w:left="2160" w:hanging="720"/>
        <w:jc w:val="both"/>
        <w:rPr>
          <w:rFonts w:ascii="Arial" w:hAnsi="Arial" w:cs="Arial"/>
        </w:rPr>
      </w:pPr>
      <w:r w:rsidRPr="001804FC">
        <w:rPr>
          <w:rFonts w:ascii="Arial" w:hAnsi="Arial" w:cs="Arial"/>
        </w:rPr>
        <w:t>4.</w:t>
      </w:r>
      <w:r w:rsidRPr="001804FC">
        <w:rPr>
          <w:rFonts w:ascii="Arial" w:hAnsi="Arial" w:cs="Arial"/>
        </w:rPr>
        <w:tab/>
      </w:r>
      <w:r w:rsidR="007B10F9">
        <w:rPr>
          <w:rFonts w:ascii="Arial" w:hAnsi="Arial" w:cs="Arial"/>
        </w:rPr>
        <w:t xml:space="preserve">Provide site location assistance for </w:t>
      </w:r>
      <w:r w:rsidR="003443CD">
        <w:rPr>
          <w:rFonts w:ascii="Arial" w:hAnsi="Arial" w:cs="Arial"/>
        </w:rPr>
        <w:t>Henrico</w:t>
      </w:r>
      <w:r w:rsidR="007B10F9">
        <w:rPr>
          <w:rFonts w:ascii="Arial" w:hAnsi="Arial" w:cs="Arial"/>
        </w:rPr>
        <w:t>.</w:t>
      </w:r>
    </w:p>
    <w:p w:rsidR="00584E87" w:rsidRPr="001804FC" w:rsidRDefault="00584E87" w:rsidP="003107A9">
      <w:pPr>
        <w:ind w:left="2160" w:hanging="720"/>
        <w:jc w:val="both"/>
        <w:rPr>
          <w:rFonts w:ascii="Arial" w:hAnsi="Arial" w:cs="Arial"/>
        </w:rPr>
      </w:pPr>
    </w:p>
    <w:p w:rsidR="00584E87" w:rsidRPr="001804FC" w:rsidRDefault="00584E87" w:rsidP="003107A9">
      <w:pPr>
        <w:ind w:left="2160" w:hanging="720"/>
        <w:jc w:val="both"/>
        <w:rPr>
          <w:rFonts w:ascii="Arial" w:hAnsi="Arial" w:cs="Arial"/>
        </w:rPr>
      </w:pPr>
      <w:r w:rsidRPr="001804FC">
        <w:rPr>
          <w:rFonts w:ascii="Arial" w:hAnsi="Arial" w:cs="Arial"/>
        </w:rPr>
        <w:t>5.</w:t>
      </w:r>
      <w:r w:rsidRPr="001804FC">
        <w:rPr>
          <w:rFonts w:ascii="Arial" w:hAnsi="Arial" w:cs="Arial"/>
        </w:rPr>
        <w:tab/>
      </w:r>
      <w:r w:rsidR="00753A16">
        <w:rPr>
          <w:rFonts w:ascii="Arial" w:hAnsi="Arial" w:cs="Arial"/>
        </w:rPr>
        <w:t xml:space="preserve">Provide advice and guidance where </w:t>
      </w:r>
      <w:r w:rsidR="003443CD">
        <w:rPr>
          <w:rFonts w:ascii="Arial" w:hAnsi="Arial" w:cs="Arial"/>
        </w:rPr>
        <w:t>Henrico</w:t>
      </w:r>
      <w:r w:rsidR="00753A16">
        <w:rPr>
          <w:rFonts w:ascii="Arial" w:hAnsi="Arial" w:cs="Arial"/>
        </w:rPr>
        <w:t xml:space="preserve"> is either landlord or tenant concerning commercial lease services including</w:t>
      </w:r>
      <w:r w:rsidR="00191A3E">
        <w:rPr>
          <w:rFonts w:ascii="Arial" w:hAnsi="Arial" w:cs="Arial"/>
        </w:rPr>
        <w:t>,</w:t>
      </w:r>
      <w:r w:rsidR="00753A16">
        <w:rPr>
          <w:rFonts w:ascii="Arial" w:hAnsi="Arial" w:cs="Arial"/>
        </w:rPr>
        <w:t xml:space="preserve"> </w:t>
      </w:r>
      <w:r w:rsidR="00753A16" w:rsidRPr="00191A3E">
        <w:rPr>
          <w:rFonts w:ascii="Arial" w:hAnsi="Arial" w:cs="Arial"/>
          <w:i/>
        </w:rPr>
        <w:t xml:space="preserve">inter </w:t>
      </w:r>
      <w:r w:rsidR="00D40754" w:rsidRPr="00191A3E">
        <w:rPr>
          <w:rFonts w:ascii="Arial" w:hAnsi="Arial" w:cs="Arial"/>
          <w:i/>
        </w:rPr>
        <w:t>alia</w:t>
      </w:r>
      <w:r w:rsidR="00753A16">
        <w:rPr>
          <w:rFonts w:ascii="Arial" w:hAnsi="Arial" w:cs="Arial"/>
        </w:rPr>
        <w:t>, lease renewals, extensions, negotiations, and rent negotiations.</w:t>
      </w:r>
    </w:p>
    <w:p w:rsidR="00584E87" w:rsidRPr="001804FC" w:rsidRDefault="00584E87" w:rsidP="003107A9">
      <w:pPr>
        <w:jc w:val="both"/>
        <w:rPr>
          <w:rFonts w:ascii="Arial" w:hAnsi="Arial" w:cs="Arial"/>
        </w:rPr>
      </w:pPr>
    </w:p>
    <w:p w:rsidR="00584E87" w:rsidRPr="001804FC" w:rsidRDefault="00584E87" w:rsidP="003107A9">
      <w:pPr>
        <w:ind w:left="2160" w:hanging="720"/>
        <w:jc w:val="both"/>
        <w:rPr>
          <w:rFonts w:ascii="Arial" w:hAnsi="Arial" w:cs="Arial"/>
        </w:rPr>
      </w:pPr>
      <w:r w:rsidRPr="001804FC">
        <w:rPr>
          <w:rFonts w:ascii="Arial" w:hAnsi="Arial" w:cs="Arial"/>
        </w:rPr>
        <w:t>6.</w:t>
      </w:r>
      <w:r w:rsidRPr="001804FC">
        <w:rPr>
          <w:rFonts w:ascii="Arial" w:hAnsi="Arial" w:cs="Arial"/>
        </w:rPr>
        <w:tab/>
      </w:r>
      <w:r w:rsidR="00E76978">
        <w:rPr>
          <w:rFonts w:ascii="Arial" w:hAnsi="Arial" w:cs="Arial"/>
        </w:rPr>
        <w:t xml:space="preserve">Negotiate, together with </w:t>
      </w:r>
      <w:r w:rsidR="003443CD">
        <w:rPr>
          <w:rFonts w:ascii="Arial" w:hAnsi="Arial" w:cs="Arial"/>
        </w:rPr>
        <w:t xml:space="preserve">Henrico </w:t>
      </w:r>
      <w:r w:rsidR="00E76978">
        <w:rPr>
          <w:rFonts w:ascii="Arial" w:hAnsi="Arial" w:cs="Arial"/>
        </w:rPr>
        <w:t>representatives, acquisitions</w:t>
      </w:r>
      <w:r w:rsidR="002C5C03">
        <w:rPr>
          <w:rFonts w:ascii="Arial" w:hAnsi="Arial" w:cs="Arial"/>
        </w:rPr>
        <w:t xml:space="preserve"> (exchange)</w:t>
      </w:r>
      <w:r w:rsidR="00E76978">
        <w:rPr>
          <w:rFonts w:ascii="Arial" w:hAnsi="Arial" w:cs="Arial"/>
        </w:rPr>
        <w:t xml:space="preserve">, sales or leases (either as landlord or tenant), </w:t>
      </w:r>
      <w:r w:rsidR="00D40754">
        <w:rPr>
          <w:rFonts w:ascii="Arial" w:hAnsi="Arial" w:cs="Arial"/>
        </w:rPr>
        <w:t xml:space="preserve">of </w:t>
      </w:r>
      <w:r w:rsidR="00E76978">
        <w:rPr>
          <w:rFonts w:ascii="Arial" w:hAnsi="Arial" w:cs="Arial"/>
        </w:rPr>
        <w:t>a variety of real estate interests</w:t>
      </w:r>
      <w:r w:rsidR="00D40754">
        <w:rPr>
          <w:rFonts w:ascii="Arial" w:hAnsi="Arial" w:cs="Arial"/>
        </w:rPr>
        <w:t xml:space="preserve"> in a manner consistent with the strategy </w:t>
      </w:r>
      <w:r w:rsidR="003443CD">
        <w:rPr>
          <w:rFonts w:ascii="Arial" w:hAnsi="Arial" w:cs="Arial"/>
        </w:rPr>
        <w:t>approved by Henrico</w:t>
      </w:r>
      <w:r w:rsidR="00E76978">
        <w:rPr>
          <w:rFonts w:ascii="Arial" w:hAnsi="Arial" w:cs="Arial"/>
        </w:rPr>
        <w:t>.</w:t>
      </w:r>
    </w:p>
    <w:p w:rsidR="00584E87" w:rsidRPr="001804FC" w:rsidRDefault="00584E87" w:rsidP="003107A9">
      <w:pPr>
        <w:jc w:val="both"/>
        <w:rPr>
          <w:rFonts w:ascii="Arial" w:hAnsi="Arial" w:cs="Arial"/>
        </w:rPr>
      </w:pPr>
    </w:p>
    <w:p w:rsidR="00584E87" w:rsidRPr="001804FC" w:rsidRDefault="00584E87" w:rsidP="003107A9">
      <w:pPr>
        <w:ind w:left="2160" w:hanging="720"/>
        <w:jc w:val="both"/>
        <w:rPr>
          <w:rFonts w:ascii="Arial" w:hAnsi="Arial" w:cs="Arial"/>
        </w:rPr>
      </w:pPr>
      <w:r w:rsidRPr="001804FC">
        <w:rPr>
          <w:rFonts w:ascii="Arial" w:hAnsi="Arial" w:cs="Arial"/>
        </w:rPr>
        <w:t>7.</w:t>
      </w:r>
      <w:r w:rsidRPr="001804FC">
        <w:rPr>
          <w:rFonts w:ascii="Arial" w:hAnsi="Arial" w:cs="Arial"/>
        </w:rPr>
        <w:tab/>
      </w:r>
      <w:r w:rsidR="006D5D02">
        <w:rPr>
          <w:rFonts w:ascii="Arial" w:hAnsi="Arial" w:cs="Arial"/>
        </w:rPr>
        <w:t xml:space="preserve">Provide auction services including ads and other clerical support required </w:t>
      </w:r>
      <w:r w:rsidR="003443CD">
        <w:rPr>
          <w:rFonts w:ascii="Arial" w:hAnsi="Arial" w:cs="Arial"/>
        </w:rPr>
        <w:t>for</w:t>
      </w:r>
      <w:r w:rsidR="006D5D02">
        <w:rPr>
          <w:rFonts w:ascii="Arial" w:hAnsi="Arial" w:cs="Arial"/>
        </w:rPr>
        <w:t xml:space="preserve"> the sale </w:t>
      </w:r>
      <w:r w:rsidR="003443CD">
        <w:rPr>
          <w:rFonts w:ascii="Arial" w:hAnsi="Arial" w:cs="Arial"/>
        </w:rPr>
        <w:t xml:space="preserve">or lease </w:t>
      </w:r>
      <w:r w:rsidR="006D5D02">
        <w:rPr>
          <w:rFonts w:ascii="Arial" w:hAnsi="Arial" w:cs="Arial"/>
        </w:rPr>
        <w:t>of real property or interests therein.</w:t>
      </w:r>
    </w:p>
    <w:p w:rsidR="00584E87" w:rsidRPr="001804FC" w:rsidRDefault="00584E87" w:rsidP="003107A9">
      <w:pPr>
        <w:jc w:val="both"/>
        <w:rPr>
          <w:rFonts w:ascii="Arial" w:hAnsi="Arial" w:cs="Arial"/>
        </w:rPr>
      </w:pPr>
    </w:p>
    <w:p w:rsidR="00584E87" w:rsidRPr="001804FC" w:rsidRDefault="003278D9" w:rsidP="003107A9">
      <w:pPr>
        <w:ind w:left="2160" w:hanging="720"/>
        <w:jc w:val="both"/>
        <w:rPr>
          <w:rFonts w:ascii="Arial" w:hAnsi="Arial" w:cs="Arial"/>
        </w:rPr>
      </w:pPr>
      <w:r>
        <w:rPr>
          <w:rFonts w:ascii="Arial" w:hAnsi="Arial" w:cs="Arial"/>
        </w:rPr>
        <w:t>8</w:t>
      </w:r>
      <w:r w:rsidR="00584E87" w:rsidRPr="001804FC">
        <w:rPr>
          <w:rFonts w:ascii="Arial" w:hAnsi="Arial" w:cs="Arial"/>
        </w:rPr>
        <w:t>.</w:t>
      </w:r>
      <w:r w:rsidR="00584E87" w:rsidRPr="001804FC">
        <w:rPr>
          <w:rFonts w:ascii="Arial" w:hAnsi="Arial" w:cs="Arial"/>
        </w:rPr>
        <w:tab/>
      </w:r>
      <w:r w:rsidR="007B3C06">
        <w:rPr>
          <w:rFonts w:ascii="Arial" w:hAnsi="Arial" w:cs="Arial"/>
        </w:rPr>
        <w:t xml:space="preserve">Develop </w:t>
      </w:r>
      <w:r w:rsidR="00191A3E">
        <w:rPr>
          <w:rFonts w:ascii="Arial" w:hAnsi="Arial" w:cs="Arial"/>
        </w:rPr>
        <w:t xml:space="preserve">a </w:t>
      </w:r>
      <w:r w:rsidR="007B3C06">
        <w:rPr>
          <w:rFonts w:ascii="Arial" w:hAnsi="Arial" w:cs="Arial"/>
        </w:rPr>
        <w:t xml:space="preserve">marketing plan for </w:t>
      </w:r>
      <w:r w:rsidR="00191A3E">
        <w:rPr>
          <w:rFonts w:ascii="Arial" w:hAnsi="Arial" w:cs="Arial"/>
        </w:rPr>
        <w:t xml:space="preserve">the sale of </w:t>
      </w:r>
      <w:r w:rsidR="007B3C06">
        <w:rPr>
          <w:rFonts w:ascii="Arial" w:hAnsi="Arial" w:cs="Arial"/>
        </w:rPr>
        <w:t>real property</w:t>
      </w:r>
      <w:r w:rsidR="00191A3E">
        <w:rPr>
          <w:rFonts w:ascii="Arial" w:hAnsi="Arial" w:cs="Arial"/>
        </w:rPr>
        <w:t>,</w:t>
      </w:r>
      <w:r w:rsidR="007B3C06">
        <w:rPr>
          <w:rFonts w:ascii="Arial" w:hAnsi="Arial" w:cs="Arial"/>
        </w:rPr>
        <w:t xml:space="preserve"> or interests therein</w:t>
      </w:r>
      <w:r w:rsidR="00191A3E">
        <w:rPr>
          <w:rFonts w:ascii="Arial" w:hAnsi="Arial" w:cs="Arial"/>
        </w:rPr>
        <w:t xml:space="preserve">, for properties that the County identifies.  The marketing plan must be greater-than-industry-standard.  The Successful Offeror must submit the marketing plan to </w:t>
      </w:r>
      <w:r w:rsidR="003443CD">
        <w:rPr>
          <w:rFonts w:ascii="Arial" w:hAnsi="Arial" w:cs="Arial"/>
        </w:rPr>
        <w:t>Henrico</w:t>
      </w:r>
      <w:r w:rsidR="00191A3E">
        <w:rPr>
          <w:rFonts w:ascii="Arial" w:hAnsi="Arial" w:cs="Arial"/>
        </w:rPr>
        <w:t xml:space="preserve"> for approval before the plan is implemented.</w:t>
      </w:r>
    </w:p>
    <w:p w:rsidR="00584E87" w:rsidRPr="001804FC" w:rsidRDefault="00584E87" w:rsidP="003107A9">
      <w:pPr>
        <w:jc w:val="both"/>
        <w:rPr>
          <w:rFonts w:ascii="Arial" w:hAnsi="Arial" w:cs="Arial"/>
        </w:rPr>
      </w:pPr>
    </w:p>
    <w:p w:rsidR="00584E87" w:rsidRPr="001804FC" w:rsidRDefault="003278D9" w:rsidP="003107A9">
      <w:pPr>
        <w:ind w:left="2160" w:hanging="720"/>
        <w:jc w:val="both"/>
        <w:rPr>
          <w:rFonts w:ascii="Arial" w:hAnsi="Arial" w:cs="Arial"/>
        </w:rPr>
      </w:pPr>
      <w:r>
        <w:rPr>
          <w:rFonts w:ascii="Arial" w:hAnsi="Arial" w:cs="Arial"/>
        </w:rPr>
        <w:t>9</w:t>
      </w:r>
      <w:r w:rsidR="00584E87" w:rsidRPr="001804FC">
        <w:rPr>
          <w:rFonts w:ascii="Arial" w:hAnsi="Arial" w:cs="Arial"/>
        </w:rPr>
        <w:t>.</w:t>
      </w:r>
      <w:r w:rsidR="00584E87" w:rsidRPr="001804FC">
        <w:rPr>
          <w:rFonts w:ascii="Arial" w:hAnsi="Arial" w:cs="Arial"/>
        </w:rPr>
        <w:tab/>
      </w:r>
      <w:r w:rsidR="00836D9D">
        <w:rPr>
          <w:rFonts w:ascii="Arial" w:hAnsi="Arial" w:cs="Arial"/>
        </w:rPr>
        <w:t xml:space="preserve">Develop, maintain, and update sales brochures, a website, and other written material </w:t>
      </w:r>
      <w:r w:rsidR="00A70031">
        <w:rPr>
          <w:rFonts w:ascii="Arial" w:hAnsi="Arial" w:cs="Arial"/>
        </w:rPr>
        <w:t xml:space="preserve">to market </w:t>
      </w:r>
      <w:r w:rsidR="003443CD">
        <w:rPr>
          <w:rFonts w:ascii="Arial" w:hAnsi="Arial" w:cs="Arial"/>
        </w:rPr>
        <w:t>Henrico’s</w:t>
      </w:r>
      <w:r w:rsidR="00A70031">
        <w:rPr>
          <w:rFonts w:ascii="Arial" w:hAnsi="Arial" w:cs="Arial"/>
        </w:rPr>
        <w:t xml:space="preserve"> real property</w:t>
      </w:r>
      <w:r w:rsidR="00141B56">
        <w:rPr>
          <w:rFonts w:ascii="Arial" w:hAnsi="Arial" w:cs="Arial"/>
        </w:rPr>
        <w:t>, or interests therein,</w:t>
      </w:r>
      <w:r w:rsidR="00A70031">
        <w:rPr>
          <w:rFonts w:ascii="Arial" w:hAnsi="Arial" w:cs="Arial"/>
        </w:rPr>
        <w:t xml:space="preserve"> offered for sale</w:t>
      </w:r>
      <w:r w:rsidR="002C5C03">
        <w:rPr>
          <w:rFonts w:ascii="Arial" w:hAnsi="Arial" w:cs="Arial"/>
        </w:rPr>
        <w:t xml:space="preserve"> or acquisition (exchange)</w:t>
      </w:r>
      <w:r w:rsidR="00836D9D">
        <w:rPr>
          <w:rFonts w:ascii="Arial" w:hAnsi="Arial" w:cs="Arial"/>
        </w:rPr>
        <w:t>.</w:t>
      </w:r>
    </w:p>
    <w:p w:rsidR="00584E87" w:rsidRPr="001804FC" w:rsidRDefault="00584E87" w:rsidP="003107A9">
      <w:pPr>
        <w:jc w:val="both"/>
        <w:rPr>
          <w:rFonts w:ascii="Arial" w:hAnsi="Arial" w:cs="Arial"/>
        </w:rPr>
      </w:pPr>
    </w:p>
    <w:p w:rsidR="00584E87" w:rsidRPr="001804FC" w:rsidRDefault="003278D9" w:rsidP="003107A9">
      <w:pPr>
        <w:ind w:left="2160" w:hanging="720"/>
        <w:jc w:val="both"/>
        <w:rPr>
          <w:rFonts w:ascii="Arial" w:hAnsi="Arial" w:cs="Arial"/>
        </w:rPr>
      </w:pPr>
      <w:r>
        <w:rPr>
          <w:rFonts w:ascii="Arial" w:hAnsi="Arial" w:cs="Arial"/>
        </w:rPr>
        <w:t>10</w:t>
      </w:r>
      <w:r w:rsidR="00584E87" w:rsidRPr="001804FC">
        <w:rPr>
          <w:rFonts w:ascii="Arial" w:hAnsi="Arial" w:cs="Arial"/>
        </w:rPr>
        <w:t>.</w:t>
      </w:r>
      <w:r w:rsidR="00584E87" w:rsidRPr="001804FC">
        <w:rPr>
          <w:rFonts w:ascii="Arial" w:hAnsi="Arial" w:cs="Arial"/>
        </w:rPr>
        <w:tab/>
      </w:r>
      <w:r w:rsidR="00A16655">
        <w:rPr>
          <w:rFonts w:ascii="Arial" w:hAnsi="Arial" w:cs="Arial"/>
        </w:rPr>
        <w:t xml:space="preserve">Develop ads and other written advertising materials for the sale of </w:t>
      </w:r>
      <w:r w:rsidR="003443CD">
        <w:rPr>
          <w:rFonts w:ascii="Arial" w:hAnsi="Arial" w:cs="Arial"/>
        </w:rPr>
        <w:t xml:space="preserve">Henrico </w:t>
      </w:r>
      <w:r w:rsidR="00A16655">
        <w:rPr>
          <w:rFonts w:ascii="Arial" w:hAnsi="Arial" w:cs="Arial"/>
        </w:rPr>
        <w:t>real property or interests therein for use in applicable industry literature.</w:t>
      </w:r>
    </w:p>
    <w:p w:rsidR="00584E87" w:rsidRPr="001804FC" w:rsidRDefault="00584E87" w:rsidP="003107A9">
      <w:pPr>
        <w:jc w:val="both"/>
        <w:rPr>
          <w:rFonts w:ascii="Arial" w:hAnsi="Arial" w:cs="Arial"/>
        </w:rPr>
      </w:pPr>
    </w:p>
    <w:p w:rsidR="00584E87" w:rsidRPr="001804FC" w:rsidRDefault="003278D9" w:rsidP="003107A9">
      <w:pPr>
        <w:ind w:left="2160" w:hanging="720"/>
        <w:jc w:val="both"/>
        <w:rPr>
          <w:rFonts w:ascii="Arial" w:hAnsi="Arial" w:cs="Arial"/>
        </w:rPr>
      </w:pPr>
      <w:r>
        <w:rPr>
          <w:rFonts w:ascii="Arial" w:hAnsi="Arial" w:cs="Arial"/>
        </w:rPr>
        <w:t>11</w:t>
      </w:r>
      <w:r w:rsidR="00584E87" w:rsidRPr="001804FC">
        <w:rPr>
          <w:rFonts w:ascii="Arial" w:hAnsi="Arial" w:cs="Arial"/>
        </w:rPr>
        <w:t xml:space="preserve">. </w:t>
      </w:r>
      <w:r w:rsidR="00584E87" w:rsidRPr="001804FC">
        <w:rPr>
          <w:rFonts w:ascii="Arial" w:hAnsi="Arial" w:cs="Arial"/>
        </w:rPr>
        <w:tab/>
      </w:r>
      <w:r w:rsidR="001F0F07">
        <w:rPr>
          <w:rFonts w:ascii="Arial" w:hAnsi="Arial" w:cs="Arial"/>
        </w:rPr>
        <w:t>Develop a list of potential purchase</w:t>
      </w:r>
      <w:r w:rsidR="009A56E4">
        <w:rPr>
          <w:rFonts w:ascii="Arial" w:hAnsi="Arial" w:cs="Arial"/>
        </w:rPr>
        <w:t>r</w:t>
      </w:r>
      <w:r w:rsidR="001F0F07">
        <w:rPr>
          <w:rFonts w:ascii="Arial" w:hAnsi="Arial" w:cs="Arial"/>
        </w:rPr>
        <w:t xml:space="preserve">s for </w:t>
      </w:r>
      <w:r w:rsidR="003443CD">
        <w:rPr>
          <w:rFonts w:ascii="Arial" w:hAnsi="Arial" w:cs="Arial"/>
        </w:rPr>
        <w:t>Henrico</w:t>
      </w:r>
      <w:r w:rsidR="001F0F07">
        <w:rPr>
          <w:rFonts w:ascii="Arial" w:hAnsi="Arial" w:cs="Arial"/>
        </w:rPr>
        <w:t>-owned real property or interests therein.</w:t>
      </w:r>
    </w:p>
    <w:p w:rsidR="00584E87" w:rsidRPr="001804FC" w:rsidRDefault="00584E87" w:rsidP="003107A9">
      <w:pPr>
        <w:jc w:val="both"/>
        <w:rPr>
          <w:rFonts w:ascii="Arial" w:hAnsi="Arial" w:cs="Arial"/>
        </w:rPr>
      </w:pPr>
    </w:p>
    <w:p w:rsidR="00EA7AEE" w:rsidRDefault="003278D9" w:rsidP="003107A9">
      <w:pPr>
        <w:ind w:left="2160" w:hanging="720"/>
        <w:jc w:val="both"/>
        <w:rPr>
          <w:rFonts w:ascii="Arial" w:hAnsi="Arial" w:cs="Arial"/>
        </w:rPr>
      </w:pPr>
      <w:r>
        <w:rPr>
          <w:rFonts w:ascii="Arial" w:hAnsi="Arial" w:cs="Arial"/>
        </w:rPr>
        <w:t>12</w:t>
      </w:r>
      <w:r w:rsidR="00584E87" w:rsidRPr="001804FC">
        <w:rPr>
          <w:rFonts w:ascii="Arial" w:hAnsi="Arial" w:cs="Arial"/>
        </w:rPr>
        <w:t xml:space="preserve">. </w:t>
      </w:r>
      <w:r w:rsidR="00584E87" w:rsidRPr="001804FC">
        <w:rPr>
          <w:rFonts w:ascii="Arial" w:hAnsi="Arial" w:cs="Arial"/>
        </w:rPr>
        <w:tab/>
      </w:r>
      <w:r w:rsidR="00A70031">
        <w:rPr>
          <w:rFonts w:ascii="Arial" w:hAnsi="Arial" w:cs="Arial"/>
        </w:rPr>
        <w:t>C</w:t>
      </w:r>
      <w:r w:rsidR="000C73C6">
        <w:rPr>
          <w:rFonts w:ascii="Arial" w:hAnsi="Arial" w:cs="Arial"/>
        </w:rPr>
        <w:t xml:space="preserve">haracterize and </w:t>
      </w:r>
      <w:r w:rsidR="00227153">
        <w:rPr>
          <w:rFonts w:ascii="Arial" w:hAnsi="Arial" w:cs="Arial"/>
        </w:rPr>
        <w:t xml:space="preserve">strategically </w:t>
      </w:r>
      <w:r w:rsidR="000C73C6">
        <w:rPr>
          <w:rFonts w:ascii="Arial" w:hAnsi="Arial" w:cs="Arial"/>
        </w:rPr>
        <w:t xml:space="preserve">market real estate and interests in real estate in both public and private settings in a manner </w:t>
      </w:r>
      <w:r w:rsidR="003443CD">
        <w:rPr>
          <w:rFonts w:ascii="Arial" w:hAnsi="Arial" w:cs="Arial"/>
        </w:rPr>
        <w:t>consistent with the highest industry standards to attract qualified purchasers.</w:t>
      </w:r>
    </w:p>
    <w:p w:rsidR="00EA7AEE" w:rsidRDefault="00EA7AEE" w:rsidP="003107A9">
      <w:pPr>
        <w:ind w:left="2160" w:hanging="720"/>
        <w:jc w:val="both"/>
        <w:rPr>
          <w:rFonts w:ascii="Arial" w:hAnsi="Arial" w:cs="Arial"/>
        </w:rPr>
      </w:pPr>
    </w:p>
    <w:p w:rsidR="007426B6" w:rsidRDefault="005E100F" w:rsidP="003107A9">
      <w:pPr>
        <w:ind w:left="2160" w:hanging="720"/>
        <w:jc w:val="both"/>
        <w:rPr>
          <w:rFonts w:ascii="Arial" w:hAnsi="Arial" w:cs="Arial"/>
        </w:rPr>
      </w:pPr>
      <w:r>
        <w:rPr>
          <w:rFonts w:ascii="Arial" w:hAnsi="Arial" w:cs="Arial"/>
        </w:rPr>
        <w:t>1</w:t>
      </w:r>
      <w:r w:rsidR="003278D9">
        <w:rPr>
          <w:rFonts w:ascii="Arial" w:hAnsi="Arial" w:cs="Arial"/>
        </w:rPr>
        <w:t>3</w:t>
      </w:r>
      <w:r w:rsidR="007426B6">
        <w:rPr>
          <w:rFonts w:ascii="Arial" w:hAnsi="Arial" w:cs="Arial"/>
        </w:rPr>
        <w:t>.</w:t>
      </w:r>
      <w:r w:rsidR="007426B6">
        <w:rPr>
          <w:rFonts w:ascii="Arial" w:hAnsi="Arial" w:cs="Arial"/>
        </w:rPr>
        <w:tab/>
        <w:t>Develop</w:t>
      </w:r>
      <w:r w:rsidR="002C4690">
        <w:rPr>
          <w:rFonts w:ascii="Arial" w:hAnsi="Arial" w:cs="Arial"/>
        </w:rPr>
        <w:t>,</w:t>
      </w:r>
      <w:r w:rsidR="007426B6">
        <w:rPr>
          <w:rFonts w:ascii="Arial" w:hAnsi="Arial" w:cs="Arial"/>
        </w:rPr>
        <w:t xml:space="preserve"> along with </w:t>
      </w:r>
      <w:r w:rsidR="003443CD">
        <w:rPr>
          <w:rFonts w:ascii="Arial" w:hAnsi="Arial" w:cs="Arial"/>
        </w:rPr>
        <w:t>Henrico</w:t>
      </w:r>
      <w:r w:rsidR="007426B6">
        <w:rPr>
          <w:rFonts w:ascii="Arial" w:hAnsi="Arial" w:cs="Arial"/>
        </w:rPr>
        <w:t>, a hypothetical business plan based on parcels available for sale</w:t>
      </w:r>
      <w:r w:rsidR="00CB7501">
        <w:rPr>
          <w:rFonts w:ascii="Arial" w:hAnsi="Arial" w:cs="Arial"/>
        </w:rPr>
        <w:t>,</w:t>
      </w:r>
      <w:r w:rsidR="007426B6">
        <w:rPr>
          <w:rFonts w:ascii="Arial" w:hAnsi="Arial" w:cs="Arial"/>
        </w:rPr>
        <w:t xml:space="preserve"> taking into consideration the likely highest and best use for designated parcels of real property from the perspective of a qualified third party purchaser.</w:t>
      </w:r>
    </w:p>
    <w:p w:rsidR="007426B6" w:rsidRDefault="007426B6" w:rsidP="003107A9">
      <w:pPr>
        <w:jc w:val="both"/>
        <w:rPr>
          <w:rFonts w:ascii="Arial" w:hAnsi="Arial" w:cs="Arial"/>
        </w:rPr>
      </w:pPr>
    </w:p>
    <w:p w:rsidR="000D3300" w:rsidRDefault="003278D9" w:rsidP="003107A9">
      <w:pPr>
        <w:ind w:left="2160" w:hanging="720"/>
        <w:jc w:val="both"/>
        <w:rPr>
          <w:rFonts w:ascii="Arial" w:hAnsi="Arial" w:cs="Arial"/>
        </w:rPr>
      </w:pPr>
      <w:r>
        <w:rPr>
          <w:rFonts w:ascii="Arial" w:hAnsi="Arial" w:cs="Arial"/>
        </w:rPr>
        <w:t>14</w:t>
      </w:r>
      <w:r w:rsidR="000D3300">
        <w:rPr>
          <w:rFonts w:ascii="Arial" w:hAnsi="Arial" w:cs="Arial"/>
        </w:rPr>
        <w:t>.</w:t>
      </w:r>
      <w:r w:rsidR="000D3300">
        <w:rPr>
          <w:rFonts w:ascii="Arial" w:hAnsi="Arial" w:cs="Arial"/>
        </w:rPr>
        <w:tab/>
      </w:r>
      <w:r>
        <w:rPr>
          <w:rFonts w:ascii="Arial" w:hAnsi="Arial" w:cs="Arial"/>
        </w:rPr>
        <w:t xml:space="preserve">Perform </w:t>
      </w:r>
      <w:r w:rsidR="002C4690">
        <w:rPr>
          <w:rFonts w:ascii="Arial" w:hAnsi="Arial" w:cs="Arial"/>
        </w:rPr>
        <w:t xml:space="preserve">a </w:t>
      </w:r>
      <w:r>
        <w:rPr>
          <w:rFonts w:ascii="Arial" w:hAnsi="Arial" w:cs="Arial"/>
        </w:rPr>
        <w:t xml:space="preserve">market analysis </w:t>
      </w:r>
      <w:r w:rsidR="000D3300">
        <w:rPr>
          <w:rFonts w:ascii="Arial" w:hAnsi="Arial" w:cs="Arial"/>
        </w:rPr>
        <w:t>for each</w:t>
      </w:r>
      <w:r w:rsidR="003443CD">
        <w:rPr>
          <w:rFonts w:ascii="Arial" w:hAnsi="Arial" w:cs="Arial"/>
        </w:rPr>
        <w:t xml:space="preserve"> designated</w:t>
      </w:r>
      <w:r w:rsidR="000D3300">
        <w:rPr>
          <w:rFonts w:ascii="Arial" w:hAnsi="Arial" w:cs="Arial"/>
        </w:rPr>
        <w:t xml:space="preserve"> parcel marketed and developed </w:t>
      </w:r>
      <w:r w:rsidR="002C4690">
        <w:rPr>
          <w:rFonts w:ascii="Arial" w:hAnsi="Arial" w:cs="Arial"/>
        </w:rPr>
        <w:t>under</w:t>
      </w:r>
      <w:r w:rsidR="000D3300">
        <w:rPr>
          <w:rFonts w:ascii="Arial" w:hAnsi="Arial" w:cs="Arial"/>
        </w:rPr>
        <w:t xml:space="preserve"> a hypothetical site plan</w:t>
      </w:r>
      <w:r w:rsidR="002C4690">
        <w:rPr>
          <w:rFonts w:ascii="Arial" w:hAnsi="Arial" w:cs="Arial"/>
        </w:rPr>
        <w:t xml:space="preserve">.  The market analysis </w:t>
      </w:r>
      <w:r w:rsidR="000D3300">
        <w:rPr>
          <w:rFonts w:ascii="Arial" w:hAnsi="Arial" w:cs="Arial"/>
        </w:rPr>
        <w:t>will not be a formal appraisal, but rather</w:t>
      </w:r>
      <w:r w:rsidR="002C4690">
        <w:rPr>
          <w:rFonts w:ascii="Arial" w:hAnsi="Arial" w:cs="Arial"/>
        </w:rPr>
        <w:t>,</w:t>
      </w:r>
      <w:r w:rsidR="000D3300">
        <w:rPr>
          <w:rFonts w:ascii="Arial" w:hAnsi="Arial" w:cs="Arial"/>
        </w:rPr>
        <w:t xml:space="preserve"> an indication of </w:t>
      </w:r>
      <w:r>
        <w:rPr>
          <w:rFonts w:ascii="Arial" w:hAnsi="Arial" w:cs="Arial"/>
        </w:rPr>
        <w:t>fair market value of the parcel</w:t>
      </w:r>
      <w:r w:rsidR="000D3300">
        <w:rPr>
          <w:rFonts w:ascii="Arial" w:hAnsi="Arial" w:cs="Arial"/>
        </w:rPr>
        <w:t>.</w:t>
      </w:r>
    </w:p>
    <w:p w:rsidR="000D3300" w:rsidRDefault="000D3300" w:rsidP="003107A9">
      <w:pPr>
        <w:jc w:val="both"/>
        <w:rPr>
          <w:rFonts w:ascii="Arial" w:hAnsi="Arial" w:cs="Arial"/>
        </w:rPr>
      </w:pPr>
    </w:p>
    <w:p w:rsidR="000D3300" w:rsidRDefault="0030137A" w:rsidP="003107A9">
      <w:pPr>
        <w:ind w:left="2160" w:hanging="720"/>
        <w:jc w:val="both"/>
        <w:rPr>
          <w:rFonts w:ascii="Arial" w:hAnsi="Arial" w:cs="Arial"/>
        </w:rPr>
      </w:pPr>
      <w:r>
        <w:rPr>
          <w:rFonts w:ascii="Arial" w:hAnsi="Arial" w:cs="Arial"/>
        </w:rPr>
        <w:t>15</w:t>
      </w:r>
      <w:r w:rsidR="0020248D">
        <w:rPr>
          <w:rFonts w:ascii="Arial" w:hAnsi="Arial" w:cs="Arial"/>
        </w:rPr>
        <w:t>.</w:t>
      </w:r>
      <w:r w:rsidR="0020248D">
        <w:rPr>
          <w:rFonts w:ascii="Arial" w:hAnsi="Arial" w:cs="Arial"/>
        </w:rPr>
        <w:tab/>
        <w:t>Develop a financial analysis for each designated parcel</w:t>
      </w:r>
      <w:r w:rsidR="002C4690">
        <w:rPr>
          <w:rFonts w:ascii="Arial" w:hAnsi="Arial" w:cs="Arial"/>
        </w:rPr>
        <w:t>,</w:t>
      </w:r>
      <w:r w:rsidR="0020248D">
        <w:rPr>
          <w:rFonts w:ascii="Arial" w:hAnsi="Arial" w:cs="Arial"/>
        </w:rPr>
        <w:t xml:space="preserve"> outlining the potential economic impact to </w:t>
      </w:r>
      <w:r w:rsidR="003443CD">
        <w:rPr>
          <w:rFonts w:ascii="Arial" w:hAnsi="Arial" w:cs="Arial"/>
        </w:rPr>
        <w:t>Henrico</w:t>
      </w:r>
      <w:r w:rsidR="0020248D">
        <w:rPr>
          <w:rFonts w:ascii="Arial" w:hAnsi="Arial" w:cs="Arial"/>
        </w:rPr>
        <w:t xml:space="preserve"> if such parcel were to be successfully developed by a third party.</w:t>
      </w:r>
    </w:p>
    <w:p w:rsidR="0020248D" w:rsidRDefault="0020248D" w:rsidP="003107A9">
      <w:pPr>
        <w:ind w:left="2160" w:hanging="720"/>
        <w:jc w:val="both"/>
        <w:rPr>
          <w:rFonts w:ascii="Arial" w:hAnsi="Arial" w:cs="Arial"/>
        </w:rPr>
      </w:pPr>
    </w:p>
    <w:p w:rsidR="00384754" w:rsidRDefault="0030137A" w:rsidP="003107A9">
      <w:pPr>
        <w:ind w:left="2160" w:hanging="720"/>
        <w:jc w:val="both"/>
        <w:rPr>
          <w:rFonts w:ascii="Arial" w:hAnsi="Arial" w:cs="Arial"/>
        </w:rPr>
      </w:pPr>
      <w:r>
        <w:rPr>
          <w:rFonts w:ascii="Arial" w:hAnsi="Arial" w:cs="Arial"/>
        </w:rPr>
        <w:t>16</w:t>
      </w:r>
      <w:r w:rsidR="0020248D">
        <w:rPr>
          <w:rFonts w:ascii="Arial" w:hAnsi="Arial" w:cs="Arial"/>
        </w:rPr>
        <w:t>.</w:t>
      </w:r>
      <w:r w:rsidR="0020248D">
        <w:rPr>
          <w:rFonts w:ascii="Arial" w:hAnsi="Arial" w:cs="Arial"/>
        </w:rPr>
        <w:tab/>
        <w:t xml:space="preserve">Maintain and update website </w:t>
      </w:r>
      <w:r>
        <w:rPr>
          <w:rFonts w:ascii="Arial" w:hAnsi="Arial" w:cs="Arial"/>
        </w:rPr>
        <w:t xml:space="preserve">data </w:t>
      </w:r>
      <w:r w:rsidR="00EA7AEE">
        <w:rPr>
          <w:rFonts w:ascii="Arial" w:hAnsi="Arial" w:cs="Arial"/>
        </w:rPr>
        <w:t>and all marketing material as necessary in order to maximize the information available to potential buyers and agents.</w:t>
      </w:r>
    </w:p>
    <w:p w:rsidR="00EA7AEE" w:rsidRDefault="00EA7AEE" w:rsidP="003107A9">
      <w:pPr>
        <w:ind w:left="2160" w:hanging="720"/>
        <w:jc w:val="both"/>
        <w:rPr>
          <w:rFonts w:ascii="Arial" w:hAnsi="Arial" w:cs="Arial"/>
        </w:rPr>
      </w:pPr>
    </w:p>
    <w:p w:rsidR="00384754" w:rsidRDefault="0030137A" w:rsidP="003107A9">
      <w:pPr>
        <w:ind w:left="2160" w:hanging="720"/>
        <w:jc w:val="both"/>
        <w:rPr>
          <w:rFonts w:ascii="Arial" w:hAnsi="Arial" w:cs="Arial"/>
        </w:rPr>
      </w:pPr>
      <w:r>
        <w:rPr>
          <w:rFonts w:ascii="Arial" w:hAnsi="Arial" w:cs="Arial"/>
        </w:rPr>
        <w:t>17</w:t>
      </w:r>
      <w:r w:rsidR="00384754">
        <w:rPr>
          <w:rFonts w:ascii="Arial" w:hAnsi="Arial" w:cs="Arial"/>
        </w:rPr>
        <w:t>.</w:t>
      </w:r>
      <w:r w:rsidR="00384754">
        <w:rPr>
          <w:rFonts w:ascii="Arial" w:hAnsi="Arial" w:cs="Arial"/>
        </w:rPr>
        <w:tab/>
        <w:t>Assist in deal structure and finance objectives.</w:t>
      </w:r>
    </w:p>
    <w:p w:rsidR="00384754" w:rsidRDefault="00384754" w:rsidP="003107A9">
      <w:pPr>
        <w:ind w:left="2160" w:hanging="720"/>
        <w:jc w:val="both"/>
        <w:rPr>
          <w:rFonts w:ascii="Arial" w:hAnsi="Arial" w:cs="Arial"/>
        </w:rPr>
      </w:pPr>
    </w:p>
    <w:p w:rsidR="00384754" w:rsidRDefault="0030137A" w:rsidP="003107A9">
      <w:pPr>
        <w:ind w:left="2160" w:hanging="720"/>
        <w:jc w:val="both"/>
        <w:rPr>
          <w:rFonts w:ascii="Arial" w:hAnsi="Arial" w:cs="Arial"/>
        </w:rPr>
      </w:pPr>
      <w:r>
        <w:rPr>
          <w:rFonts w:ascii="Arial" w:hAnsi="Arial" w:cs="Arial"/>
        </w:rPr>
        <w:t>18</w:t>
      </w:r>
      <w:r w:rsidR="00384754">
        <w:rPr>
          <w:rFonts w:ascii="Arial" w:hAnsi="Arial" w:cs="Arial"/>
        </w:rPr>
        <w:t>.</w:t>
      </w:r>
      <w:r w:rsidR="00384754">
        <w:rPr>
          <w:rFonts w:ascii="Arial" w:hAnsi="Arial" w:cs="Arial"/>
        </w:rPr>
        <w:tab/>
        <w:t>Monitor development progress to insure</w:t>
      </w:r>
      <w:r w:rsidR="00F25194">
        <w:rPr>
          <w:rFonts w:ascii="Arial" w:hAnsi="Arial" w:cs="Arial"/>
        </w:rPr>
        <w:t xml:space="preserve"> timely performance of the </w:t>
      </w:r>
      <w:r w:rsidR="004A1CBD">
        <w:rPr>
          <w:rFonts w:ascii="Arial" w:hAnsi="Arial" w:cs="Arial"/>
        </w:rPr>
        <w:t>services requested.</w:t>
      </w:r>
      <w:r w:rsidR="00384754">
        <w:rPr>
          <w:rFonts w:ascii="Arial" w:hAnsi="Arial" w:cs="Arial"/>
        </w:rPr>
        <w:t xml:space="preserve"> </w:t>
      </w:r>
    </w:p>
    <w:p w:rsidR="00E53C64" w:rsidRDefault="00E53C64" w:rsidP="003107A9">
      <w:pPr>
        <w:ind w:left="2160" w:hanging="720"/>
        <w:jc w:val="both"/>
        <w:rPr>
          <w:rFonts w:ascii="Arial" w:hAnsi="Arial" w:cs="Arial"/>
        </w:rPr>
      </w:pPr>
    </w:p>
    <w:p w:rsidR="00384754" w:rsidRDefault="0030137A" w:rsidP="003107A9">
      <w:pPr>
        <w:ind w:left="2160" w:hanging="720"/>
        <w:jc w:val="both"/>
        <w:rPr>
          <w:rFonts w:ascii="Arial" w:hAnsi="Arial" w:cs="Arial"/>
        </w:rPr>
      </w:pPr>
      <w:r>
        <w:rPr>
          <w:rFonts w:ascii="Arial" w:hAnsi="Arial" w:cs="Arial"/>
        </w:rPr>
        <w:t>19</w:t>
      </w:r>
      <w:r w:rsidR="00384754">
        <w:rPr>
          <w:rFonts w:ascii="Arial" w:hAnsi="Arial" w:cs="Arial"/>
        </w:rPr>
        <w:t>.</w:t>
      </w:r>
      <w:r w:rsidR="00384754">
        <w:rPr>
          <w:rFonts w:ascii="Arial" w:hAnsi="Arial" w:cs="Arial"/>
        </w:rPr>
        <w:tab/>
        <w:t>Provide other real estate brokerage services as requested by the County</w:t>
      </w:r>
      <w:r w:rsidR="002C4690">
        <w:rPr>
          <w:rFonts w:ascii="Arial" w:hAnsi="Arial" w:cs="Arial"/>
        </w:rPr>
        <w:t>,</w:t>
      </w:r>
      <w:r>
        <w:rPr>
          <w:rFonts w:ascii="Arial" w:hAnsi="Arial" w:cs="Arial"/>
        </w:rPr>
        <w:t xml:space="preserve"> to include by way of illustration and not limitation</w:t>
      </w:r>
      <w:r w:rsidR="002C4690">
        <w:rPr>
          <w:rFonts w:ascii="Arial" w:hAnsi="Arial" w:cs="Arial"/>
        </w:rPr>
        <w:t>,</w:t>
      </w:r>
      <w:r>
        <w:rPr>
          <w:rFonts w:ascii="Arial" w:hAnsi="Arial" w:cs="Arial"/>
        </w:rPr>
        <w:t xml:space="preserve"> Relocation Assistance as required by Title 25.1, Chapter 4 of the Code of Virginia, 1950, as amended.</w:t>
      </w:r>
    </w:p>
    <w:p w:rsidR="000D3300" w:rsidRDefault="000D3300" w:rsidP="003107A9">
      <w:pPr>
        <w:jc w:val="both"/>
        <w:rPr>
          <w:rFonts w:ascii="Arial" w:hAnsi="Arial" w:cs="Arial"/>
        </w:rPr>
      </w:pPr>
    </w:p>
    <w:p w:rsidR="005143FA" w:rsidRPr="005143FA" w:rsidRDefault="00F9062C" w:rsidP="005143FA">
      <w:pPr>
        <w:ind w:left="1440" w:hanging="720"/>
        <w:rPr>
          <w:rFonts w:ascii="Arial" w:hAnsi="Arial" w:cs="Arial"/>
          <w:iCs/>
        </w:rPr>
      </w:pPr>
      <w:r w:rsidRPr="005143FA">
        <w:rPr>
          <w:rFonts w:ascii="Arial" w:hAnsi="Arial" w:cs="Arial"/>
        </w:rPr>
        <w:t>C.</w:t>
      </w:r>
      <w:r w:rsidRPr="005143FA">
        <w:rPr>
          <w:rFonts w:ascii="Arial" w:hAnsi="Arial" w:cs="Arial"/>
        </w:rPr>
        <w:tab/>
      </w:r>
      <w:r w:rsidR="005143FA" w:rsidRPr="005143FA">
        <w:rPr>
          <w:rFonts w:ascii="Arial" w:hAnsi="Arial" w:cs="Arial"/>
          <w:iCs/>
        </w:rPr>
        <w:t xml:space="preserve">The parties anticipate that Henrico will request the Successful Offeror to perform multiple, independent projects under this Agreement.  For each project, prior to the Successful Offeror’s performance of the requested services, Henrico and the Successful Offeror shall agree on the specific task(s) to be performed, and agree on a fixed price for the project.  For each project, the basis for the fixed price shall be the applicable fixed rates set out in the negotiated compensation schedule.  </w:t>
      </w:r>
    </w:p>
    <w:p w:rsidR="003D5E72" w:rsidRDefault="003D5E72" w:rsidP="00005169">
      <w:pPr>
        <w:jc w:val="both"/>
        <w:rPr>
          <w:rFonts w:ascii="Arial" w:hAnsi="Arial" w:cs="Arial"/>
        </w:rPr>
      </w:pPr>
    </w:p>
    <w:p w:rsidR="003D5E72" w:rsidRDefault="00F9062C" w:rsidP="004A1CBD">
      <w:pPr>
        <w:ind w:left="1440" w:hanging="720"/>
        <w:jc w:val="both"/>
        <w:rPr>
          <w:rFonts w:ascii="Arial" w:hAnsi="Arial" w:cs="Arial"/>
        </w:rPr>
      </w:pPr>
      <w:r>
        <w:rPr>
          <w:rFonts w:ascii="Arial" w:hAnsi="Arial" w:cs="Arial"/>
        </w:rPr>
        <w:t>D.</w:t>
      </w:r>
      <w:r>
        <w:rPr>
          <w:rFonts w:ascii="Arial" w:hAnsi="Arial" w:cs="Arial"/>
        </w:rPr>
        <w:tab/>
      </w:r>
      <w:r w:rsidR="003D5E72">
        <w:rPr>
          <w:rFonts w:ascii="Arial" w:hAnsi="Arial" w:cs="Arial"/>
        </w:rPr>
        <w:t xml:space="preserve">The </w:t>
      </w:r>
      <w:r w:rsidR="006F1465">
        <w:rPr>
          <w:rFonts w:ascii="Arial" w:hAnsi="Arial" w:cs="Arial"/>
        </w:rPr>
        <w:t xml:space="preserve">County’s </w:t>
      </w:r>
      <w:r w:rsidR="003D5E72">
        <w:rPr>
          <w:rFonts w:ascii="Arial" w:hAnsi="Arial" w:cs="Arial"/>
        </w:rPr>
        <w:t xml:space="preserve">Director of Real Property will task and oversee each individual project assigned to the </w:t>
      </w:r>
      <w:r w:rsidR="00141B56">
        <w:rPr>
          <w:rFonts w:ascii="Arial" w:hAnsi="Arial" w:cs="Arial"/>
        </w:rPr>
        <w:t>Successful Offeror</w:t>
      </w:r>
      <w:r w:rsidR="003D5E72">
        <w:rPr>
          <w:rFonts w:ascii="Arial" w:hAnsi="Arial" w:cs="Arial"/>
        </w:rPr>
        <w:t xml:space="preserve">.  Each individual project </w:t>
      </w:r>
      <w:r w:rsidR="00D347C0">
        <w:rPr>
          <w:rFonts w:ascii="Arial" w:hAnsi="Arial" w:cs="Arial"/>
        </w:rPr>
        <w:t xml:space="preserve">under the contract </w:t>
      </w:r>
      <w:r w:rsidR="003D5E72">
        <w:rPr>
          <w:rFonts w:ascii="Arial" w:hAnsi="Arial" w:cs="Arial"/>
        </w:rPr>
        <w:t xml:space="preserve">will be </w:t>
      </w:r>
      <w:r w:rsidR="00141B56">
        <w:rPr>
          <w:rFonts w:ascii="Arial" w:hAnsi="Arial" w:cs="Arial"/>
        </w:rPr>
        <w:t xml:space="preserve">assigned </w:t>
      </w:r>
      <w:r w:rsidR="003D5E72">
        <w:rPr>
          <w:rFonts w:ascii="Arial" w:hAnsi="Arial" w:cs="Arial"/>
        </w:rPr>
        <w:t>by a Purchase Order</w:t>
      </w:r>
      <w:r w:rsidR="00D347C0">
        <w:rPr>
          <w:rFonts w:ascii="Arial" w:hAnsi="Arial" w:cs="Arial"/>
        </w:rPr>
        <w:t xml:space="preserve"> that is executed</w:t>
      </w:r>
      <w:r w:rsidR="003D5E72">
        <w:rPr>
          <w:rFonts w:ascii="Arial" w:hAnsi="Arial" w:cs="Arial"/>
        </w:rPr>
        <w:t xml:space="preserve"> by the County’s purchasing agent.</w:t>
      </w:r>
    </w:p>
    <w:p w:rsidR="00CD05B7" w:rsidRDefault="00CD05B7" w:rsidP="00005169">
      <w:pPr>
        <w:jc w:val="both"/>
        <w:rPr>
          <w:rFonts w:ascii="Arial" w:hAnsi="Arial" w:cs="Arial"/>
        </w:rPr>
      </w:pPr>
    </w:p>
    <w:p w:rsidR="005E100F" w:rsidRDefault="005E100F">
      <w:pPr>
        <w:rPr>
          <w:rFonts w:ascii="Arial" w:hAnsi="Arial" w:cs="Arial"/>
        </w:rPr>
      </w:pPr>
      <w:r>
        <w:rPr>
          <w:rFonts w:ascii="Arial" w:hAnsi="Arial" w:cs="Arial"/>
        </w:rPr>
        <w:br w:type="page"/>
      </w:r>
    </w:p>
    <w:p w:rsidR="00CD05B7" w:rsidRDefault="00F9062C" w:rsidP="004A1CBD">
      <w:pPr>
        <w:ind w:left="1440" w:hanging="720"/>
        <w:jc w:val="both"/>
        <w:rPr>
          <w:rFonts w:ascii="Arial" w:hAnsi="Arial" w:cs="Arial"/>
        </w:rPr>
      </w:pPr>
      <w:r w:rsidRPr="005E100F">
        <w:rPr>
          <w:rFonts w:ascii="Arial" w:hAnsi="Arial" w:cs="Arial"/>
        </w:rPr>
        <w:t>E</w:t>
      </w:r>
      <w:r>
        <w:rPr>
          <w:rFonts w:ascii="Arial" w:hAnsi="Arial" w:cs="Arial"/>
        </w:rPr>
        <w:t>.</w:t>
      </w:r>
      <w:r>
        <w:rPr>
          <w:rFonts w:ascii="Arial" w:hAnsi="Arial" w:cs="Arial"/>
        </w:rPr>
        <w:tab/>
        <w:t>Offeror</w:t>
      </w:r>
      <w:r w:rsidR="00616504">
        <w:rPr>
          <w:rFonts w:ascii="Arial" w:hAnsi="Arial" w:cs="Arial"/>
        </w:rPr>
        <w:t xml:space="preserve">s </w:t>
      </w:r>
      <w:r>
        <w:rPr>
          <w:rFonts w:ascii="Arial" w:hAnsi="Arial" w:cs="Arial"/>
        </w:rPr>
        <w:t>shall p</w:t>
      </w:r>
      <w:r w:rsidR="005143FA">
        <w:rPr>
          <w:rFonts w:ascii="Arial" w:hAnsi="Arial" w:cs="Arial"/>
        </w:rPr>
        <w:t xml:space="preserve">ropose </w:t>
      </w:r>
      <w:r w:rsidR="00616504">
        <w:rPr>
          <w:rFonts w:ascii="Arial" w:hAnsi="Arial" w:cs="Arial"/>
        </w:rPr>
        <w:t xml:space="preserve">a </w:t>
      </w:r>
      <w:r>
        <w:rPr>
          <w:rFonts w:ascii="Arial" w:hAnsi="Arial" w:cs="Arial"/>
        </w:rPr>
        <w:t>compensation</w:t>
      </w:r>
      <w:r w:rsidR="005143FA">
        <w:rPr>
          <w:rFonts w:ascii="Arial" w:hAnsi="Arial" w:cs="Arial"/>
        </w:rPr>
        <w:t xml:space="preserve"> schedule</w:t>
      </w:r>
      <w:r>
        <w:rPr>
          <w:rFonts w:ascii="Arial" w:hAnsi="Arial" w:cs="Arial"/>
        </w:rPr>
        <w:t xml:space="preserve"> based on the following and</w:t>
      </w:r>
      <w:r w:rsidR="003444EB">
        <w:rPr>
          <w:rFonts w:ascii="Arial" w:hAnsi="Arial" w:cs="Arial"/>
        </w:rPr>
        <w:t xml:space="preserve"> may</w:t>
      </w:r>
      <w:r>
        <w:rPr>
          <w:rFonts w:ascii="Arial" w:hAnsi="Arial" w:cs="Arial"/>
        </w:rPr>
        <w:t xml:space="preserve"> also provide alterative and innovative </w:t>
      </w:r>
      <w:r w:rsidR="008F330D">
        <w:rPr>
          <w:rFonts w:ascii="Arial" w:hAnsi="Arial" w:cs="Arial"/>
        </w:rPr>
        <w:t>methods for compensation as part of the proposal</w:t>
      </w:r>
      <w:r w:rsidR="003444EB">
        <w:rPr>
          <w:rFonts w:ascii="Arial" w:hAnsi="Arial" w:cs="Arial"/>
        </w:rPr>
        <w:t>s</w:t>
      </w:r>
      <w:r w:rsidR="008F330D">
        <w:rPr>
          <w:rFonts w:ascii="Arial" w:hAnsi="Arial" w:cs="Arial"/>
        </w:rPr>
        <w:t>.</w:t>
      </w:r>
    </w:p>
    <w:p w:rsidR="00CD05B7" w:rsidRDefault="00CD05B7" w:rsidP="00005169">
      <w:pPr>
        <w:jc w:val="both"/>
        <w:rPr>
          <w:rFonts w:ascii="Arial" w:hAnsi="Arial" w:cs="Arial"/>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158"/>
        <w:gridCol w:w="6750"/>
      </w:tblGrid>
      <w:tr w:rsidR="00E44BD0" w:rsidTr="00DC7417">
        <w:tc>
          <w:tcPr>
            <w:tcW w:w="4158" w:type="dxa"/>
            <w:shd w:val="clear" w:color="auto" w:fill="8DB3E2"/>
          </w:tcPr>
          <w:p w:rsidR="00CD05B7" w:rsidRPr="00712370" w:rsidRDefault="00CD05B7" w:rsidP="00DC7417">
            <w:pPr>
              <w:jc w:val="center"/>
              <w:rPr>
                <w:rFonts w:ascii="Arial" w:hAnsi="Arial" w:cs="Arial"/>
                <w:b/>
              </w:rPr>
            </w:pPr>
            <w:r w:rsidRPr="00712370">
              <w:rPr>
                <w:rFonts w:ascii="Arial" w:hAnsi="Arial" w:cs="Arial"/>
                <w:b/>
              </w:rPr>
              <w:t>DESCRIPTION OF TRANSACTION OR SERVICES PROVIDED</w:t>
            </w:r>
          </w:p>
        </w:tc>
        <w:tc>
          <w:tcPr>
            <w:tcW w:w="6750" w:type="dxa"/>
            <w:shd w:val="clear" w:color="auto" w:fill="8DB3E2"/>
          </w:tcPr>
          <w:p w:rsidR="00CD05B7" w:rsidRPr="00712370" w:rsidRDefault="00CD05B7" w:rsidP="00DC7417">
            <w:pPr>
              <w:jc w:val="center"/>
              <w:rPr>
                <w:rFonts w:ascii="Arial" w:hAnsi="Arial" w:cs="Arial"/>
                <w:b/>
              </w:rPr>
            </w:pPr>
            <w:r w:rsidRPr="00712370">
              <w:rPr>
                <w:rFonts w:ascii="Arial" w:hAnsi="Arial" w:cs="Arial"/>
                <w:b/>
              </w:rPr>
              <w:t>BASIS OF TOTAL ANTICIPATED COMPENSATION PAID TO THE SUCCESSFUL OFFEROR(S)</w:t>
            </w:r>
          </w:p>
        </w:tc>
      </w:tr>
      <w:tr w:rsidR="00CD05B7" w:rsidTr="00DC7417">
        <w:tc>
          <w:tcPr>
            <w:tcW w:w="4158" w:type="dxa"/>
            <w:shd w:val="clear" w:color="auto" w:fill="auto"/>
          </w:tcPr>
          <w:p w:rsidR="00CD05B7" w:rsidRPr="00712370" w:rsidRDefault="00FC011A" w:rsidP="00CD05B7">
            <w:pPr>
              <w:rPr>
                <w:rFonts w:ascii="Arial" w:hAnsi="Arial" w:cs="Arial"/>
              </w:rPr>
            </w:pPr>
            <w:r>
              <w:rPr>
                <w:rFonts w:ascii="Arial" w:hAnsi="Arial" w:cs="Arial"/>
              </w:rPr>
              <w:t>Henrico</w:t>
            </w:r>
            <w:r w:rsidR="00CD05B7" w:rsidRPr="00712370">
              <w:rPr>
                <w:rFonts w:ascii="Arial" w:hAnsi="Arial" w:cs="Arial"/>
              </w:rPr>
              <w:t xml:space="preserve"> completes the purchase of a real estate interest</w:t>
            </w:r>
          </w:p>
        </w:tc>
        <w:tc>
          <w:tcPr>
            <w:tcW w:w="6750" w:type="dxa"/>
            <w:shd w:val="clear" w:color="auto" w:fill="auto"/>
          </w:tcPr>
          <w:p w:rsidR="00CD05B7" w:rsidRPr="00712370" w:rsidRDefault="00CD05B7" w:rsidP="00CD05B7">
            <w:pPr>
              <w:rPr>
                <w:rFonts w:ascii="Arial" w:hAnsi="Arial" w:cs="Arial"/>
              </w:rPr>
            </w:pPr>
            <w:r w:rsidRPr="00712370">
              <w:rPr>
                <w:rFonts w:ascii="Arial" w:hAnsi="Arial" w:cs="Arial"/>
              </w:rPr>
              <w:t>Percentage fee, previously agreed between the County and the relevant Successful Offeror – paid by the seller</w:t>
            </w:r>
          </w:p>
        </w:tc>
      </w:tr>
      <w:tr w:rsidR="00CD05B7" w:rsidTr="00DC7417">
        <w:tc>
          <w:tcPr>
            <w:tcW w:w="4158" w:type="dxa"/>
            <w:shd w:val="clear" w:color="auto" w:fill="auto"/>
          </w:tcPr>
          <w:p w:rsidR="00CD05B7" w:rsidRPr="00712370" w:rsidRDefault="00FC011A" w:rsidP="00CD05B7">
            <w:pPr>
              <w:rPr>
                <w:rFonts w:ascii="Arial" w:hAnsi="Arial" w:cs="Arial"/>
              </w:rPr>
            </w:pPr>
            <w:r>
              <w:rPr>
                <w:rFonts w:ascii="Arial" w:hAnsi="Arial" w:cs="Arial"/>
              </w:rPr>
              <w:t>Henrico</w:t>
            </w:r>
            <w:r w:rsidR="00CD05B7" w:rsidRPr="00712370">
              <w:rPr>
                <w:rFonts w:ascii="Arial" w:hAnsi="Arial" w:cs="Arial"/>
              </w:rPr>
              <w:t xml:space="preserve"> completes a lease as a tenant</w:t>
            </w:r>
          </w:p>
        </w:tc>
        <w:tc>
          <w:tcPr>
            <w:tcW w:w="6750" w:type="dxa"/>
            <w:shd w:val="clear" w:color="auto" w:fill="auto"/>
          </w:tcPr>
          <w:p w:rsidR="00CD05B7" w:rsidRPr="00712370" w:rsidRDefault="00CD05B7" w:rsidP="00CD05B7">
            <w:pPr>
              <w:rPr>
                <w:rFonts w:ascii="Arial" w:hAnsi="Arial" w:cs="Arial"/>
                <w:b/>
              </w:rPr>
            </w:pPr>
            <w:r w:rsidRPr="00712370">
              <w:rPr>
                <w:rFonts w:ascii="Arial" w:hAnsi="Arial" w:cs="Arial"/>
              </w:rPr>
              <w:t>Percentage fee, previously agreed between the County and the relevant Successful Offeror – paid by the landlord</w:t>
            </w:r>
          </w:p>
        </w:tc>
      </w:tr>
      <w:tr w:rsidR="00CD05B7" w:rsidTr="00DC7417">
        <w:tc>
          <w:tcPr>
            <w:tcW w:w="4158" w:type="dxa"/>
            <w:shd w:val="clear" w:color="auto" w:fill="auto"/>
          </w:tcPr>
          <w:p w:rsidR="00CD05B7" w:rsidRPr="00712370" w:rsidRDefault="00FC011A" w:rsidP="00CD05B7">
            <w:pPr>
              <w:rPr>
                <w:rFonts w:ascii="Arial" w:hAnsi="Arial" w:cs="Arial"/>
              </w:rPr>
            </w:pPr>
            <w:r>
              <w:rPr>
                <w:rFonts w:ascii="Arial" w:hAnsi="Arial" w:cs="Arial"/>
              </w:rPr>
              <w:t>Henrico</w:t>
            </w:r>
            <w:r w:rsidR="00CD05B7" w:rsidRPr="00712370">
              <w:rPr>
                <w:rFonts w:ascii="Arial" w:hAnsi="Arial" w:cs="Arial"/>
              </w:rPr>
              <w:t xml:space="preserve"> completes the sale of a real estate interest</w:t>
            </w:r>
          </w:p>
        </w:tc>
        <w:tc>
          <w:tcPr>
            <w:tcW w:w="6750" w:type="dxa"/>
            <w:shd w:val="clear" w:color="auto" w:fill="auto"/>
          </w:tcPr>
          <w:p w:rsidR="00CD05B7" w:rsidRPr="00712370" w:rsidRDefault="00CD05B7" w:rsidP="00CD05B7">
            <w:pPr>
              <w:rPr>
                <w:rFonts w:ascii="Arial" w:hAnsi="Arial" w:cs="Arial"/>
              </w:rPr>
            </w:pPr>
            <w:r w:rsidRPr="00712370">
              <w:rPr>
                <w:rFonts w:ascii="Arial" w:hAnsi="Arial" w:cs="Arial"/>
              </w:rPr>
              <w:t>Percentage fee, hourly fee, flat fee, or a combination of fee types agreed between the County and the relevant Successful Offeror – paid by the County</w:t>
            </w:r>
          </w:p>
        </w:tc>
      </w:tr>
      <w:tr w:rsidR="00CD05B7" w:rsidTr="00DC7417">
        <w:tc>
          <w:tcPr>
            <w:tcW w:w="4158" w:type="dxa"/>
            <w:shd w:val="clear" w:color="auto" w:fill="auto"/>
          </w:tcPr>
          <w:p w:rsidR="00CD05B7" w:rsidRPr="00712370" w:rsidRDefault="00FC011A" w:rsidP="00CD05B7">
            <w:pPr>
              <w:rPr>
                <w:rFonts w:ascii="Arial" w:hAnsi="Arial" w:cs="Arial"/>
              </w:rPr>
            </w:pPr>
            <w:r>
              <w:rPr>
                <w:rFonts w:ascii="Arial" w:hAnsi="Arial" w:cs="Arial"/>
              </w:rPr>
              <w:t>Henrico</w:t>
            </w:r>
            <w:r w:rsidR="00CD05B7" w:rsidRPr="00712370">
              <w:rPr>
                <w:rFonts w:ascii="Arial" w:hAnsi="Arial" w:cs="Arial"/>
              </w:rPr>
              <w:t xml:space="preserve"> completes a lease as the landlord</w:t>
            </w:r>
          </w:p>
        </w:tc>
        <w:tc>
          <w:tcPr>
            <w:tcW w:w="6750" w:type="dxa"/>
            <w:shd w:val="clear" w:color="auto" w:fill="auto"/>
          </w:tcPr>
          <w:p w:rsidR="00CD05B7" w:rsidRPr="00712370" w:rsidRDefault="00CD05B7" w:rsidP="00CD05B7">
            <w:pPr>
              <w:rPr>
                <w:rFonts w:ascii="Arial" w:hAnsi="Arial" w:cs="Arial"/>
              </w:rPr>
            </w:pPr>
            <w:r w:rsidRPr="00712370">
              <w:rPr>
                <w:rFonts w:ascii="Arial" w:hAnsi="Arial" w:cs="Arial"/>
              </w:rPr>
              <w:t>Percentage fee, hourly fee, flat fee, or a combination of fee types agreed between the County and the relevant Successful Offeror – paid by the County</w:t>
            </w:r>
          </w:p>
        </w:tc>
      </w:tr>
      <w:tr w:rsidR="00CD05B7" w:rsidTr="00DC7417">
        <w:tc>
          <w:tcPr>
            <w:tcW w:w="4158" w:type="dxa"/>
            <w:shd w:val="clear" w:color="auto" w:fill="auto"/>
          </w:tcPr>
          <w:p w:rsidR="00CD05B7" w:rsidRPr="00712370" w:rsidRDefault="00CD05B7" w:rsidP="00CD05B7">
            <w:pPr>
              <w:rPr>
                <w:rFonts w:ascii="Arial" w:hAnsi="Arial" w:cs="Arial"/>
              </w:rPr>
            </w:pPr>
            <w:r w:rsidRPr="00712370">
              <w:rPr>
                <w:rFonts w:ascii="Arial" w:hAnsi="Arial" w:cs="Arial"/>
              </w:rPr>
              <w:t>The Successful Offeror completes other brokerage services (</w:t>
            </w:r>
            <w:r w:rsidRPr="00712370">
              <w:rPr>
                <w:rFonts w:ascii="Arial" w:hAnsi="Arial" w:cs="Arial"/>
                <w:i/>
              </w:rPr>
              <w:t>e.g.</w:t>
            </w:r>
            <w:r w:rsidRPr="00712370">
              <w:rPr>
                <w:rFonts w:ascii="Arial" w:hAnsi="Arial" w:cs="Arial"/>
              </w:rPr>
              <w:t>, individual market analysis/research)</w:t>
            </w:r>
          </w:p>
        </w:tc>
        <w:tc>
          <w:tcPr>
            <w:tcW w:w="6750" w:type="dxa"/>
            <w:shd w:val="clear" w:color="auto" w:fill="auto"/>
          </w:tcPr>
          <w:p w:rsidR="00CD05B7" w:rsidRPr="00712370" w:rsidRDefault="00CD05B7" w:rsidP="00CD05B7">
            <w:pPr>
              <w:rPr>
                <w:rFonts w:ascii="Arial" w:hAnsi="Arial" w:cs="Arial"/>
              </w:rPr>
            </w:pPr>
            <w:r w:rsidRPr="00712370">
              <w:rPr>
                <w:rFonts w:ascii="Arial" w:hAnsi="Arial" w:cs="Arial"/>
              </w:rPr>
              <w:t>Percentage fee, hourly fee, flat fee, or a combination of fee types agreed between the County and the relevant Successful Offeror – paid by the County</w:t>
            </w:r>
          </w:p>
        </w:tc>
      </w:tr>
      <w:tr w:rsidR="00CD05B7" w:rsidTr="00DC7417">
        <w:tc>
          <w:tcPr>
            <w:tcW w:w="4158" w:type="dxa"/>
            <w:shd w:val="clear" w:color="auto" w:fill="auto"/>
          </w:tcPr>
          <w:p w:rsidR="00CD05B7" w:rsidRPr="00712370" w:rsidRDefault="00FC011A" w:rsidP="00CD05B7">
            <w:pPr>
              <w:rPr>
                <w:rFonts w:ascii="Arial" w:hAnsi="Arial" w:cs="Arial"/>
              </w:rPr>
            </w:pPr>
            <w:r>
              <w:rPr>
                <w:rFonts w:ascii="Arial" w:hAnsi="Arial" w:cs="Arial"/>
              </w:rPr>
              <w:t>Henrico’s</w:t>
            </w:r>
            <w:r w:rsidR="00CD05B7" w:rsidRPr="00712370">
              <w:rPr>
                <w:rFonts w:ascii="Arial" w:hAnsi="Arial" w:cs="Arial"/>
              </w:rPr>
              <w:t xml:space="preserve"> purchase or sale of a real estate inter</w:t>
            </w:r>
            <w:r w:rsidR="00FF44B9">
              <w:rPr>
                <w:rFonts w:ascii="Arial" w:hAnsi="Arial" w:cs="Arial"/>
              </w:rPr>
              <w:t>e</w:t>
            </w:r>
            <w:r w:rsidR="00CD05B7" w:rsidRPr="00712370">
              <w:rPr>
                <w:rFonts w:ascii="Arial" w:hAnsi="Arial" w:cs="Arial"/>
              </w:rPr>
              <w:t>st(s) is not completed</w:t>
            </w:r>
          </w:p>
        </w:tc>
        <w:tc>
          <w:tcPr>
            <w:tcW w:w="6750" w:type="dxa"/>
            <w:shd w:val="clear" w:color="auto" w:fill="auto"/>
          </w:tcPr>
          <w:p w:rsidR="00CD05B7" w:rsidRPr="00712370" w:rsidRDefault="00CD05B7" w:rsidP="00FC011A">
            <w:pPr>
              <w:rPr>
                <w:rFonts w:ascii="Arial" w:hAnsi="Arial" w:cs="Arial"/>
              </w:rPr>
            </w:pPr>
            <w:r w:rsidRPr="00712370">
              <w:rPr>
                <w:rFonts w:ascii="Arial" w:hAnsi="Arial" w:cs="Arial"/>
              </w:rPr>
              <w:t xml:space="preserve">A capped hourly or flat fee, previously agreed between </w:t>
            </w:r>
            <w:r w:rsidR="00FC011A">
              <w:rPr>
                <w:rFonts w:ascii="Arial" w:hAnsi="Arial" w:cs="Arial"/>
              </w:rPr>
              <w:t>Henrico</w:t>
            </w:r>
            <w:r w:rsidRPr="00712370">
              <w:rPr>
                <w:rFonts w:ascii="Arial" w:hAnsi="Arial" w:cs="Arial"/>
              </w:rPr>
              <w:t xml:space="preserve"> and the relevant Successful Offeror</w:t>
            </w:r>
            <w:r w:rsidR="00382415">
              <w:rPr>
                <w:rFonts w:ascii="Arial" w:hAnsi="Arial" w:cs="Arial"/>
              </w:rPr>
              <w:t xml:space="preserve"> for services rendered (i.e. no percentage/commission or compensation) on a not to exceed basis</w:t>
            </w:r>
          </w:p>
        </w:tc>
      </w:tr>
      <w:tr w:rsidR="00CD05B7" w:rsidTr="00DC7417">
        <w:tc>
          <w:tcPr>
            <w:tcW w:w="4158" w:type="dxa"/>
            <w:shd w:val="clear" w:color="auto" w:fill="auto"/>
          </w:tcPr>
          <w:p w:rsidR="00CD05B7" w:rsidRPr="00712370" w:rsidRDefault="00FC011A" w:rsidP="00CD05B7">
            <w:pPr>
              <w:rPr>
                <w:rFonts w:ascii="Arial" w:hAnsi="Arial" w:cs="Arial"/>
              </w:rPr>
            </w:pPr>
            <w:r>
              <w:rPr>
                <w:rFonts w:ascii="Arial" w:hAnsi="Arial" w:cs="Arial"/>
              </w:rPr>
              <w:t>Henrico’s</w:t>
            </w:r>
            <w:r w:rsidR="00CD05B7" w:rsidRPr="00712370">
              <w:rPr>
                <w:rFonts w:ascii="Arial" w:hAnsi="Arial" w:cs="Arial"/>
              </w:rPr>
              <w:t xml:space="preserve"> lease, as landlord or tenant, is not completed</w:t>
            </w:r>
          </w:p>
        </w:tc>
        <w:tc>
          <w:tcPr>
            <w:tcW w:w="6750" w:type="dxa"/>
            <w:shd w:val="clear" w:color="auto" w:fill="auto"/>
          </w:tcPr>
          <w:p w:rsidR="00CD05B7" w:rsidRPr="00712370" w:rsidRDefault="00CD05B7" w:rsidP="00FC011A">
            <w:pPr>
              <w:rPr>
                <w:rFonts w:ascii="Arial" w:hAnsi="Arial" w:cs="Arial"/>
              </w:rPr>
            </w:pPr>
            <w:r w:rsidRPr="00712370">
              <w:rPr>
                <w:rFonts w:ascii="Arial" w:hAnsi="Arial" w:cs="Arial"/>
              </w:rPr>
              <w:t xml:space="preserve">A capped hourly or flat fee, previously agreed between </w:t>
            </w:r>
            <w:r w:rsidR="00FC011A">
              <w:rPr>
                <w:rFonts w:ascii="Arial" w:hAnsi="Arial" w:cs="Arial"/>
              </w:rPr>
              <w:t xml:space="preserve">Henrico </w:t>
            </w:r>
            <w:r w:rsidRPr="00712370">
              <w:rPr>
                <w:rFonts w:ascii="Arial" w:hAnsi="Arial" w:cs="Arial"/>
              </w:rPr>
              <w:t>and the relevant Successful Offeror</w:t>
            </w:r>
          </w:p>
        </w:tc>
      </w:tr>
      <w:tr w:rsidR="00CD05B7" w:rsidTr="00DC7417">
        <w:tc>
          <w:tcPr>
            <w:tcW w:w="4158" w:type="dxa"/>
            <w:shd w:val="clear" w:color="auto" w:fill="auto"/>
          </w:tcPr>
          <w:p w:rsidR="00CD05B7" w:rsidRPr="00712370" w:rsidRDefault="00CD05B7" w:rsidP="00CD05B7">
            <w:pPr>
              <w:rPr>
                <w:rFonts w:ascii="Arial" w:hAnsi="Arial" w:cs="Arial"/>
              </w:rPr>
            </w:pPr>
            <w:r w:rsidRPr="00712370">
              <w:rPr>
                <w:rFonts w:ascii="Arial" w:hAnsi="Arial" w:cs="Arial"/>
              </w:rPr>
              <w:t>The Successful Offeror fails to complete other brokerage services (</w:t>
            </w:r>
            <w:r w:rsidRPr="00712370">
              <w:rPr>
                <w:rFonts w:ascii="Arial" w:hAnsi="Arial" w:cs="Arial"/>
                <w:i/>
              </w:rPr>
              <w:t>e.g.</w:t>
            </w:r>
            <w:r w:rsidRPr="00712370">
              <w:rPr>
                <w:rFonts w:ascii="Arial" w:hAnsi="Arial" w:cs="Arial"/>
              </w:rPr>
              <w:t>, individual market analysis/research)</w:t>
            </w:r>
          </w:p>
        </w:tc>
        <w:tc>
          <w:tcPr>
            <w:tcW w:w="6750" w:type="dxa"/>
            <w:shd w:val="clear" w:color="auto" w:fill="auto"/>
          </w:tcPr>
          <w:p w:rsidR="00CD05B7" w:rsidRPr="00712370" w:rsidRDefault="00CD05B7" w:rsidP="00FC011A">
            <w:pPr>
              <w:rPr>
                <w:rFonts w:ascii="Arial" w:hAnsi="Arial" w:cs="Arial"/>
              </w:rPr>
            </w:pPr>
            <w:r w:rsidRPr="00712370">
              <w:rPr>
                <w:rFonts w:ascii="Arial" w:hAnsi="Arial" w:cs="Arial"/>
              </w:rPr>
              <w:t xml:space="preserve">A capped hourly or flat fee, previously agreed between </w:t>
            </w:r>
            <w:r w:rsidR="00FC011A">
              <w:rPr>
                <w:rFonts w:ascii="Arial" w:hAnsi="Arial" w:cs="Arial"/>
              </w:rPr>
              <w:t>Henrico</w:t>
            </w:r>
            <w:r w:rsidRPr="00712370">
              <w:rPr>
                <w:rFonts w:ascii="Arial" w:hAnsi="Arial" w:cs="Arial"/>
              </w:rPr>
              <w:t xml:space="preserve"> and the relevant Successful Offeror</w:t>
            </w:r>
            <w:r w:rsidR="00382415">
              <w:rPr>
                <w:rFonts w:ascii="Arial" w:hAnsi="Arial" w:cs="Arial"/>
              </w:rPr>
              <w:t xml:space="preserve"> for services rendered (i.e. no percentage/commission or compensation) on a not to exceed basis</w:t>
            </w:r>
          </w:p>
        </w:tc>
      </w:tr>
    </w:tbl>
    <w:p w:rsidR="00CD05B7" w:rsidRDefault="00CD05B7" w:rsidP="00CD05B7"/>
    <w:p w:rsidR="00F9062C" w:rsidRDefault="008F330D" w:rsidP="00E817B2">
      <w:pPr>
        <w:tabs>
          <w:tab w:val="left" w:pos="1440"/>
        </w:tabs>
        <w:autoSpaceDE w:val="0"/>
        <w:autoSpaceDN w:val="0"/>
        <w:adjustRightInd w:val="0"/>
        <w:ind w:left="1440" w:hanging="720"/>
        <w:jc w:val="both"/>
        <w:rPr>
          <w:rFonts w:ascii="Arial" w:hAnsi="Arial" w:cs="Arial"/>
          <w:bCs/>
        </w:rPr>
      </w:pPr>
      <w:r>
        <w:rPr>
          <w:rFonts w:ascii="Arial" w:hAnsi="Arial" w:cs="Arial"/>
          <w:bCs/>
        </w:rPr>
        <w:t>F.</w:t>
      </w:r>
      <w:r>
        <w:rPr>
          <w:rFonts w:ascii="Arial" w:hAnsi="Arial" w:cs="Arial"/>
          <w:bCs/>
        </w:rPr>
        <w:tab/>
        <w:t xml:space="preserve"> Offerors shall </w:t>
      </w:r>
      <w:r w:rsidR="00F9062C">
        <w:rPr>
          <w:rFonts w:ascii="Arial" w:hAnsi="Arial" w:cs="Arial"/>
          <w:bCs/>
        </w:rPr>
        <w:t xml:space="preserve">identity </w:t>
      </w:r>
      <w:r>
        <w:rPr>
          <w:rFonts w:ascii="Arial" w:hAnsi="Arial" w:cs="Arial"/>
          <w:bCs/>
        </w:rPr>
        <w:t xml:space="preserve">the </w:t>
      </w:r>
      <w:r w:rsidR="00F9062C">
        <w:rPr>
          <w:rFonts w:ascii="Arial" w:hAnsi="Arial" w:cs="Arial"/>
          <w:bCs/>
        </w:rPr>
        <w:t xml:space="preserve">qualifications of the individual real estate broker(s) who will be working with </w:t>
      </w:r>
      <w:r w:rsidR="00932FA5">
        <w:rPr>
          <w:rFonts w:ascii="Arial" w:hAnsi="Arial" w:cs="Arial"/>
          <w:bCs/>
        </w:rPr>
        <w:t>Henrico</w:t>
      </w:r>
      <w:r w:rsidR="00F9062C">
        <w:rPr>
          <w:rFonts w:ascii="Arial" w:hAnsi="Arial" w:cs="Arial"/>
          <w:bCs/>
        </w:rPr>
        <w:t xml:space="preserve"> </w:t>
      </w:r>
      <w:r>
        <w:rPr>
          <w:rFonts w:ascii="Arial" w:hAnsi="Arial" w:cs="Arial"/>
          <w:bCs/>
        </w:rPr>
        <w:t xml:space="preserve">and provide </w:t>
      </w:r>
      <w:r w:rsidR="00F9062C">
        <w:rPr>
          <w:rFonts w:ascii="Arial" w:hAnsi="Arial" w:cs="Arial"/>
          <w:bCs/>
        </w:rPr>
        <w:t>as a part of the real estate brokerage’s firm response to the RFP.</w:t>
      </w:r>
    </w:p>
    <w:p w:rsidR="00CD05B7" w:rsidRDefault="00CD05B7" w:rsidP="00584E87">
      <w:pPr>
        <w:tabs>
          <w:tab w:val="left" w:pos="720"/>
        </w:tabs>
        <w:jc w:val="both"/>
        <w:rPr>
          <w:rFonts w:ascii="Arial" w:hAnsi="Arial" w:cs="Arial"/>
          <w:b/>
          <w:bCs/>
        </w:rPr>
      </w:pPr>
    </w:p>
    <w:p w:rsidR="00584E87" w:rsidRPr="001804FC" w:rsidRDefault="001804FC" w:rsidP="00584E87">
      <w:pPr>
        <w:tabs>
          <w:tab w:val="left" w:pos="720"/>
        </w:tabs>
        <w:jc w:val="both"/>
        <w:rPr>
          <w:rFonts w:ascii="Arial" w:hAnsi="Arial" w:cs="Arial"/>
          <w:b/>
          <w:bCs/>
        </w:rPr>
      </w:pPr>
      <w:r>
        <w:rPr>
          <w:rFonts w:ascii="Arial" w:hAnsi="Arial" w:cs="Arial"/>
          <w:b/>
          <w:bCs/>
        </w:rPr>
        <w:t>I</w:t>
      </w:r>
      <w:r w:rsidR="00584E87" w:rsidRPr="001804FC">
        <w:rPr>
          <w:rFonts w:ascii="Arial" w:hAnsi="Arial" w:cs="Arial"/>
          <w:b/>
          <w:bCs/>
        </w:rPr>
        <w:t>V.</w:t>
      </w:r>
      <w:r w:rsidR="00584E87" w:rsidRPr="001804FC">
        <w:rPr>
          <w:rFonts w:ascii="Arial" w:hAnsi="Arial" w:cs="Arial"/>
          <w:b/>
          <w:bCs/>
        </w:rPr>
        <w:tab/>
      </w:r>
      <w:r w:rsidR="00584E87" w:rsidRPr="001804FC">
        <w:rPr>
          <w:rFonts w:ascii="Arial" w:hAnsi="Arial" w:cs="Arial"/>
          <w:b/>
          <w:bCs/>
          <w:u w:val="single"/>
        </w:rPr>
        <w:t>COUNTY RESPONSIBILITIES</w:t>
      </w:r>
      <w:r w:rsidR="00584E87" w:rsidRPr="001804FC">
        <w:rPr>
          <w:rFonts w:ascii="Arial" w:hAnsi="Arial" w:cs="Arial"/>
          <w:b/>
          <w:bCs/>
        </w:rPr>
        <w:t>:</w:t>
      </w:r>
    </w:p>
    <w:p w:rsidR="00584E87" w:rsidRPr="001804FC" w:rsidRDefault="00584E87" w:rsidP="00584E87">
      <w:pPr>
        <w:tabs>
          <w:tab w:val="left" w:pos="720"/>
        </w:tabs>
        <w:ind w:left="1440" w:hanging="720"/>
        <w:jc w:val="both"/>
        <w:rPr>
          <w:rFonts w:ascii="Arial" w:hAnsi="Arial" w:cs="Arial"/>
          <w:b/>
          <w:bCs/>
        </w:rPr>
      </w:pPr>
    </w:p>
    <w:p w:rsidR="00584E87" w:rsidRPr="001804FC" w:rsidRDefault="003444EB" w:rsidP="00584E87">
      <w:pPr>
        <w:tabs>
          <w:tab w:val="left" w:pos="720"/>
        </w:tabs>
        <w:ind w:left="720"/>
        <w:jc w:val="both"/>
        <w:rPr>
          <w:rFonts w:ascii="Arial" w:hAnsi="Arial" w:cs="Arial"/>
        </w:rPr>
      </w:pPr>
      <w:r>
        <w:rPr>
          <w:rFonts w:ascii="Arial" w:hAnsi="Arial" w:cs="Arial"/>
        </w:rPr>
        <w:t>Henrico</w:t>
      </w:r>
      <w:r w:rsidR="00584E87" w:rsidRPr="001804FC">
        <w:rPr>
          <w:rFonts w:ascii="Arial" w:hAnsi="Arial" w:cs="Arial"/>
        </w:rPr>
        <w:t xml:space="preserve"> will designate to the Successful Offeror </w:t>
      </w:r>
      <w:r w:rsidR="00932FA5">
        <w:rPr>
          <w:rFonts w:ascii="Arial" w:hAnsi="Arial" w:cs="Arial"/>
        </w:rPr>
        <w:t>(</w:t>
      </w:r>
      <w:r w:rsidR="00584E87" w:rsidRPr="001804FC">
        <w:rPr>
          <w:rFonts w:ascii="Arial" w:hAnsi="Arial" w:cs="Arial"/>
        </w:rPr>
        <w:t>an</w:t>
      </w:r>
      <w:r w:rsidR="00932FA5">
        <w:rPr>
          <w:rFonts w:ascii="Arial" w:hAnsi="Arial" w:cs="Arial"/>
        </w:rPr>
        <w:t>)</w:t>
      </w:r>
      <w:r w:rsidR="00584E87" w:rsidRPr="001804FC">
        <w:rPr>
          <w:rFonts w:ascii="Arial" w:hAnsi="Arial" w:cs="Arial"/>
        </w:rPr>
        <w:t xml:space="preserve"> individual</w:t>
      </w:r>
      <w:r w:rsidR="00932FA5">
        <w:rPr>
          <w:rFonts w:ascii="Arial" w:hAnsi="Arial" w:cs="Arial"/>
        </w:rPr>
        <w:t>(s)</w:t>
      </w:r>
      <w:r w:rsidR="00584E87" w:rsidRPr="001804FC">
        <w:rPr>
          <w:rFonts w:ascii="Arial" w:hAnsi="Arial" w:cs="Arial"/>
        </w:rPr>
        <w:t xml:space="preserve"> to act as </w:t>
      </w:r>
      <w:r>
        <w:rPr>
          <w:rFonts w:ascii="Arial" w:hAnsi="Arial" w:cs="Arial"/>
        </w:rPr>
        <w:t>Henrico</w:t>
      </w:r>
      <w:r w:rsidR="00584E87" w:rsidRPr="001804FC">
        <w:rPr>
          <w:rFonts w:ascii="Arial" w:hAnsi="Arial" w:cs="Arial"/>
        </w:rPr>
        <w:t>’s representative with respect to the work to be performed under this contract.  Such individual shall have the authority to transmit instructions</w:t>
      </w:r>
      <w:smartTag w:uri="urn:schemas-microsoft-com:office:smarttags" w:element="PersonName">
        <w:r w:rsidR="00584E87" w:rsidRPr="001804FC">
          <w:rPr>
            <w:rFonts w:ascii="Arial" w:hAnsi="Arial" w:cs="Arial"/>
          </w:rPr>
          <w:t>,</w:t>
        </w:r>
      </w:smartTag>
      <w:r w:rsidR="00584E87" w:rsidRPr="001804FC">
        <w:rPr>
          <w:rFonts w:ascii="Arial" w:hAnsi="Arial" w:cs="Arial"/>
        </w:rPr>
        <w:t xml:space="preserve"> receive information</w:t>
      </w:r>
      <w:smartTag w:uri="urn:schemas-microsoft-com:office:smarttags" w:element="PersonName">
        <w:r w:rsidR="00584E87" w:rsidRPr="001804FC">
          <w:rPr>
            <w:rFonts w:ascii="Arial" w:hAnsi="Arial" w:cs="Arial"/>
          </w:rPr>
          <w:t>,</w:t>
        </w:r>
      </w:smartTag>
      <w:r w:rsidR="00584E87" w:rsidRPr="001804FC">
        <w:rPr>
          <w:rFonts w:ascii="Arial" w:hAnsi="Arial" w:cs="Arial"/>
        </w:rPr>
        <w:t xml:space="preserve"> and interpret and define the County’s policies and decisions with respect to the contract.  </w:t>
      </w:r>
    </w:p>
    <w:p w:rsidR="00584E87" w:rsidRPr="001804FC" w:rsidRDefault="00584E87" w:rsidP="00584E87">
      <w:pPr>
        <w:ind w:left="1440"/>
        <w:jc w:val="both"/>
        <w:rPr>
          <w:rFonts w:ascii="Arial" w:hAnsi="Arial" w:cs="Arial"/>
        </w:rPr>
      </w:pPr>
    </w:p>
    <w:p w:rsidR="005E100F" w:rsidRDefault="005E100F">
      <w:pPr>
        <w:rPr>
          <w:rFonts w:ascii="Arial" w:hAnsi="Arial" w:cs="Arial"/>
          <w:b/>
        </w:rPr>
      </w:pPr>
      <w:r>
        <w:rPr>
          <w:rFonts w:ascii="Arial" w:hAnsi="Arial" w:cs="Arial"/>
          <w:b/>
        </w:rPr>
        <w:br w:type="page"/>
      </w:r>
    </w:p>
    <w:p w:rsidR="00584E87" w:rsidRPr="001804FC" w:rsidRDefault="00584E87" w:rsidP="00584E87">
      <w:pPr>
        <w:rPr>
          <w:rFonts w:ascii="Arial" w:hAnsi="Arial" w:cs="Arial"/>
          <w:b/>
        </w:rPr>
      </w:pPr>
      <w:r w:rsidRPr="001804FC">
        <w:rPr>
          <w:rFonts w:ascii="Arial" w:hAnsi="Arial" w:cs="Arial"/>
          <w:b/>
        </w:rPr>
        <w:t>V.</w:t>
      </w:r>
      <w:r w:rsidRPr="001804FC">
        <w:rPr>
          <w:rFonts w:ascii="Arial" w:hAnsi="Arial" w:cs="Arial"/>
          <w:b/>
        </w:rPr>
        <w:tab/>
      </w:r>
      <w:r w:rsidRPr="001804FC">
        <w:rPr>
          <w:rFonts w:ascii="Arial" w:hAnsi="Arial" w:cs="Arial"/>
          <w:b/>
          <w:u w:val="single"/>
        </w:rPr>
        <w:t>ANTICIPATED SCHEDULE</w:t>
      </w:r>
      <w:r w:rsidRPr="001804FC">
        <w:rPr>
          <w:rFonts w:ascii="Arial" w:hAnsi="Arial" w:cs="Arial"/>
          <w:b/>
        </w:rPr>
        <w:t>:</w:t>
      </w:r>
    </w:p>
    <w:p w:rsidR="00584E87" w:rsidRPr="001804FC" w:rsidRDefault="00584E87" w:rsidP="00584E87">
      <w:pPr>
        <w:rPr>
          <w:rFonts w:ascii="Arial" w:hAnsi="Arial" w:cs="Arial"/>
        </w:rPr>
      </w:pPr>
    </w:p>
    <w:p w:rsidR="00584E87" w:rsidRPr="001804FC" w:rsidRDefault="00584E87" w:rsidP="00584E87">
      <w:pPr>
        <w:ind w:left="720"/>
        <w:rPr>
          <w:rFonts w:ascii="Arial" w:hAnsi="Arial" w:cs="Arial"/>
        </w:rPr>
      </w:pPr>
      <w:r w:rsidRPr="001804FC">
        <w:rPr>
          <w:rFonts w:ascii="Arial" w:hAnsi="Arial" w:cs="Arial"/>
        </w:rPr>
        <w:t>The following represents a tentative outline of the process currently anticipated by the County:</w:t>
      </w:r>
    </w:p>
    <w:p w:rsidR="00584E87" w:rsidRPr="001804FC" w:rsidRDefault="00584E87" w:rsidP="00584E87">
      <w:pPr>
        <w:ind w:left="720"/>
        <w:rPr>
          <w:rFonts w:ascii="Arial" w:hAnsi="Arial" w:cs="Arial"/>
        </w:rPr>
      </w:pPr>
    </w:p>
    <w:p w:rsidR="00584E87" w:rsidRPr="001804FC" w:rsidRDefault="00584E87" w:rsidP="00584E87">
      <w:pPr>
        <w:pStyle w:val="BodyText2"/>
        <w:numPr>
          <w:ilvl w:val="0"/>
          <w:numId w:val="4"/>
        </w:numPr>
        <w:tabs>
          <w:tab w:val="clear" w:pos="1800"/>
          <w:tab w:val="clear" w:pos="8640"/>
          <w:tab w:val="left" w:pos="720"/>
          <w:tab w:val="left" w:pos="5760"/>
          <w:tab w:val="left" w:pos="7200"/>
          <w:tab w:val="left" w:leader="dot" w:pos="7920"/>
        </w:tabs>
        <w:rPr>
          <w:rFonts w:cs="Arial"/>
          <w:szCs w:val="24"/>
        </w:rPr>
      </w:pPr>
      <w:r w:rsidRPr="001804FC">
        <w:rPr>
          <w:rFonts w:cs="Arial"/>
          <w:szCs w:val="24"/>
        </w:rPr>
        <w:t>Request for</w:t>
      </w:r>
      <w:r w:rsidR="002E0B79">
        <w:rPr>
          <w:rFonts w:cs="Arial"/>
          <w:szCs w:val="24"/>
        </w:rPr>
        <w:t xml:space="preserve"> </w:t>
      </w:r>
      <w:r w:rsidR="00CD4FF5">
        <w:rPr>
          <w:rFonts w:cs="Arial"/>
          <w:szCs w:val="24"/>
        </w:rPr>
        <w:t>Proposals distributed</w:t>
      </w:r>
      <w:r w:rsidR="00CD4FF5">
        <w:rPr>
          <w:rFonts w:cs="Arial"/>
          <w:szCs w:val="24"/>
        </w:rPr>
        <w:tab/>
      </w:r>
      <w:r w:rsidR="005143FA">
        <w:rPr>
          <w:rFonts w:cs="Arial"/>
          <w:szCs w:val="24"/>
        </w:rPr>
        <w:t>October 3, 2014</w:t>
      </w:r>
    </w:p>
    <w:p w:rsidR="00584E87" w:rsidRDefault="00584E87" w:rsidP="00584E87">
      <w:pPr>
        <w:pStyle w:val="BodyText2"/>
        <w:numPr>
          <w:ilvl w:val="0"/>
          <w:numId w:val="4"/>
        </w:numPr>
        <w:tabs>
          <w:tab w:val="clear" w:pos="1800"/>
          <w:tab w:val="clear" w:pos="8640"/>
          <w:tab w:val="left" w:pos="720"/>
          <w:tab w:val="left" w:pos="5760"/>
          <w:tab w:val="left" w:pos="7200"/>
          <w:tab w:val="left" w:leader="dot" w:pos="7920"/>
        </w:tabs>
        <w:rPr>
          <w:rFonts w:cs="Arial"/>
          <w:szCs w:val="24"/>
        </w:rPr>
      </w:pPr>
      <w:r w:rsidRPr="001804FC">
        <w:rPr>
          <w:rFonts w:cs="Arial"/>
          <w:szCs w:val="24"/>
        </w:rPr>
        <w:t>Ad</w:t>
      </w:r>
      <w:r w:rsidR="002E0B79">
        <w:rPr>
          <w:rFonts w:cs="Arial"/>
          <w:szCs w:val="24"/>
        </w:rPr>
        <w:t>ver</w:t>
      </w:r>
      <w:r w:rsidR="00CD4FF5">
        <w:rPr>
          <w:rFonts w:cs="Arial"/>
          <w:szCs w:val="24"/>
        </w:rPr>
        <w:t>tised in newspaper</w:t>
      </w:r>
      <w:r w:rsidR="00CD4FF5">
        <w:rPr>
          <w:rFonts w:cs="Arial"/>
          <w:szCs w:val="24"/>
        </w:rPr>
        <w:tab/>
      </w:r>
      <w:r w:rsidR="005143FA">
        <w:rPr>
          <w:rFonts w:cs="Arial"/>
          <w:szCs w:val="24"/>
        </w:rPr>
        <w:t>October 5, 2014</w:t>
      </w:r>
    </w:p>
    <w:p w:rsidR="00616504" w:rsidRDefault="00616504" w:rsidP="00584E87">
      <w:pPr>
        <w:pStyle w:val="BodyText2"/>
        <w:numPr>
          <w:ilvl w:val="0"/>
          <w:numId w:val="4"/>
        </w:numPr>
        <w:tabs>
          <w:tab w:val="clear" w:pos="1800"/>
          <w:tab w:val="clear" w:pos="8640"/>
          <w:tab w:val="left" w:pos="720"/>
          <w:tab w:val="left" w:pos="5760"/>
          <w:tab w:val="left" w:pos="7200"/>
          <w:tab w:val="left" w:leader="dot" w:pos="7920"/>
        </w:tabs>
        <w:rPr>
          <w:rFonts w:cs="Arial"/>
          <w:szCs w:val="24"/>
        </w:rPr>
      </w:pPr>
      <w:r>
        <w:rPr>
          <w:rFonts w:cs="Arial"/>
          <w:szCs w:val="24"/>
        </w:rPr>
        <w:t>Pre-proposal conference</w:t>
      </w:r>
      <w:r>
        <w:rPr>
          <w:rFonts w:cs="Arial"/>
          <w:szCs w:val="24"/>
        </w:rPr>
        <w:tab/>
        <w:t>10:00 a.m., October 14, 2014</w:t>
      </w:r>
    </w:p>
    <w:p w:rsidR="005143FA" w:rsidRPr="001804FC" w:rsidRDefault="005143FA" w:rsidP="00584E87">
      <w:pPr>
        <w:pStyle w:val="BodyText2"/>
        <w:numPr>
          <w:ilvl w:val="0"/>
          <w:numId w:val="4"/>
        </w:numPr>
        <w:tabs>
          <w:tab w:val="clear" w:pos="1800"/>
          <w:tab w:val="clear" w:pos="8640"/>
          <w:tab w:val="left" w:pos="720"/>
          <w:tab w:val="left" w:pos="5760"/>
          <w:tab w:val="left" w:pos="7200"/>
          <w:tab w:val="left" w:leader="dot" w:pos="7920"/>
        </w:tabs>
        <w:rPr>
          <w:rFonts w:cs="Arial"/>
          <w:szCs w:val="24"/>
        </w:rPr>
      </w:pPr>
      <w:r>
        <w:rPr>
          <w:rFonts w:cs="Arial"/>
          <w:szCs w:val="24"/>
        </w:rPr>
        <w:t>Receive written proposals</w:t>
      </w:r>
      <w:r>
        <w:rPr>
          <w:rFonts w:cs="Arial"/>
          <w:szCs w:val="24"/>
        </w:rPr>
        <w:tab/>
        <w:t>3:00 p.m., October 24, 2014</w:t>
      </w:r>
    </w:p>
    <w:p w:rsidR="005143FA" w:rsidRDefault="005143FA" w:rsidP="00584E87">
      <w:pPr>
        <w:pStyle w:val="BodyText3"/>
        <w:numPr>
          <w:ilvl w:val="0"/>
          <w:numId w:val="3"/>
        </w:numPr>
        <w:tabs>
          <w:tab w:val="clear" w:pos="8640"/>
          <w:tab w:val="left" w:pos="5760"/>
          <w:tab w:val="left" w:leader="dot" w:pos="7920"/>
        </w:tabs>
        <w:rPr>
          <w:rFonts w:ascii="Arial" w:hAnsi="Arial" w:cs="Arial"/>
          <w:sz w:val="24"/>
          <w:szCs w:val="24"/>
        </w:rPr>
      </w:pPr>
      <w:r w:rsidRPr="005143FA">
        <w:rPr>
          <w:rFonts w:ascii="Arial" w:hAnsi="Arial" w:cs="Arial"/>
          <w:sz w:val="24"/>
          <w:szCs w:val="24"/>
        </w:rPr>
        <w:t>Oral presentations &amp; n</w:t>
      </w:r>
      <w:r w:rsidR="00584E87" w:rsidRPr="005143FA">
        <w:rPr>
          <w:rFonts w:ascii="Arial" w:hAnsi="Arial" w:cs="Arial"/>
          <w:sz w:val="24"/>
          <w:szCs w:val="24"/>
        </w:rPr>
        <w:t>egotiations</w:t>
      </w:r>
      <w:r w:rsidRPr="005143FA">
        <w:rPr>
          <w:rFonts w:ascii="Arial" w:hAnsi="Arial" w:cs="Arial"/>
          <w:sz w:val="24"/>
          <w:szCs w:val="24"/>
        </w:rPr>
        <w:tab/>
      </w:r>
      <w:r>
        <w:rPr>
          <w:rFonts w:ascii="Arial" w:hAnsi="Arial" w:cs="Arial"/>
          <w:sz w:val="24"/>
          <w:szCs w:val="24"/>
        </w:rPr>
        <w:t>November 2014</w:t>
      </w:r>
    </w:p>
    <w:p w:rsidR="00584E87" w:rsidRPr="005143FA" w:rsidRDefault="005143FA" w:rsidP="00584E87">
      <w:pPr>
        <w:pStyle w:val="BodyText3"/>
        <w:numPr>
          <w:ilvl w:val="0"/>
          <w:numId w:val="3"/>
        </w:numPr>
        <w:tabs>
          <w:tab w:val="clear" w:pos="8640"/>
          <w:tab w:val="left" w:pos="5760"/>
          <w:tab w:val="left" w:leader="dot" w:pos="7920"/>
        </w:tabs>
        <w:rPr>
          <w:rFonts w:ascii="Arial" w:hAnsi="Arial" w:cs="Arial"/>
          <w:sz w:val="24"/>
          <w:szCs w:val="24"/>
        </w:rPr>
      </w:pPr>
      <w:r>
        <w:rPr>
          <w:rFonts w:ascii="Arial" w:hAnsi="Arial" w:cs="Arial"/>
          <w:sz w:val="24"/>
          <w:szCs w:val="24"/>
        </w:rPr>
        <w:t>C</w:t>
      </w:r>
      <w:r w:rsidR="00584E87" w:rsidRPr="005143FA">
        <w:rPr>
          <w:rFonts w:ascii="Arial" w:hAnsi="Arial" w:cs="Arial"/>
          <w:sz w:val="24"/>
          <w:szCs w:val="24"/>
        </w:rPr>
        <w:t xml:space="preserve">ontract/installation begins                     </w:t>
      </w:r>
      <w:r w:rsidR="00584E87" w:rsidRPr="005143FA">
        <w:rPr>
          <w:rFonts w:ascii="Arial" w:hAnsi="Arial" w:cs="Arial"/>
          <w:sz w:val="24"/>
          <w:szCs w:val="24"/>
        </w:rPr>
        <w:tab/>
      </w:r>
      <w:r>
        <w:rPr>
          <w:rFonts w:ascii="Arial" w:hAnsi="Arial" w:cs="Arial"/>
          <w:sz w:val="24"/>
          <w:szCs w:val="24"/>
        </w:rPr>
        <w:t>November/December 2014</w:t>
      </w:r>
    </w:p>
    <w:p w:rsidR="0073385E" w:rsidRPr="001804FC" w:rsidRDefault="0094610E">
      <w:pPr>
        <w:jc w:val="both"/>
        <w:rPr>
          <w:rFonts w:ascii="Arial" w:hAnsi="Arial" w:cs="Arial"/>
        </w:rPr>
      </w:pPr>
      <w:r w:rsidRPr="001804FC">
        <w:rPr>
          <w:rFonts w:ascii="Arial" w:hAnsi="Arial" w:cs="Arial"/>
          <w:b/>
        </w:rPr>
        <w:t>V</w:t>
      </w:r>
      <w:r w:rsidR="007C5AC6" w:rsidRPr="001804FC">
        <w:rPr>
          <w:rFonts w:ascii="Arial" w:hAnsi="Arial" w:cs="Arial"/>
          <w:b/>
        </w:rPr>
        <w:t>I</w:t>
      </w:r>
      <w:r w:rsidR="00064498" w:rsidRPr="001804FC">
        <w:rPr>
          <w:rFonts w:ascii="Arial" w:hAnsi="Arial" w:cs="Arial"/>
          <w:b/>
        </w:rPr>
        <w:t>.</w:t>
      </w:r>
      <w:r w:rsidR="0073385E" w:rsidRPr="001804FC">
        <w:rPr>
          <w:rFonts w:ascii="Arial" w:hAnsi="Arial" w:cs="Arial"/>
          <w:b/>
        </w:rPr>
        <w:tab/>
      </w:r>
      <w:r w:rsidR="0073385E" w:rsidRPr="001804FC">
        <w:rPr>
          <w:rFonts w:ascii="Arial" w:hAnsi="Arial" w:cs="Arial"/>
          <w:b/>
          <w:u w:val="single"/>
        </w:rPr>
        <w:t>GENERAL CONTRACT TERMS AND CONDITIONS</w:t>
      </w:r>
      <w:r w:rsidR="0073385E" w:rsidRPr="001804FC">
        <w:rPr>
          <w:rFonts w:ascii="Arial" w:hAnsi="Arial" w:cs="Arial"/>
          <w:b/>
        </w:rPr>
        <w:t>:</w:t>
      </w:r>
    </w:p>
    <w:p w:rsidR="008C7CAD" w:rsidRPr="001804FC" w:rsidRDefault="008B5E86" w:rsidP="008B5E86">
      <w:pPr>
        <w:tabs>
          <w:tab w:val="left" w:pos="-720"/>
          <w:tab w:val="left" w:pos="0"/>
          <w:tab w:val="left" w:pos="720"/>
          <w:tab w:val="left" w:pos="1440"/>
        </w:tabs>
        <w:suppressAutoHyphens/>
        <w:jc w:val="both"/>
        <w:rPr>
          <w:rFonts w:ascii="Arial" w:hAnsi="Arial" w:cs="Arial"/>
          <w:b/>
          <w:spacing w:val="-3"/>
        </w:rPr>
      </w:pPr>
      <w:r w:rsidRPr="001804FC">
        <w:rPr>
          <w:rFonts w:ascii="Arial" w:hAnsi="Arial" w:cs="Arial"/>
          <w:b/>
          <w:spacing w:val="-3"/>
        </w:rPr>
        <w:tab/>
      </w:r>
    </w:p>
    <w:p w:rsidR="008B5E86" w:rsidRPr="001804FC" w:rsidRDefault="008C7CAD" w:rsidP="008B5E86">
      <w:pPr>
        <w:tabs>
          <w:tab w:val="left" w:pos="-720"/>
          <w:tab w:val="left" w:pos="0"/>
          <w:tab w:val="left" w:pos="720"/>
          <w:tab w:val="left" w:pos="1440"/>
        </w:tabs>
        <w:suppressAutoHyphens/>
        <w:jc w:val="both"/>
        <w:rPr>
          <w:rFonts w:ascii="Arial" w:hAnsi="Arial" w:cs="Arial"/>
          <w:b/>
          <w:spacing w:val="-3"/>
        </w:rPr>
      </w:pPr>
      <w:r w:rsidRPr="001804FC">
        <w:rPr>
          <w:rFonts w:ascii="Arial" w:hAnsi="Arial" w:cs="Arial"/>
          <w:b/>
          <w:spacing w:val="-3"/>
        </w:rPr>
        <w:tab/>
      </w:r>
      <w:r w:rsidR="008B5E86" w:rsidRPr="001804FC">
        <w:rPr>
          <w:rFonts w:ascii="Arial" w:hAnsi="Arial" w:cs="Arial"/>
          <w:b/>
          <w:spacing w:val="-3"/>
        </w:rPr>
        <w:t>A.</w:t>
      </w:r>
      <w:r w:rsidR="008B5E86" w:rsidRPr="001804FC">
        <w:rPr>
          <w:rFonts w:ascii="Arial" w:hAnsi="Arial" w:cs="Arial"/>
          <w:b/>
          <w:spacing w:val="-3"/>
        </w:rPr>
        <w:tab/>
        <w:t>Annual Appropriations</w:t>
      </w:r>
    </w:p>
    <w:p w:rsidR="008B5E86" w:rsidRPr="001804FC" w:rsidRDefault="008B5E86" w:rsidP="008B5E86">
      <w:pPr>
        <w:tabs>
          <w:tab w:val="left" w:pos="-720"/>
          <w:tab w:val="left" w:pos="0"/>
        </w:tabs>
        <w:suppressAutoHyphens/>
        <w:jc w:val="both"/>
        <w:rPr>
          <w:rFonts w:ascii="Arial" w:hAnsi="Arial" w:cs="Arial"/>
          <w:spacing w:val="-3"/>
        </w:rPr>
      </w:pPr>
      <w:r w:rsidRPr="001804FC">
        <w:rPr>
          <w:rFonts w:ascii="Arial" w:hAnsi="Arial" w:cs="Arial"/>
          <w:spacing w:val="-3"/>
        </w:rPr>
        <w:tab/>
      </w:r>
    </w:p>
    <w:p w:rsidR="008B5E86" w:rsidRPr="001804FC" w:rsidRDefault="008B5E86" w:rsidP="008B5E86">
      <w:pPr>
        <w:tabs>
          <w:tab w:val="left" w:pos="-720"/>
          <w:tab w:val="left" w:pos="0"/>
          <w:tab w:val="left" w:pos="720"/>
        </w:tabs>
        <w:suppressAutoHyphens/>
        <w:ind w:left="1440"/>
        <w:jc w:val="both"/>
        <w:rPr>
          <w:rFonts w:ascii="Arial" w:hAnsi="Arial" w:cs="Arial"/>
          <w:spacing w:val="-3"/>
        </w:rPr>
      </w:pPr>
      <w:r w:rsidRPr="001804FC">
        <w:rPr>
          <w:rFonts w:ascii="Arial" w:hAnsi="Arial" w:cs="Arial"/>
          <w:spacing w:val="-3"/>
        </w:rPr>
        <w:t>It is understood and agreed that the contract</w:t>
      </w:r>
      <w:r w:rsidR="001C0B8D">
        <w:rPr>
          <w:rFonts w:ascii="Arial" w:hAnsi="Arial" w:cs="Arial"/>
          <w:spacing w:val="-3"/>
        </w:rPr>
        <w:t>(s)</w:t>
      </w:r>
      <w:r w:rsidRPr="001804FC">
        <w:rPr>
          <w:rFonts w:ascii="Arial" w:hAnsi="Arial" w:cs="Arial"/>
          <w:spacing w:val="-3"/>
        </w:rPr>
        <w:t xml:space="preserve"> resulting from this procurement (“Contract”) shall be subject to annual appropriations by the County</w:t>
      </w:r>
      <w:r w:rsidR="00AC76CF">
        <w:rPr>
          <w:rFonts w:ascii="Arial" w:hAnsi="Arial" w:cs="Arial"/>
          <w:spacing w:val="-3"/>
        </w:rPr>
        <w:t xml:space="preserve"> of Henrico, Board of Supervisors</w:t>
      </w:r>
      <w:r w:rsidR="001C0B8D">
        <w:rPr>
          <w:rFonts w:ascii="Arial" w:hAnsi="Arial" w:cs="Arial"/>
          <w:spacing w:val="-3"/>
        </w:rPr>
        <w:t>.</w:t>
      </w:r>
      <w:r w:rsidRPr="001804FC">
        <w:rPr>
          <w:rFonts w:ascii="Arial" w:hAnsi="Arial" w:cs="Arial"/>
          <w:spacing w:val="-3"/>
        </w:rPr>
        <w:t xml:space="preserve">  Should the Board fail to appropriate funds for this Contract, the Contract shall be terminated when existing funds are exhausted.  </w:t>
      </w:r>
      <w:r w:rsidR="00606505">
        <w:rPr>
          <w:rFonts w:ascii="Arial" w:hAnsi="Arial" w:cs="Arial"/>
          <w:spacing w:val="-3"/>
        </w:rPr>
        <w:t>The Successful O</w:t>
      </w:r>
      <w:r w:rsidR="00606505" w:rsidRPr="001804FC">
        <w:rPr>
          <w:rFonts w:ascii="Arial" w:hAnsi="Arial" w:cs="Arial"/>
          <w:spacing w:val="-3"/>
        </w:rPr>
        <w:t xml:space="preserve">fferor (“Successful Offeror” or “contractor”) shall not be entitled to seek redress from </w:t>
      </w:r>
      <w:r w:rsidR="00606505">
        <w:rPr>
          <w:rFonts w:ascii="Arial" w:hAnsi="Arial" w:cs="Arial"/>
          <w:spacing w:val="-3"/>
        </w:rPr>
        <w:t>Henrico</w:t>
      </w:r>
      <w:r w:rsidR="00606505" w:rsidRPr="001804FC">
        <w:rPr>
          <w:rFonts w:ascii="Arial" w:hAnsi="Arial" w:cs="Arial"/>
          <w:spacing w:val="-3"/>
        </w:rPr>
        <w:t xml:space="preserve"> should the </w:t>
      </w:r>
      <w:r w:rsidR="00606505">
        <w:rPr>
          <w:rFonts w:ascii="Arial" w:hAnsi="Arial" w:cs="Arial"/>
          <w:spacing w:val="-3"/>
        </w:rPr>
        <w:t xml:space="preserve">County of Henrico, </w:t>
      </w:r>
      <w:r w:rsidR="00606505" w:rsidRPr="001804FC">
        <w:rPr>
          <w:rFonts w:ascii="Arial" w:hAnsi="Arial" w:cs="Arial"/>
          <w:spacing w:val="-3"/>
        </w:rPr>
        <w:t>Board of Supervisors</w:t>
      </w:r>
      <w:r w:rsidR="00606505">
        <w:rPr>
          <w:rFonts w:ascii="Arial" w:hAnsi="Arial" w:cs="Arial"/>
          <w:spacing w:val="-3"/>
        </w:rPr>
        <w:t xml:space="preserve"> </w:t>
      </w:r>
      <w:r w:rsidR="00606505" w:rsidRPr="001804FC">
        <w:rPr>
          <w:rFonts w:ascii="Arial" w:hAnsi="Arial" w:cs="Arial"/>
          <w:spacing w:val="-3"/>
        </w:rPr>
        <w:t>fail to make annual appropriations for the Contract.</w:t>
      </w:r>
    </w:p>
    <w:p w:rsidR="008B5E86" w:rsidRPr="001804FC" w:rsidRDefault="008B5E86" w:rsidP="008B5E86">
      <w:pPr>
        <w:tabs>
          <w:tab w:val="left" w:pos="-720"/>
          <w:tab w:val="left" w:pos="0"/>
        </w:tabs>
        <w:suppressAutoHyphens/>
        <w:jc w:val="both"/>
        <w:rPr>
          <w:rFonts w:ascii="Arial" w:hAnsi="Arial" w:cs="Arial"/>
          <w:spacing w:val="-3"/>
        </w:rPr>
      </w:pPr>
    </w:p>
    <w:p w:rsidR="008B5E86" w:rsidRDefault="008B5E86" w:rsidP="008B5E86">
      <w:pPr>
        <w:tabs>
          <w:tab w:val="left" w:pos="-720"/>
          <w:tab w:val="left" w:pos="0"/>
        </w:tabs>
        <w:suppressAutoHyphens/>
        <w:jc w:val="both"/>
        <w:rPr>
          <w:rFonts w:ascii="Arial" w:hAnsi="Arial" w:cs="Arial"/>
          <w:b/>
          <w:spacing w:val="-3"/>
        </w:rPr>
      </w:pPr>
      <w:r w:rsidRPr="001804FC">
        <w:rPr>
          <w:rFonts w:ascii="Arial" w:hAnsi="Arial" w:cs="Arial"/>
          <w:spacing w:val="-3"/>
        </w:rPr>
        <w:tab/>
      </w:r>
      <w:r w:rsidRPr="001804FC">
        <w:rPr>
          <w:rFonts w:ascii="Arial" w:hAnsi="Arial" w:cs="Arial"/>
          <w:b/>
          <w:spacing w:val="-3"/>
        </w:rPr>
        <w:t>B.</w:t>
      </w:r>
      <w:r w:rsidRPr="001804FC">
        <w:rPr>
          <w:rFonts w:ascii="Arial" w:hAnsi="Arial" w:cs="Arial"/>
          <w:b/>
          <w:spacing w:val="-3"/>
        </w:rPr>
        <w:tab/>
        <w:t>Award of the Contract</w:t>
      </w:r>
    </w:p>
    <w:p w:rsidR="00E817B2" w:rsidRPr="001804FC" w:rsidRDefault="00E817B2" w:rsidP="008B5E86">
      <w:pPr>
        <w:tabs>
          <w:tab w:val="left" w:pos="-720"/>
          <w:tab w:val="left" w:pos="0"/>
        </w:tabs>
        <w:suppressAutoHyphens/>
        <w:jc w:val="both"/>
        <w:rPr>
          <w:rFonts w:ascii="Arial" w:hAnsi="Arial" w:cs="Arial"/>
          <w:b/>
          <w:spacing w:val="-3"/>
        </w:rPr>
      </w:pPr>
    </w:p>
    <w:p w:rsidR="00E817B2" w:rsidRPr="001804FC" w:rsidRDefault="00E817B2" w:rsidP="00E817B2">
      <w:pPr>
        <w:tabs>
          <w:tab w:val="left" w:pos="-72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The County reserves the right to reject any or all proposals and to waive any informalities.</w:t>
      </w:r>
    </w:p>
    <w:p w:rsidR="00E817B2" w:rsidRPr="001804FC" w:rsidRDefault="00E817B2" w:rsidP="00E817B2">
      <w:pPr>
        <w:tabs>
          <w:tab w:val="left" w:pos="-720"/>
          <w:tab w:val="left" w:pos="0"/>
        </w:tabs>
        <w:suppressAutoHyphens/>
        <w:jc w:val="both"/>
        <w:rPr>
          <w:rFonts w:ascii="Arial" w:hAnsi="Arial" w:cs="Arial"/>
          <w:spacing w:val="-3"/>
        </w:rPr>
      </w:pPr>
    </w:p>
    <w:p w:rsidR="00E817B2" w:rsidRPr="001804FC" w:rsidRDefault="00E817B2" w:rsidP="00E817B2">
      <w:pPr>
        <w:tabs>
          <w:tab w:val="left" w:pos="-72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The Successful Offeror shall, within fifteen (15) calendar days after Contract documents are presented for signature, execute and deliver to the Purchasing office the Contract documents and any other forms or bonds required by the RFP.</w:t>
      </w:r>
    </w:p>
    <w:p w:rsidR="00E817B2" w:rsidRPr="001804FC" w:rsidRDefault="00E817B2" w:rsidP="00E817B2">
      <w:pPr>
        <w:tabs>
          <w:tab w:val="left" w:pos="-720"/>
        </w:tabs>
        <w:suppressAutoHyphens/>
        <w:ind w:left="1800" w:hanging="360"/>
        <w:jc w:val="both"/>
        <w:rPr>
          <w:rFonts w:ascii="Arial" w:hAnsi="Arial" w:cs="Arial"/>
          <w:spacing w:val="-3"/>
        </w:rPr>
      </w:pPr>
    </w:p>
    <w:p w:rsidR="00E817B2" w:rsidRPr="001804FC" w:rsidRDefault="00E817B2" w:rsidP="00E817B2">
      <w:pPr>
        <w:numPr>
          <w:ilvl w:val="0"/>
          <w:numId w:val="5"/>
        </w:numPr>
        <w:tabs>
          <w:tab w:val="clear" w:pos="1800"/>
          <w:tab w:val="left" w:pos="-720"/>
        </w:tabs>
        <w:suppressAutoHyphens/>
        <w:jc w:val="both"/>
        <w:rPr>
          <w:rFonts w:ascii="Arial" w:hAnsi="Arial" w:cs="Arial"/>
          <w:spacing w:val="-3"/>
        </w:rPr>
      </w:pPr>
      <w:r>
        <w:rPr>
          <w:rFonts w:ascii="Arial" w:hAnsi="Arial" w:cs="Arial"/>
          <w:spacing w:val="-3"/>
        </w:rPr>
        <w:t>The</w:t>
      </w:r>
      <w:r w:rsidRPr="001804FC">
        <w:rPr>
          <w:rFonts w:ascii="Arial" w:hAnsi="Arial" w:cs="Arial"/>
          <w:spacing w:val="-3"/>
        </w:rPr>
        <w:t xml:space="preserve"> Contract resulting from this RFP is not assignable.</w:t>
      </w:r>
    </w:p>
    <w:p w:rsidR="00E817B2" w:rsidRPr="001804FC" w:rsidRDefault="00E817B2" w:rsidP="00E817B2">
      <w:pPr>
        <w:tabs>
          <w:tab w:val="left" w:pos="-720"/>
        </w:tabs>
        <w:suppressAutoHyphens/>
        <w:ind w:left="1800" w:hanging="360"/>
        <w:jc w:val="both"/>
        <w:rPr>
          <w:rFonts w:ascii="Arial" w:hAnsi="Arial" w:cs="Arial"/>
          <w:spacing w:val="-3"/>
        </w:rPr>
      </w:pPr>
    </w:p>
    <w:p w:rsidR="00E817B2" w:rsidRPr="00715990" w:rsidRDefault="00E817B2" w:rsidP="00E817B2">
      <w:pPr>
        <w:pStyle w:val="BodyText"/>
        <w:tabs>
          <w:tab w:val="left" w:pos="1800"/>
        </w:tabs>
        <w:ind w:left="1800" w:hanging="360"/>
        <w:jc w:val="both"/>
        <w:rPr>
          <w:rFonts w:cs="Arial"/>
          <w:sz w:val="24"/>
          <w:szCs w:val="24"/>
        </w:rPr>
      </w:pPr>
      <w:r w:rsidRPr="001804FC">
        <w:rPr>
          <w:rFonts w:ascii="Arial" w:hAnsi="Arial" w:cs="Arial"/>
          <w:sz w:val="24"/>
          <w:szCs w:val="24"/>
        </w:rPr>
        <w:t>4.</w:t>
      </w:r>
      <w:r w:rsidRPr="001804FC">
        <w:rPr>
          <w:rFonts w:ascii="Arial" w:hAnsi="Arial" w:cs="Arial"/>
          <w:sz w:val="24"/>
          <w:szCs w:val="24"/>
        </w:rPr>
        <w:tab/>
        <w:t xml:space="preserve">Notice of award or intent to award </w:t>
      </w:r>
      <w:bookmarkStart w:id="0" w:name="_Hlt485620558"/>
      <w:r>
        <w:rPr>
          <w:rFonts w:ascii="Arial" w:hAnsi="Arial" w:cs="Arial"/>
          <w:sz w:val="24"/>
          <w:szCs w:val="24"/>
        </w:rPr>
        <w:t xml:space="preserve">is posted on </w:t>
      </w:r>
      <w:r w:rsidRPr="001804FC">
        <w:rPr>
          <w:rFonts w:ascii="Arial" w:hAnsi="Arial" w:cs="Arial"/>
          <w:sz w:val="24"/>
          <w:szCs w:val="24"/>
        </w:rPr>
        <w:t xml:space="preserve">the Purchasing Office website:   </w:t>
      </w:r>
      <w:bookmarkEnd w:id="0"/>
      <w:r>
        <w:rPr>
          <w:rFonts w:ascii="Arial" w:hAnsi="Arial" w:cs="Arial"/>
          <w:sz w:val="24"/>
          <w:szCs w:val="24"/>
        </w:rPr>
        <w:fldChar w:fldCharType="begin"/>
      </w:r>
      <w:r>
        <w:rPr>
          <w:rFonts w:ascii="Arial" w:hAnsi="Arial" w:cs="Arial"/>
          <w:sz w:val="24"/>
          <w:szCs w:val="24"/>
        </w:rPr>
        <w:instrText xml:space="preserve"> HYPERLINK "</w:instrText>
      </w:r>
      <w:r w:rsidRPr="00EB6635">
        <w:rPr>
          <w:rFonts w:ascii="Arial" w:hAnsi="Arial" w:cs="Arial"/>
          <w:sz w:val="24"/>
          <w:szCs w:val="24"/>
        </w:rPr>
        <w:instrText>http://www.co.henrico.va.us/purchasing/</w:instrText>
      </w:r>
      <w:r>
        <w:rPr>
          <w:rFonts w:ascii="Arial" w:hAnsi="Arial" w:cs="Arial"/>
          <w:sz w:val="24"/>
          <w:szCs w:val="24"/>
        </w:rPr>
        <w:instrText xml:space="preserve">" </w:instrText>
      </w:r>
      <w:r>
        <w:rPr>
          <w:rFonts w:ascii="Arial" w:hAnsi="Arial" w:cs="Arial"/>
          <w:sz w:val="24"/>
          <w:szCs w:val="24"/>
        </w:rPr>
        <w:fldChar w:fldCharType="separate"/>
      </w:r>
      <w:r w:rsidRPr="006D71F8">
        <w:rPr>
          <w:rStyle w:val="Hyperlink"/>
          <w:rFonts w:ascii="Arial" w:hAnsi="Arial" w:cs="Arial"/>
          <w:sz w:val="24"/>
          <w:szCs w:val="24"/>
        </w:rPr>
        <w:t>http://www.</w:t>
      </w:r>
      <w:r>
        <w:rPr>
          <w:rStyle w:val="Hyperlink"/>
          <w:rFonts w:ascii="Arial" w:hAnsi="Arial" w:cs="Arial"/>
          <w:sz w:val="24"/>
          <w:szCs w:val="24"/>
        </w:rPr>
        <w:t>henrico.us</w:t>
      </w:r>
      <w:r w:rsidRPr="006D71F8">
        <w:rPr>
          <w:rStyle w:val="Hyperlink"/>
          <w:rFonts w:ascii="Arial" w:hAnsi="Arial" w:cs="Arial"/>
          <w:sz w:val="24"/>
          <w:szCs w:val="24"/>
        </w:rPr>
        <w:t>/purchasing/</w:t>
      </w:r>
      <w:r>
        <w:rPr>
          <w:rFonts w:ascii="Arial" w:hAnsi="Arial" w:cs="Arial"/>
          <w:sz w:val="24"/>
          <w:szCs w:val="24"/>
        </w:rPr>
        <w:fldChar w:fldCharType="end"/>
      </w:r>
      <w:r>
        <w:rPr>
          <w:rFonts w:ascii="Arial" w:hAnsi="Arial" w:cs="Arial"/>
          <w:sz w:val="24"/>
          <w:szCs w:val="24"/>
        </w:rPr>
        <w:tab/>
      </w:r>
    </w:p>
    <w:p w:rsidR="00E817B2" w:rsidRDefault="00E817B2" w:rsidP="00E817B2">
      <w:pPr>
        <w:rPr>
          <w:rFonts w:ascii="Arial" w:hAnsi="Arial" w:cs="Arial"/>
          <w:b/>
          <w:spacing w:val="-3"/>
        </w:rPr>
      </w:pPr>
    </w:p>
    <w:p w:rsidR="008B5E86" w:rsidRPr="001804FC" w:rsidRDefault="008B5E86" w:rsidP="008B5E86">
      <w:pPr>
        <w:tabs>
          <w:tab w:val="left" w:pos="-720"/>
          <w:tab w:val="left" w:pos="0"/>
          <w:tab w:val="left" w:pos="720"/>
        </w:tabs>
        <w:suppressAutoHyphens/>
        <w:jc w:val="both"/>
        <w:rPr>
          <w:rFonts w:ascii="Arial" w:hAnsi="Arial" w:cs="Arial"/>
          <w:spacing w:val="-3"/>
        </w:rPr>
      </w:pPr>
      <w:r w:rsidRPr="001804FC">
        <w:rPr>
          <w:rFonts w:ascii="Arial" w:hAnsi="Arial" w:cs="Arial"/>
          <w:b/>
          <w:spacing w:val="-3"/>
        </w:rPr>
        <w:tab/>
        <w:t>C.</w:t>
      </w:r>
      <w:r w:rsidRPr="001804FC">
        <w:rPr>
          <w:rFonts w:ascii="Arial" w:hAnsi="Arial" w:cs="Arial"/>
          <w:b/>
          <w:spacing w:val="-3"/>
        </w:rPr>
        <w:tab/>
        <w:t>Collusion</w:t>
      </w:r>
    </w:p>
    <w:p w:rsidR="008B5E86" w:rsidRPr="001804FC" w:rsidRDefault="008B5E86" w:rsidP="008B5E86">
      <w:pPr>
        <w:tabs>
          <w:tab w:val="left" w:pos="-720"/>
          <w:tab w:val="left" w:pos="0"/>
          <w:tab w:val="left" w:pos="720"/>
        </w:tabs>
        <w:suppressAutoHyphens/>
        <w:ind w:left="720"/>
        <w:jc w:val="both"/>
        <w:rPr>
          <w:rFonts w:ascii="Arial" w:hAnsi="Arial" w:cs="Arial"/>
          <w:spacing w:val="-3"/>
        </w:rPr>
      </w:pPr>
    </w:p>
    <w:p w:rsidR="008B5E86" w:rsidRPr="001804FC" w:rsidRDefault="008B5E86" w:rsidP="008B5E86">
      <w:pPr>
        <w:tabs>
          <w:tab w:val="left" w:pos="-720"/>
          <w:tab w:val="left" w:pos="0"/>
          <w:tab w:val="left" w:pos="720"/>
          <w:tab w:val="left" w:pos="1440"/>
        </w:tabs>
        <w:suppressAutoHyphens/>
        <w:ind w:left="1440"/>
        <w:jc w:val="both"/>
        <w:rPr>
          <w:rFonts w:ascii="Arial" w:hAnsi="Arial" w:cs="Arial"/>
          <w:spacing w:val="-3"/>
        </w:rPr>
      </w:pPr>
      <w:r w:rsidRPr="001804FC">
        <w:rPr>
          <w:rFonts w:ascii="Arial" w:hAnsi="Arial" w:cs="Arial"/>
        </w:rPr>
        <w:t>By submitting a proposal in response to this Request for Proposal, the Offeror represents that in the preparation and submission of this proposal, said Offeror did not, either directly or indirectly, enter into any combination or arrangement with any person, Offeror or corporation or enter into any agreement, participate in any collusion, or otherwise take any action in the restraint of free, competitive bidding in violation of the Sherman Act (15 U.S.C. § 1 et seq.) or Section 59.1-9.1 through 59.1-9.17 or Sections 59.1-68.6 through 59.1-68.8 of the Code of Virginia.</w:t>
      </w:r>
    </w:p>
    <w:p w:rsidR="00257279" w:rsidRDefault="00257279" w:rsidP="008B5E86">
      <w:pPr>
        <w:tabs>
          <w:tab w:val="left" w:pos="-720"/>
          <w:tab w:val="left" w:pos="0"/>
        </w:tabs>
        <w:suppressAutoHyphens/>
        <w:ind w:left="720"/>
        <w:jc w:val="both"/>
        <w:rPr>
          <w:rFonts w:ascii="Arial" w:hAnsi="Arial" w:cs="Arial"/>
          <w:b/>
          <w:spacing w:val="-3"/>
        </w:rPr>
      </w:pPr>
    </w:p>
    <w:p w:rsidR="005E100F" w:rsidRDefault="005E100F">
      <w:pPr>
        <w:rPr>
          <w:rFonts w:ascii="Arial" w:hAnsi="Arial" w:cs="Arial"/>
          <w:b/>
          <w:spacing w:val="-3"/>
        </w:rPr>
      </w:pPr>
      <w:r>
        <w:rPr>
          <w:rFonts w:ascii="Arial" w:hAnsi="Arial" w:cs="Arial"/>
          <w:b/>
          <w:spacing w:val="-3"/>
        </w:rPr>
        <w:br w:type="page"/>
      </w:r>
    </w:p>
    <w:p w:rsidR="008B5E86" w:rsidRPr="001804FC" w:rsidRDefault="008B5E86" w:rsidP="008B5E86">
      <w:pPr>
        <w:tabs>
          <w:tab w:val="left" w:pos="-720"/>
          <w:tab w:val="left" w:pos="0"/>
        </w:tabs>
        <w:suppressAutoHyphens/>
        <w:ind w:left="720"/>
        <w:jc w:val="both"/>
        <w:rPr>
          <w:rFonts w:ascii="Arial" w:hAnsi="Arial" w:cs="Arial"/>
          <w:b/>
          <w:spacing w:val="-3"/>
        </w:rPr>
      </w:pPr>
      <w:r w:rsidRPr="001804FC">
        <w:rPr>
          <w:rFonts w:ascii="Arial" w:hAnsi="Arial" w:cs="Arial"/>
          <w:b/>
          <w:spacing w:val="-3"/>
        </w:rPr>
        <w:t>D.</w:t>
      </w:r>
      <w:r w:rsidRPr="001804FC">
        <w:rPr>
          <w:rFonts w:ascii="Arial" w:hAnsi="Arial" w:cs="Arial"/>
          <w:b/>
          <w:spacing w:val="-3"/>
        </w:rPr>
        <w:tab/>
        <w:t>Compensation</w:t>
      </w:r>
    </w:p>
    <w:p w:rsidR="008B5E86" w:rsidRPr="001804FC" w:rsidRDefault="008B5E86" w:rsidP="008B5E86">
      <w:pPr>
        <w:tabs>
          <w:tab w:val="left" w:pos="-720"/>
          <w:tab w:val="left" w:pos="0"/>
        </w:tabs>
        <w:suppressAutoHyphens/>
        <w:jc w:val="both"/>
        <w:rPr>
          <w:rFonts w:ascii="Arial" w:hAnsi="Arial" w:cs="Arial"/>
          <w:spacing w:val="-3"/>
        </w:rPr>
      </w:pPr>
    </w:p>
    <w:p w:rsidR="008B55CE" w:rsidRPr="001804FC" w:rsidRDefault="008B5E86" w:rsidP="008B5E86">
      <w:pPr>
        <w:tabs>
          <w:tab w:val="left" w:pos="-720"/>
          <w:tab w:val="left" w:pos="0"/>
          <w:tab w:val="left" w:pos="720"/>
        </w:tabs>
        <w:suppressAutoHyphens/>
        <w:ind w:left="1440"/>
        <w:jc w:val="both"/>
        <w:rPr>
          <w:rFonts w:ascii="Arial" w:hAnsi="Arial" w:cs="Arial"/>
          <w:spacing w:val="-3"/>
        </w:rPr>
      </w:pPr>
      <w:r w:rsidRPr="001804FC">
        <w:rPr>
          <w:rFonts w:ascii="Arial" w:hAnsi="Arial" w:cs="Arial"/>
          <w:spacing w:val="-3"/>
        </w:rPr>
        <w:t>The Successful Offeror shall submit a complete itemized invoice on each delivery or service that is performed under the Contract.  Payment shall be rendered to the Successful Offeror for satisfactory compliance with the Contract within forty-five (45) days after receipt of a proper invoice.</w:t>
      </w:r>
    </w:p>
    <w:p w:rsidR="000B1C2B" w:rsidRPr="001804FC" w:rsidRDefault="000B1C2B" w:rsidP="008B5E86">
      <w:pPr>
        <w:tabs>
          <w:tab w:val="left" w:pos="-720"/>
          <w:tab w:val="left" w:pos="0"/>
          <w:tab w:val="left" w:pos="720"/>
        </w:tabs>
        <w:suppressAutoHyphens/>
        <w:ind w:left="720"/>
        <w:jc w:val="both"/>
        <w:rPr>
          <w:rFonts w:ascii="Arial" w:hAnsi="Arial" w:cs="Arial"/>
          <w:b/>
          <w:spacing w:val="-3"/>
        </w:rPr>
      </w:pPr>
    </w:p>
    <w:p w:rsidR="008B5E86" w:rsidRPr="001804FC" w:rsidRDefault="008B5E86" w:rsidP="008B5E86">
      <w:pPr>
        <w:tabs>
          <w:tab w:val="left" w:pos="-720"/>
          <w:tab w:val="left" w:pos="0"/>
          <w:tab w:val="left" w:pos="720"/>
        </w:tabs>
        <w:suppressAutoHyphens/>
        <w:ind w:left="720"/>
        <w:jc w:val="both"/>
        <w:rPr>
          <w:rFonts w:ascii="Arial" w:hAnsi="Arial" w:cs="Arial"/>
          <w:b/>
          <w:spacing w:val="-3"/>
        </w:rPr>
      </w:pPr>
      <w:r w:rsidRPr="001804FC">
        <w:rPr>
          <w:rFonts w:ascii="Arial" w:hAnsi="Arial" w:cs="Arial"/>
          <w:b/>
          <w:spacing w:val="-3"/>
        </w:rPr>
        <w:t>E.</w:t>
      </w:r>
      <w:r w:rsidRPr="001804FC">
        <w:rPr>
          <w:rFonts w:ascii="Arial" w:hAnsi="Arial" w:cs="Arial"/>
          <w:b/>
          <w:spacing w:val="-3"/>
        </w:rPr>
        <w:tab/>
        <w:t>Controlling Law and Venue</w:t>
      </w:r>
    </w:p>
    <w:p w:rsidR="008B5E86" w:rsidRPr="001804FC" w:rsidRDefault="008B5E86" w:rsidP="008B5E86">
      <w:pPr>
        <w:tabs>
          <w:tab w:val="left" w:pos="-720"/>
          <w:tab w:val="left" w:pos="0"/>
          <w:tab w:val="left" w:pos="720"/>
          <w:tab w:val="left" w:pos="1440"/>
        </w:tabs>
        <w:suppressAutoHyphens/>
        <w:ind w:left="720"/>
        <w:jc w:val="both"/>
        <w:rPr>
          <w:rFonts w:ascii="Arial" w:hAnsi="Arial" w:cs="Arial"/>
          <w:spacing w:val="-3"/>
        </w:rPr>
      </w:pPr>
    </w:p>
    <w:p w:rsidR="008B5E86" w:rsidRPr="001804FC" w:rsidRDefault="008B5E86" w:rsidP="008B5E86">
      <w:pPr>
        <w:tabs>
          <w:tab w:val="left" w:pos="-720"/>
          <w:tab w:val="left" w:pos="0"/>
          <w:tab w:val="left" w:pos="720"/>
          <w:tab w:val="left" w:pos="1440"/>
        </w:tabs>
        <w:suppressAutoHyphens/>
        <w:ind w:left="1440"/>
        <w:jc w:val="both"/>
        <w:rPr>
          <w:rFonts w:ascii="Arial" w:hAnsi="Arial" w:cs="Arial"/>
          <w:spacing w:val="-3"/>
        </w:rPr>
      </w:pPr>
      <w:r w:rsidRPr="001804FC">
        <w:rPr>
          <w:rFonts w:ascii="Arial" w:hAnsi="Arial" w:cs="Arial"/>
          <w:spacing w:val="-3"/>
        </w:rPr>
        <w:t>The Contract will be made</w:t>
      </w:r>
      <w:r w:rsidR="0033778B">
        <w:rPr>
          <w:rFonts w:ascii="Arial" w:hAnsi="Arial" w:cs="Arial"/>
          <w:spacing w:val="-3"/>
        </w:rPr>
        <w:t xml:space="preserve"> and</w:t>
      </w:r>
      <w:r w:rsidRPr="001804FC">
        <w:rPr>
          <w:rFonts w:ascii="Arial" w:hAnsi="Arial" w:cs="Arial"/>
          <w:spacing w:val="-3"/>
        </w:rPr>
        <w:t xml:space="preserve"> entered into, in the </w:t>
      </w:r>
      <w:r w:rsidR="00725F13">
        <w:rPr>
          <w:rFonts w:ascii="Arial" w:hAnsi="Arial" w:cs="Arial"/>
          <w:spacing w:val="-3"/>
        </w:rPr>
        <w:t>geographic boundaries of Henrico County</w:t>
      </w:r>
      <w:r w:rsidR="00B01CAC">
        <w:rPr>
          <w:rFonts w:ascii="Arial" w:hAnsi="Arial" w:cs="Arial"/>
          <w:spacing w:val="-3"/>
        </w:rPr>
        <w:t xml:space="preserve"> or </w:t>
      </w:r>
      <w:r w:rsidR="00725F13">
        <w:rPr>
          <w:rFonts w:ascii="Arial" w:hAnsi="Arial" w:cs="Arial"/>
          <w:spacing w:val="-3"/>
        </w:rPr>
        <w:t>where the real property or the interests in real property are located</w:t>
      </w:r>
      <w:r w:rsidR="0033778B">
        <w:rPr>
          <w:rFonts w:ascii="Arial" w:hAnsi="Arial" w:cs="Arial"/>
          <w:spacing w:val="-3"/>
        </w:rPr>
        <w:t>,</w:t>
      </w:r>
      <w:r w:rsidR="00725F13">
        <w:rPr>
          <w:rFonts w:ascii="Arial" w:hAnsi="Arial" w:cs="Arial"/>
          <w:spacing w:val="-3"/>
        </w:rPr>
        <w:t xml:space="preserve"> </w:t>
      </w:r>
      <w:r w:rsidRPr="001804FC">
        <w:rPr>
          <w:rFonts w:ascii="Arial" w:hAnsi="Arial" w:cs="Arial"/>
          <w:spacing w:val="-3"/>
        </w:rPr>
        <w:t>and shall be governed by the applicable laws of the Commonwealth of Virginia without regard to its conflicts of law principles.  Any dispute arising out of the Contract, its interpretations, or its performance shall be litigated only in the Henrico County General District Court or the Circuit Court of the County of Henrico, Virginia.</w:t>
      </w:r>
    </w:p>
    <w:p w:rsidR="008B5E86" w:rsidRPr="001804FC" w:rsidRDefault="008B5E86" w:rsidP="008B5E86">
      <w:pPr>
        <w:tabs>
          <w:tab w:val="left" w:pos="-720"/>
          <w:tab w:val="left" w:pos="0"/>
          <w:tab w:val="left" w:pos="720"/>
          <w:tab w:val="left" w:pos="1440"/>
        </w:tabs>
        <w:suppressAutoHyphens/>
        <w:ind w:left="1440"/>
        <w:jc w:val="both"/>
        <w:rPr>
          <w:rFonts w:ascii="Arial" w:hAnsi="Arial" w:cs="Arial"/>
          <w:b/>
          <w:spacing w:val="-3"/>
        </w:rPr>
      </w:pPr>
    </w:p>
    <w:p w:rsidR="008B5E86" w:rsidRPr="001804FC" w:rsidRDefault="008B5E86" w:rsidP="008B5E86">
      <w:pPr>
        <w:tabs>
          <w:tab w:val="left" w:pos="-720"/>
          <w:tab w:val="left" w:pos="720"/>
        </w:tabs>
        <w:suppressAutoHyphens/>
        <w:ind w:left="720"/>
        <w:jc w:val="both"/>
        <w:rPr>
          <w:rFonts w:ascii="Arial" w:hAnsi="Arial" w:cs="Arial"/>
          <w:b/>
        </w:rPr>
      </w:pPr>
      <w:r w:rsidRPr="001804FC">
        <w:rPr>
          <w:rFonts w:ascii="Arial" w:hAnsi="Arial" w:cs="Arial"/>
          <w:b/>
          <w:spacing w:val="-3"/>
        </w:rPr>
        <w:t>F.</w:t>
      </w:r>
      <w:r w:rsidRPr="001804FC">
        <w:rPr>
          <w:rFonts w:ascii="Arial" w:hAnsi="Arial" w:cs="Arial"/>
          <w:b/>
          <w:spacing w:val="-3"/>
        </w:rPr>
        <w:tab/>
      </w:r>
      <w:r w:rsidRPr="001804FC">
        <w:rPr>
          <w:rFonts w:ascii="Arial" w:hAnsi="Arial" w:cs="Arial"/>
          <w:b/>
        </w:rPr>
        <w:t>Default</w:t>
      </w:r>
    </w:p>
    <w:p w:rsidR="008B5E86" w:rsidRPr="001804FC" w:rsidRDefault="008B5E86" w:rsidP="008B5E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rsidR="008B5E86" w:rsidRPr="001804FC" w:rsidRDefault="008B5E86" w:rsidP="008B5E86">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r w:rsidRPr="001804FC">
        <w:rPr>
          <w:rFonts w:ascii="Arial" w:hAnsi="Arial" w:cs="Arial"/>
        </w:rPr>
        <w:t>1.</w:t>
      </w:r>
      <w:r w:rsidRPr="001804FC">
        <w:rPr>
          <w:rFonts w:ascii="Arial" w:hAnsi="Arial" w:cs="Arial"/>
        </w:rPr>
        <w:tab/>
        <w:t xml:space="preserve">If the Successful Offeror is wholly responsible for a failure to perform the Contract (including, but not limited to, failure to make delivery of goods, failure to complete implementation and installation, and/or if the goods and/or services fail in any way to perform as specified herein), </w:t>
      </w:r>
      <w:r w:rsidR="00AC76CF">
        <w:rPr>
          <w:rFonts w:ascii="Arial" w:hAnsi="Arial" w:cs="Arial"/>
        </w:rPr>
        <w:t>Henrico</w:t>
      </w:r>
      <w:r w:rsidRPr="001804FC">
        <w:rPr>
          <w:rFonts w:ascii="Arial" w:hAnsi="Arial" w:cs="Arial"/>
        </w:rPr>
        <w:t xml:space="preserve"> may consider the Successful Offeror to be in default.  In the event of default, </w:t>
      </w:r>
      <w:r w:rsidR="00AC76CF">
        <w:rPr>
          <w:rFonts w:ascii="Arial" w:hAnsi="Arial" w:cs="Arial"/>
        </w:rPr>
        <w:t>Henrico</w:t>
      </w:r>
      <w:r w:rsidRPr="001804FC">
        <w:rPr>
          <w:rFonts w:ascii="Arial" w:hAnsi="Arial" w:cs="Arial"/>
        </w:rPr>
        <w:t xml:space="preserve"> will provide the Successful Offeror with written notice of default, and the Successful Offeror shall provide a plan to correct said default within 20 calendar days of </w:t>
      </w:r>
      <w:r w:rsidR="00AC76CF">
        <w:rPr>
          <w:rFonts w:ascii="Arial" w:hAnsi="Arial" w:cs="Arial"/>
        </w:rPr>
        <w:t>Henrico</w:t>
      </w:r>
      <w:r w:rsidRPr="001804FC">
        <w:rPr>
          <w:rFonts w:ascii="Arial" w:hAnsi="Arial" w:cs="Arial"/>
        </w:rPr>
        <w:t>’s notice of default.</w:t>
      </w:r>
    </w:p>
    <w:p w:rsidR="008B5E86" w:rsidRPr="001804FC" w:rsidRDefault="008B5E86" w:rsidP="008B5E86">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p>
    <w:p w:rsidR="008B5E86" w:rsidRPr="001804FC" w:rsidRDefault="008B5E86" w:rsidP="008B5E86">
      <w:pPr>
        <w:tabs>
          <w:tab w:val="left" w:pos="-720"/>
          <w:tab w:val="left" w:pos="0"/>
          <w:tab w:val="left" w:pos="720"/>
          <w:tab w:val="left" w:pos="1800"/>
        </w:tabs>
        <w:suppressAutoHyphens/>
        <w:ind w:left="1800" w:hanging="360"/>
        <w:jc w:val="both"/>
        <w:rPr>
          <w:rFonts w:ascii="Arial" w:hAnsi="Arial" w:cs="Arial"/>
          <w:b/>
          <w:spacing w:val="-3"/>
        </w:rPr>
      </w:pPr>
      <w:r w:rsidRPr="001804FC">
        <w:rPr>
          <w:rFonts w:ascii="Arial" w:hAnsi="Arial" w:cs="Arial"/>
        </w:rPr>
        <w:t>2.</w:t>
      </w:r>
      <w:r w:rsidRPr="001804FC">
        <w:rPr>
          <w:rFonts w:ascii="Arial" w:hAnsi="Arial" w:cs="Arial"/>
        </w:rPr>
        <w:tab/>
        <w:t xml:space="preserve">If the Successful Offeror fails to cure said default within 20 days, </w:t>
      </w:r>
      <w:r w:rsidR="00AC76CF">
        <w:rPr>
          <w:rFonts w:ascii="Arial" w:hAnsi="Arial" w:cs="Arial"/>
        </w:rPr>
        <w:t>Henrico</w:t>
      </w:r>
      <w:r w:rsidRPr="001804FC">
        <w:rPr>
          <w:rFonts w:ascii="Arial" w:hAnsi="Arial" w:cs="Arial"/>
        </w:rPr>
        <w:t>, among other actions, may complete the Contract work through a third party, and the Successful Offeror shall be responsible for</w:t>
      </w:r>
      <w:r w:rsidR="00B01CAC">
        <w:rPr>
          <w:rFonts w:ascii="Arial" w:hAnsi="Arial" w:cs="Arial"/>
        </w:rPr>
        <w:t xml:space="preserve"> payment of</w:t>
      </w:r>
      <w:r w:rsidRPr="001804FC">
        <w:rPr>
          <w:rFonts w:ascii="Arial" w:hAnsi="Arial" w:cs="Arial"/>
        </w:rPr>
        <w:t xml:space="preserve"> any amount in excess of the Contract price incurred by </w:t>
      </w:r>
      <w:r w:rsidR="00AC76CF">
        <w:rPr>
          <w:rFonts w:ascii="Arial" w:hAnsi="Arial" w:cs="Arial"/>
        </w:rPr>
        <w:t>Henrico</w:t>
      </w:r>
      <w:r w:rsidRPr="001804FC">
        <w:rPr>
          <w:rFonts w:ascii="Arial" w:hAnsi="Arial" w:cs="Arial"/>
        </w:rPr>
        <w:t xml:space="preserve"> in completing the work to a capability equal to that specified in the Contract.</w:t>
      </w:r>
    </w:p>
    <w:p w:rsidR="008B5E86" w:rsidRPr="001804FC" w:rsidRDefault="008B5E86" w:rsidP="008B5E86">
      <w:pPr>
        <w:tabs>
          <w:tab w:val="left" w:pos="-720"/>
          <w:tab w:val="left" w:pos="0"/>
          <w:tab w:val="left" w:pos="720"/>
          <w:tab w:val="left" w:pos="1440"/>
        </w:tabs>
        <w:suppressAutoHyphens/>
        <w:ind w:left="1440"/>
        <w:jc w:val="both"/>
        <w:rPr>
          <w:rFonts w:ascii="Arial" w:hAnsi="Arial" w:cs="Arial"/>
          <w:b/>
          <w:spacing w:val="-3"/>
        </w:rPr>
      </w:pPr>
    </w:p>
    <w:p w:rsidR="008B5E86" w:rsidRPr="001804FC" w:rsidRDefault="008B5E86" w:rsidP="008B5E86">
      <w:pPr>
        <w:tabs>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b/>
          <w:bCs/>
        </w:rPr>
      </w:pPr>
      <w:r w:rsidRPr="001804FC">
        <w:rPr>
          <w:rFonts w:ascii="Arial" w:hAnsi="Arial" w:cs="Arial"/>
          <w:b/>
          <w:bCs/>
        </w:rPr>
        <w:t>G.</w:t>
      </w:r>
      <w:r w:rsidRPr="001804FC">
        <w:rPr>
          <w:rFonts w:ascii="Arial" w:hAnsi="Arial" w:cs="Arial"/>
          <w:b/>
          <w:bCs/>
        </w:rPr>
        <w:tab/>
        <w:t>Discussion of Exceptions to the RFP</w:t>
      </w:r>
    </w:p>
    <w:p w:rsidR="008B5E86" w:rsidRPr="001804FC" w:rsidRDefault="008B5E86" w:rsidP="008B5E86">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8B5E86" w:rsidRPr="001804FC" w:rsidRDefault="008B5E86" w:rsidP="008B5E86">
      <w:pPr>
        <w:tabs>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bCs/>
        </w:rPr>
      </w:pPr>
      <w:r w:rsidRPr="001804FC">
        <w:rPr>
          <w:rFonts w:ascii="Arial" w:hAnsi="Arial" w:cs="Arial"/>
          <w:bCs/>
        </w:rPr>
        <w:t xml:space="preserve">This RFP, including but not limited to its venue, termination, and payment schedule provisions, shall be incorporated by reference into the Contract documents as if its provisions were stated verbatim therein. </w:t>
      </w:r>
      <w:r w:rsidRPr="001804FC">
        <w:rPr>
          <w:rFonts w:ascii="Arial" w:hAnsi="Arial" w:cs="Arial"/>
          <w:b/>
          <w:bCs/>
        </w:rPr>
        <w:t>Therefore, Offerors shall explicitly identify any exception to any provisions of the RFP in a separate “Exceptions to RFP” section of the proposal so that such exceptions may be resolved before execution of the Contract.</w:t>
      </w:r>
      <w:r w:rsidRPr="001804FC">
        <w:rPr>
          <w:rFonts w:ascii="Arial" w:hAnsi="Arial" w:cs="Arial"/>
          <w:bCs/>
        </w:rPr>
        <w:t xml:space="preserve"> In case of any conflict between the RFP and any other Contract documents, the RFP shall control unless the Contract documents explicitly provide otherwise.  </w:t>
      </w:r>
    </w:p>
    <w:p w:rsidR="008B5E86" w:rsidRPr="001804FC" w:rsidRDefault="008B5E86" w:rsidP="008B5E86">
      <w:pPr>
        <w:tabs>
          <w:tab w:val="num" w:pos="1440"/>
        </w:tabs>
        <w:ind w:left="1440" w:hanging="720"/>
        <w:rPr>
          <w:rFonts w:ascii="Arial" w:hAnsi="Arial" w:cs="Arial"/>
          <w:b/>
          <w:bCs/>
        </w:rPr>
      </w:pPr>
    </w:p>
    <w:p w:rsidR="005143FA" w:rsidRDefault="005143FA">
      <w:pPr>
        <w:rPr>
          <w:rFonts w:ascii="Arial" w:hAnsi="Arial" w:cs="Arial"/>
          <w:b/>
          <w:bCs/>
        </w:rPr>
      </w:pPr>
      <w:r>
        <w:rPr>
          <w:rFonts w:ascii="Arial" w:hAnsi="Arial" w:cs="Arial"/>
          <w:b/>
          <w:bCs/>
        </w:rPr>
        <w:br w:type="page"/>
      </w:r>
    </w:p>
    <w:p w:rsidR="008B5E86" w:rsidRPr="001804FC" w:rsidRDefault="008B5E86" w:rsidP="008B5E86">
      <w:pPr>
        <w:tabs>
          <w:tab w:val="num" w:pos="1440"/>
        </w:tabs>
        <w:ind w:left="1440" w:hanging="720"/>
        <w:rPr>
          <w:rFonts w:ascii="Arial" w:hAnsi="Arial" w:cs="Arial"/>
        </w:rPr>
      </w:pPr>
      <w:r w:rsidRPr="001804FC">
        <w:rPr>
          <w:rFonts w:ascii="Arial" w:hAnsi="Arial" w:cs="Arial"/>
          <w:b/>
          <w:bCs/>
        </w:rPr>
        <w:t>H.</w:t>
      </w:r>
      <w:r w:rsidRPr="001804FC">
        <w:rPr>
          <w:rFonts w:ascii="Arial" w:hAnsi="Arial" w:cs="Arial"/>
          <w:b/>
          <w:bCs/>
        </w:rPr>
        <w:tab/>
        <w:t>Drug-Free Workplace to be Maintained by the Contractor</w:t>
      </w:r>
      <w:r w:rsidRPr="001804FC">
        <w:rPr>
          <w:rFonts w:ascii="Arial" w:hAnsi="Arial" w:cs="Arial"/>
        </w:rPr>
        <w:t xml:space="preserve"> (Va. Code § 2.2-4312)</w:t>
      </w:r>
    </w:p>
    <w:p w:rsidR="008B5E86" w:rsidRPr="001804FC" w:rsidRDefault="008B5E86" w:rsidP="008B5E86">
      <w:pPr>
        <w:jc w:val="both"/>
        <w:rPr>
          <w:rFonts w:ascii="Arial" w:hAnsi="Arial" w:cs="Arial"/>
        </w:rPr>
      </w:pPr>
    </w:p>
    <w:p w:rsidR="008B5E86" w:rsidRPr="001804FC" w:rsidRDefault="008B5E86" w:rsidP="008B5E86">
      <w:pPr>
        <w:ind w:left="1800" w:hanging="360"/>
        <w:jc w:val="both"/>
        <w:rPr>
          <w:rFonts w:ascii="Arial" w:hAnsi="Arial" w:cs="Arial"/>
        </w:rPr>
      </w:pPr>
      <w:r w:rsidRPr="001804FC">
        <w:rPr>
          <w:rFonts w:ascii="Arial" w:hAnsi="Arial" w:cs="Arial"/>
        </w:rPr>
        <w:t>1.</w:t>
      </w:r>
      <w:r w:rsidRPr="001804FC">
        <w:rPr>
          <w:rFonts w:ascii="Arial" w:hAnsi="Arial" w:cs="Arial"/>
        </w:rPr>
        <w:tab/>
        <w:t>During the performance of this Contract, the contractor agrees to (i)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w:t>
      </w:r>
    </w:p>
    <w:p w:rsidR="008B5E86" w:rsidRPr="001804FC" w:rsidRDefault="008B5E86" w:rsidP="008B5E86">
      <w:pPr>
        <w:ind w:left="1800" w:hanging="360"/>
        <w:jc w:val="both"/>
        <w:rPr>
          <w:rFonts w:ascii="Arial" w:hAnsi="Arial" w:cs="Arial"/>
        </w:rPr>
      </w:pPr>
    </w:p>
    <w:p w:rsidR="008B5E86" w:rsidRPr="001804FC" w:rsidRDefault="008B5E86" w:rsidP="008B5E86">
      <w:pPr>
        <w:tabs>
          <w:tab w:val="left" w:pos="-720"/>
          <w:tab w:val="left" w:pos="0"/>
          <w:tab w:val="left" w:pos="720"/>
          <w:tab w:val="left" w:pos="1440"/>
        </w:tabs>
        <w:suppressAutoHyphens/>
        <w:ind w:left="1800" w:hanging="360"/>
        <w:jc w:val="both"/>
        <w:rPr>
          <w:rFonts w:ascii="Arial" w:hAnsi="Arial" w:cs="Arial"/>
          <w:b/>
          <w:spacing w:val="-3"/>
        </w:rPr>
      </w:pPr>
      <w:r w:rsidRPr="001804FC">
        <w:rPr>
          <w:rFonts w:ascii="Arial" w:hAnsi="Arial" w:cs="Arial"/>
        </w:rPr>
        <w:t>2.</w:t>
      </w:r>
      <w:r w:rsidRPr="001804FC">
        <w:rPr>
          <w:rFonts w:ascii="Arial" w:hAnsi="Arial" w:cs="Arial"/>
        </w:rPr>
        <w:tab/>
        <w:t xml:space="preserve">For the purposes of this section, </w:t>
      </w:r>
      <w:r w:rsidRPr="001804FC">
        <w:rPr>
          <w:rFonts w:ascii="Arial" w:hAnsi="Arial" w:cs="Arial"/>
          <w:i/>
          <w:iCs/>
        </w:rPr>
        <w:t xml:space="preserve">“drug-free workplace” </w:t>
      </w:r>
      <w:r w:rsidRPr="001804FC">
        <w:rPr>
          <w:rFonts w:ascii="Arial" w:hAnsi="Arial" w:cs="Arial"/>
        </w:rPr>
        <w:t>means a site for the performance of work done in connection with a specific contract awarded to a contractor in accordance with the Virginia Public Procurement Act, the employees of whom are prohibited from engaging in the unlawful manufacture, sale, distribution, dispensation, possession or use of any controlled substance or marijuana during the performance of the contract.</w:t>
      </w:r>
    </w:p>
    <w:p w:rsidR="008B5E86" w:rsidRPr="001804FC" w:rsidRDefault="008B5E86" w:rsidP="008B5E86">
      <w:pPr>
        <w:tabs>
          <w:tab w:val="left" w:pos="-720"/>
          <w:tab w:val="left" w:pos="0"/>
          <w:tab w:val="left" w:pos="720"/>
          <w:tab w:val="left" w:pos="1440"/>
        </w:tabs>
        <w:suppressAutoHyphens/>
        <w:ind w:left="1440" w:hanging="720"/>
        <w:jc w:val="both"/>
        <w:rPr>
          <w:rFonts w:ascii="Arial" w:hAnsi="Arial" w:cs="Arial"/>
          <w:b/>
          <w:spacing w:val="-3"/>
        </w:rPr>
      </w:pPr>
    </w:p>
    <w:p w:rsidR="008B5E86" w:rsidRPr="001804FC" w:rsidRDefault="008B5E86" w:rsidP="008B5E86">
      <w:pPr>
        <w:tabs>
          <w:tab w:val="left" w:pos="-720"/>
          <w:tab w:val="left" w:pos="720"/>
          <w:tab w:val="left" w:pos="1440"/>
        </w:tabs>
        <w:suppressAutoHyphens/>
        <w:ind w:left="2160" w:hanging="1440"/>
        <w:jc w:val="both"/>
        <w:rPr>
          <w:rFonts w:ascii="Arial" w:hAnsi="Arial" w:cs="Arial"/>
          <w:b/>
          <w:spacing w:val="-3"/>
        </w:rPr>
      </w:pPr>
      <w:r w:rsidRPr="001804FC">
        <w:rPr>
          <w:rFonts w:ascii="Arial" w:hAnsi="Arial" w:cs="Arial"/>
          <w:b/>
          <w:spacing w:val="-3"/>
        </w:rPr>
        <w:t>I.</w:t>
      </w:r>
      <w:r w:rsidRPr="001804FC">
        <w:rPr>
          <w:rFonts w:ascii="Arial" w:hAnsi="Arial" w:cs="Arial"/>
          <w:b/>
          <w:spacing w:val="-3"/>
        </w:rPr>
        <w:tab/>
        <w:t>Employment Discrimination by Contractor Prohibited</w:t>
      </w:r>
    </w:p>
    <w:p w:rsidR="008B5E86" w:rsidRPr="001804FC" w:rsidRDefault="008B5E86" w:rsidP="008B5E86">
      <w:pPr>
        <w:tabs>
          <w:tab w:val="left" w:pos="-720"/>
        </w:tabs>
        <w:suppressAutoHyphens/>
        <w:jc w:val="both"/>
        <w:rPr>
          <w:rFonts w:ascii="Arial" w:hAnsi="Arial" w:cs="Arial"/>
          <w:spacing w:val="-3"/>
        </w:rPr>
      </w:pPr>
    </w:p>
    <w:p w:rsidR="008B5E86" w:rsidRPr="001804FC" w:rsidRDefault="008B5E86" w:rsidP="008B5E86">
      <w:pPr>
        <w:pStyle w:val="BodyTextIndent3"/>
        <w:ind w:left="1800" w:hanging="360"/>
        <w:rPr>
          <w:rFonts w:ascii="Arial" w:hAnsi="Arial" w:cs="Arial"/>
          <w:sz w:val="24"/>
          <w:szCs w:val="24"/>
        </w:rPr>
      </w:pPr>
      <w:r w:rsidRPr="001804FC">
        <w:rPr>
          <w:rFonts w:ascii="Arial" w:hAnsi="Arial" w:cs="Arial"/>
          <w:sz w:val="24"/>
          <w:szCs w:val="24"/>
        </w:rPr>
        <w:t>1.</w:t>
      </w:r>
      <w:r w:rsidRPr="001804FC">
        <w:rPr>
          <w:rFonts w:ascii="Arial" w:hAnsi="Arial" w:cs="Arial"/>
          <w:sz w:val="24"/>
          <w:szCs w:val="24"/>
        </w:rPr>
        <w:tab/>
        <w:t>During the performance of this Contract, the contractor agrees as follows (Va. Code § 2.2-4311):</w:t>
      </w:r>
    </w:p>
    <w:p w:rsidR="008B5E86" w:rsidRPr="001804FC" w:rsidRDefault="008B5E86" w:rsidP="008B5E86">
      <w:pPr>
        <w:tabs>
          <w:tab w:val="left" w:pos="-720"/>
        </w:tabs>
        <w:suppressAutoHyphens/>
        <w:ind w:left="1800" w:hanging="360"/>
        <w:jc w:val="both"/>
        <w:rPr>
          <w:rFonts w:ascii="Arial" w:hAnsi="Arial" w:cs="Arial"/>
          <w:spacing w:val="-3"/>
        </w:rPr>
      </w:pPr>
    </w:p>
    <w:p w:rsidR="008B5E86" w:rsidRDefault="003B2950" w:rsidP="003B2950">
      <w:pPr>
        <w:tabs>
          <w:tab w:val="left" w:pos="-720"/>
        </w:tabs>
        <w:suppressAutoHyphens/>
        <w:ind w:left="2520" w:hanging="720"/>
        <w:jc w:val="both"/>
        <w:rPr>
          <w:rFonts w:ascii="Arial" w:hAnsi="Arial" w:cs="Arial"/>
          <w:spacing w:val="-3"/>
        </w:rPr>
      </w:pPr>
      <w:r>
        <w:rPr>
          <w:rFonts w:ascii="Arial" w:hAnsi="Arial" w:cs="Arial"/>
          <w:spacing w:val="-3"/>
        </w:rPr>
        <w:t>(a)</w:t>
      </w:r>
      <w:r>
        <w:rPr>
          <w:rFonts w:ascii="Arial" w:hAnsi="Arial" w:cs="Arial"/>
          <w:spacing w:val="-3"/>
        </w:rPr>
        <w:tab/>
      </w:r>
      <w:r w:rsidR="008B5E86" w:rsidRPr="001804FC">
        <w:rPr>
          <w:rFonts w:ascii="Arial" w:hAnsi="Arial" w:cs="Arial"/>
          <w:spacing w:val="-3"/>
        </w:rPr>
        <w:t>The contractor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rsidR="001B0696" w:rsidRPr="001804FC" w:rsidRDefault="001B0696" w:rsidP="006C5ECF">
      <w:pPr>
        <w:tabs>
          <w:tab w:val="left" w:pos="-720"/>
          <w:tab w:val="left" w:pos="0"/>
          <w:tab w:val="left" w:pos="1440"/>
        </w:tabs>
        <w:suppressAutoHyphens/>
        <w:ind w:left="2160"/>
        <w:jc w:val="both"/>
        <w:rPr>
          <w:rFonts w:ascii="Arial" w:hAnsi="Arial" w:cs="Arial"/>
          <w:spacing w:val="-3"/>
        </w:rPr>
      </w:pPr>
    </w:p>
    <w:p w:rsidR="008B5E86" w:rsidRPr="001804FC" w:rsidRDefault="008B5E86" w:rsidP="008B5E86">
      <w:pPr>
        <w:tabs>
          <w:tab w:val="left" w:pos="-720"/>
        </w:tabs>
        <w:suppressAutoHyphens/>
        <w:ind w:left="2520" w:hanging="720"/>
        <w:jc w:val="both"/>
        <w:rPr>
          <w:rFonts w:ascii="Arial" w:hAnsi="Arial" w:cs="Arial"/>
          <w:spacing w:val="-3"/>
        </w:rPr>
      </w:pPr>
      <w:r w:rsidRPr="001804FC">
        <w:rPr>
          <w:rFonts w:ascii="Arial" w:hAnsi="Arial" w:cs="Arial"/>
          <w:spacing w:val="-3"/>
        </w:rPr>
        <w:t>(b)</w:t>
      </w:r>
      <w:r w:rsidRPr="001804FC">
        <w:rPr>
          <w:rFonts w:ascii="Arial" w:hAnsi="Arial" w:cs="Arial"/>
          <w:spacing w:val="-3"/>
        </w:rPr>
        <w:tab/>
        <w:t>The contractor, in all solicitations or advertisements for employees placed by or on behalf of the contractor, will state that such contractor is an equal opportunity employer.</w:t>
      </w:r>
    </w:p>
    <w:p w:rsidR="008B5E86" w:rsidRPr="001804FC" w:rsidRDefault="008B5E86" w:rsidP="008B5E86">
      <w:pPr>
        <w:tabs>
          <w:tab w:val="left" w:pos="-720"/>
        </w:tabs>
        <w:suppressAutoHyphens/>
        <w:ind w:left="2520" w:hanging="720"/>
        <w:jc w:val="both"/>
        <w:rPr>
          <w:rFonts w:ascii="Arial" w:hAnsi="Arial" w:cs="Arial"/>
          <w:spacing w:val="-3"/>
        </w:rPr>
      </w:pPr>
    </w:p>
    <w:p w:rsidR="008B5E86" w:rsidRPr="001804FC" w:rsidRDefault="008B5E86" w:rsidP="008B5E86">
      <w:pPr>
        <w:numPr>
          <w:ilvl w:val="0"/>
          <w:numId w:val="10"/>
        </w:numPr>
        <w:suppressAutoHyphens/>
        <w:ind w:left="2520" w:hanging="720"/>
        <w:jc w:val="both"/>
        <w:rPr>
          <w:rFonts w:ascii="Arial" w:hAnsi="Arial" w:cs="Arial"/>
          <w:spacing w:val="-3"/>
        </w:rPr>
      </w:pPr>
      <w:r w:rsidRPr="001804FC">
        <w:rPr>
          <w:rFonts w:ascii="Arial" w:hAnsi="Arial" w:cs="Arial"/>
          <w:spacing w:val="-3"/>
        </w:rPr>
        <w:tab/>
        <w:t>Notices, advertisements and solicitations placed in accordance with federal law, rule or regulation shall be deemed sufficient for the purpose of meeting the requirements of this section.</w:t>
      </w:r>
    </w:p>
    <w:p w:rsidR="008B5E86" w:rsidRPr="001804FC" w:rsidRDefault="008B5E86" w:rsidP="008B5E86">
      <w:pPr>
        <w:tabs>
          <w:tab w:val="left" w:pos="-720"/>
          <w:tab w:val="left" w:pos="0"/>
          <w:tab w:val="left" w:pos="720"/>
          <w:tab w:val="left" w:pos="1440"/>
        </w:tabs>
        <w:suppressAutoHyphens/>
        <w:jc w:val="both"/>
        <w:rPr>
          <w:rFonts w:ascii="Arial" w:hAnsi="Arial" w:cs="Arial"/>
          <w:spacing w:val="-3"/>
        </w:rPr>
      </w:pPr>
    </w:p>
    <w:p w:rsidR="008B5E86" w:rsidRPr="001804FC" w:rsidRDefault="008B5E86" w:rsidP="008B5E86">
      <w:pPr>
        <w:pStyle w:val="BodyTextIndent2"/>
        <w:tabs>
          <w:tab w:val="clear" w:pos="0"/>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 w:val="clear" w:pos="9360"/>
        </w:tabs>
        <w:ind w:hanging="360"/>
        <w:rPr>
          <w:rFonts w:ascii="Arial" w:hAnsi="Arial" w:cs="Arial"/>
          <w:sz w:val="24"/>
          <w:szCs w:val="24"/>
        </w:rPr>
      </w:pPr>
      <w:r w:rsidRPr="001804FC">
        <w:rPr>
          <w:rFonts w:ascii="Arial" w:hAnsi="Arial" w:cs="Arial"/>
          <w:sz w:val="24"/>
          <w:szCs w:val="24"/>
        </w:rPr>
        <w:t xml:space="preserve">2. </w:t>
      </w:r>
      <w:r w:rsidRPr="001804FC">
        <w:rPr>
          <w:rFonts w:ascii="Arial" w:hAnsi="Arial" w:cs="Arial"/>
          <w:sz w:val="24"/>
          <w:szCs w:val="24"/>
        </w:rPr>
        <w:tab/>
        <w:t>The contractor will include the provisions of the foregoing subparagraphs (a), (b), and (c) in every subcontract or purchase order of over $10,000, so that the provisions will be binding upon each subcontractor or vendor.</w:t>
      </w:r>
    </w:p>
    <w:p w:rsidR="008C7CAD" w:rsidRPr="001804FC" w:rsidRDefault="008B5E86" w:rsidP="008B5E86">
      <w:pPr>
        <w:tabs>
          <w:tab w:val="left" w:pos="-720"/>
          <w:tab w:val="left" w:pos="0"/>
          <w:tab w:val="left" w:pos="720"/>
          <w:tab w:val="left" w:pos="1440"/>
          <w:tab w:val="left" w:pos="2160"/>
        </w:tabs>
        <w:suppressAutoHyphens/>
        <w:ind w:left="2160" w:hanging="2160"/>
        <w:jc w:val="both"/>
        <w:rPr>
          <w:rFonts w:ascii="Arial" w:hAnsi="Arial" w:cs="Arial"/>
          <w:b/>
          <w:spacing w:val="-3"/>
        </w:rPr>
      </w:pPr>
      <w:r w:rsidRPr="001804FC">
        <w:rPr>
          <w:rFonts w:ascii="Arial" w:hAnsi="Arial" w:cs="Arial"/>
          <w:b/>
          <w:spacing w:val="-3"/>
        </w:rPr>
        <w:tab/>
      </w:r>
    </w:p>
    <w:p w:rsidR="005143FA" w:rsidRDefault="005143FA">
      <w:pPr>
        <w:rPr>
          <w:rFonts w:ascii="Arial" w:hAnsi="Arial" w:cs="Arial"/>
          <w:b/>
          <w:spacing w:val="-3"/>
        </w:rPr>
      </w:pPr>
      <w:r>
        <w:rPr>
          <w:rFonts w:ascii="Arial" w:hAnsi="Arial" w:cs="Arial"/>
          <w:b/>
          <w:spacing w:val="-3"/>
        </w:rPr>
        <w:br w:type="page"/>
      </w:r>
    </w:p>
    <w:p w:rsidR="008B5E86" w:rsidRPr="001804FC" w:rsidRDefault="008B5E86" w:rsidP="008C7CAD">
      <w:pPr>
        <w:tabs>
          <w:tab w:val="left" w:pos="-720"/>
          <w:tab w:val="left" w:pos="0"/>
          <w:tab w:val="left" w:pos="720"/>
          <w:tab w:val="left" w:pos="1440"/>
          <w:tab w:val="left" w:pos="2160"/>
        </w:tabs>
        <w:suppressAutoHyphens/>
        <w:ind w:left="2160" w:hanging="1440"/>
        <w:jc w:val="both"/>
        <w:rPr>
          <w:rFonts w:ascii="Arial" w:hAnsi="Arial" w:cs="Arial"/>
          <w:spacing w:val="-3"/>
        </w:rPr>
      </w:pPr>
      <w:r w:rsidRPr="001804FC">
        <w:rPr>
          <w:rFonts w:ascii="Arial" w:hAnsi="Arial" w:cs="Arial"/>
          <w:b/>
          <w:spacing w:val="-3"/>
        </w:rPr>
        <w:t>J.</w:t>
      </w:r>
      <w:r w:rsidRPr="001804FC">
        <w:rPr>
          <w:rFonts w:ascii="Arial" w:hAnsi="Arial" w:cs="Arial"/>
          <w:b/>
          <w:spacing w:val="-3"/>
        </w:rPr>
        <w:tab/>
        <w:t>Employment of Unauthorized Aliens Prohibited</w:t>
      </w:r>
    </w:p>
    <w:p w:rsidR="008B5E86" w:rsidRPr="001804FC" w:rsidRDefault="008B5E86" w:rsidP="008B5E86">
      <w:pPr>
        <w:tabs>
          <w:tab w:val="left" w:pos="-720"/>
          <w:tab w:val="left" w:pos="0"/>
          <w:tab w:val="left" w:pos="720"/>
          <w:tab w:val="left" w:pos="1440"/>
          <w:tab w:val="left" w:pos="2160"/>
        </w:tabs>
        <w:suppressAutoHyphens/>
        <w:ind w:left="2160" w:hanging="2160"/>
        <w:jc w:val="both"/>
        <w:rPr>
          <w:rFonts w:ascii="Arial" w:hAnsi="Arial" w:cs="Arial"/>
          <w:spacing w:val="-3"/>
        </w:rPr>
      </w:pPr>
    </w:p>
    <w:p w:rsidR="008B5E86" w:rsidRPr="001804FC" w:rsidRDefault="008B5E86" w:rsidP="008B5E86">
      <w:pPr>
        <w:spacing w:before="120"/>
        <w:ind w:left="1440"/>
        <w:jc w:val="both"/>
        <w:rPr>
          <w:rFonts w:ascii="Arial" w:hAnsi="Arial" w:cs="Arial"/>
        </w:rPr>
      </w:pPr>
      <w:r w:rsidRPr="001804FC">
        <w:rPr>
          <w:rFonts w:ascii="Arial" w:hAnsi="Arial" w:cs="Arial"/>
        </w:rPr>
        <w:t xml:space="preserve">Any contract that results from this Request for Proposal shall include the following language:  "As required by Virginia Code §2.2-4311.1, the contactor does not, and shall not during the performance of this agreement, in the Commonwealth of Virginia knowingly employ an unauthorized alien as defined in the Federal Immigration Reform and Control Act of 1986." </w:t>
      </w:r>
    </w:p>
    <w:p w:rsidR="008B5E86" w:rsidRPr="001804FC" w:rsidRDefault="008B5E86" w:rsidP="008B5E86">
      <w:pPr>
        <w:tabs>
          <w:tab w:val="left" w:pos="-720"/>
          <w:tab w:val="left" w:pos="0"/>
          <w:tab w:val="left" w:pos="720"/>
          <w:tab w:val="left" w:pos="1440"/>
        </w:tabs>
        <w:suppressAutoHyphens/>
        <w:ind w:left="1350" w:hanging="1350"/>
        <w:jc w:val="both"/>
        <w:rPr>
          <w:rFonts w:ascii="Arial" w:hAnsi="Arial" w:cs="Arial"/>
          <w:spacing w:val="-3"/>
        </w:rPr>
      </w:pPr>
    </w:p>
    <w:p w:rsidR="008B5E86" w:rsidRDefault="008B5E86" w:rsidP="008B5E86">
      <w:pPr>
        <w:tabs>
          <w:tab w:val="left" w:pos="-720"/>
          <w:tab w:val="left" w:pos="720"/>
        </w:tabs>
        <w:suppressAutoHyphens/>
        <w:ind w:left="720"/>
        <w:jc w:val="both"/>
        <w:rPr>
          <w:rFonts w:ascii="Arial" w:hAnsi="Arial" w:cs="Arial"/>
          <w:b/>
        </w:rPr>
      </w:pPr>
      <w:r w:rsidRPr="001804FC">
        <w:rPr>
          <w:rFonts w:ascii="Arial" w:hAnsi="Arial" w:cs="Arial"/>
          <w:b/>
        </w:rPr>
        <w:t>K.</w:t>
      </w:r>
      <w:r w:rsidRPr="001804FC">
        <w:rPr>
          <w:rFonts w:ascii="Arial" w:hAnsi="Arial" w:cs="Arial"/>
          <w:b/>
        </w:rPr>
        <w:tab/>
        <w:t>Indemnification</w:t>
      </w:r>
    </w:p>
    <w:p w:rsidR="00606505" w:rsidRPr="001804FC" w:rsidRDefault="00606505" w:rsidP="008B5E86">
      <w:pPr>
        <w:tabs>
          <w:tab w:val="left" w:pos="-720"/>
          <w:tab w:val="left" w:pos="720"/>
        </w:tabs>
        <w:suppressAutoHyphens/>
        <w:ind w:left="720"/>
        <w:jc w:val="both"/>
        <w:rPr>
          <w:rFonts w:ascii="Arial" w:hAnsi="Arial" w:cs="Arial"/>
          <w:b/>
        </w:rPr>
      </w:pPr>
    </w:p>
    <w:p w:rsidR="00606505" w:rsidRPr="00164813" w:rsidRDefault="00606505" w:rsidP="00606505">
      <w:pPr>
        <w:keepNext/>
        <w:ind w:left="1440"/>
        <w:jc w:val="both"/>
        <w:rPr>
          <w:rFonts w:ascii="Arial" w:hAnsi="Arial" w:cs="Arial"/>
          <w:spacing w:val="-3"/>
        </w:rPr>
      </w:pPr>
      <w:r w:rsidRPr="00164813">
        <w:rPr>
          <w:rFonts w:ascii="Arial" w:hAnsi="Arial" w:cs="Arial"/>
          <w:spacing w:val="-3"/>
        </w:rPr>
        <w:t>The Successful Offeror agrees to indemnify, defend and hold harmless the County of Henrico (including Henrico Public County Schools), the County’s officers, agents and employees, from any claims, damages, suits, actions, liabilities and costs of any kind or nature, including attorneys’ fees, arising from or caused by the provision of any services, the failure to provide any services or the use of any services or materials furnished (or made available) by the Successful Offeror, provided that such liability is not attributable to the County’s sole negligence.</w:t>
      </w:r>
    </w:p>
    <w:p w:rsidR="008B5E86" w:rsidRPr="001804FC" w:rsidRDefault="008B5E86" w:rsidP="008B5E86">
      <w:pPr>
        <w:tabs>
          <w:tab w:val="left" w:pos="-720"/>
          <w:tab w:val="left" w:pos="0"/>
        </w:tabs>
        <w:suppressAutoHyphens/>
        <w:jc w:val="both"/>
        <w:rPr>
          <w:rFonts w:ascii="Arial" w:hAnsi="Arial" w:cs="Arial"/>
        </w:rPr>
      </w:pPr>
      <w:r w:rsidRPr="001804FC">
        <w:rPr>
          <w:rFonts w:ascii="Arial" w:hAnsi="Arial" w:cs="Arial"/>
        </w:rPr>
        <w:tab/>
      </w:r>
    </w:p>
    <w:p w:rsidR="008B5E86" w:rsidRPr="001804FC" w:rsidRDefault="008B5E86" w:rsidP="008B5E86">
      <w:pPr>
        <w:tabs>
          <w:tab w:val="left" w:pos="-720"/>
          <w:tab w:val="left" w:pos="720"/>
        </w:tabs>
        <w:suppressAutoHyphens/>
        <w:ind w:left="1440" w:hanging="720"/>
        <w:jc w:val="both"/>
        <w:rPr>
          <w:rFonts w:ascii="Arial" w:hAnsi="Arial" w:cs="Arial"/>
          <w:spacing w:val="-3"/>
        </w:rPr>
      </w:pPr>
      <w:r w:rsidRPr="001804FC">
        <w:rPr>
          <w:rFonts w:ascii="Arial" w:hAnsi="Arial" w:cs="Arial"/>
          <w:b/>
          <w:spacing w:val="-3"/>
        </w:rPr>
        <w:t>L.</w:t>
      </w:r>
      <w:r w:rsidRPr="001804FC">
        <w:rPr>
          <w:rFonts w:ascii="Arial" w:hAnsi="Arial" w:cs="Arial"/>
          <w:b/>
          <w:spacing w:val="-3"/>
        </w:rPr>
        <w:tab/>
        <w:t>Insurance Requirements</w:t>
      </w:r>
    </w:p>
    <w:p w:rsidR="008B5E86" w:rsidRPr="001804FC" w:rsidRDefault="008B5E86" w:rsidP="008B5E86">
      <w:pPr>
        <w:tabs>
          <w:tab w:val="left" w:pos="-720"/>
        </w:tabs>
        <w:suppressAutoHyphens/>
        <w:ind w:left="1440" w:hanging="720"/>
        <w:jc w:val="both"/>
        <w:rPr>
          <w:rFonts w:ascii="Arial" w:hAnsi="Arial" w:cs="Arial"/>
          <w:b/>
          <w:spacing w:val="-3"/>
        </w:rPr>
      </w:pPr>
    </w:p>
    <w:p w:rsidR="008B5E86" w:rsidRPr="001804FC" w:rsidRDefault="008B5E86" w:rsidP="008B5E86">
      <w:pPr>
        <w:tabs>
          <w:tab w:val="left" w:pos="-720"/>
        </w:tabs>
        <w:suppressAutoHyphens/>
        <w:ind w:left="1440"/>
        <w:jc w:val="both"/>
        <w:rPr>
          <w:rFonts w:ascii="Arial" w:hAnsi="Arial" w:cs="Arial"/>
        </w:rPr>
      </w:pPr>
      <w:r w:rsidRPr="001804FC">
        <w:rPr>
          <w:rFonts w:ascii="Arial" w:hAnsi="Arial" w:cs="Arial"/>
          <w:spacing w:val="-3"/>
        </w:rPr>
        <w:t xml:space="preserve">The Successful Offeror shall maintain insurance to protect itself and </w:t>
      </w:r>
      <w:r w:rsidR="008D26D0">
        <w:rPr>
          <w:rFonts w:ascii="Arial" w:hAnsi="Arial" w:cs="Arial"/>
          <w:spacing w:val="-3"/>
        </w:rPr>
        <w:t>Henrico and Henrico’s elected officials,</w:t>
      </w:r>
      <w:r w:rsidRPr="001804FC">
        <w:rPr>
          <w:rFonts w:ascii="Arial" w:hAnsi="Arial" w:cs="Arial"/>
          <w:spacing w:val="-3"/>
        </w:rPr>
        <w:t xml:space="preserve"> </w:t>
      </w:r>
      <w:r w:rsidR="008D26D0" w:rsidRPr="001804FC">
        <w:rPr>
          <w:rFonts w:ascii="Arial" w:hAnsi="Arial" w:cs="Arial"/>
          <w:spacing w:val="-3"/>
        </w:rPr>
        <w:t>officers, agents</w:t>
      </w:r>
      <w:r w:rsidR="008D26D0">
        <w:rPr>
          <w:rFonts w:ascii="Arial" w:hAnsi="Arial" w:cs="Arial"/>
          <w:spacing w:val="-3"/>
        </w:rPr>
        <w:t>, volunteers</w:t>
      </w:r>
      <w:r w:rsidR="008D26D0" w:rsidRPr="001804FC">
        <w:rPr>
          <w:rFonts w:ascii="Arial" w:hAnsi="Arial" w:cs="Arial"/>
          <w:spacing w:val="-3"/>
        </w:rPr>
        <w:t xml:space="preserve"> and employees </w:t>
      </w:r>
      <w:r w:rsidRPr="001804FC">
        <w:rPr>
          <w:rFonts w:ascii="Arial" w:hAnsi="Arial" w:cs="Arial"/>
          <w:spacing w:val="-3"/>
        </w:rPr>
        <w:t xml:space="preserve">from claims under the Workers' Compensation Act, and from any other claim for damages for personal injury, including death, and for damages to property which may arise from the provision of goods and/or services under the Contract, whether such goods and/or services are provided by the Successful Offeror or by any subcontractor or anyone directly employed by either of them.  Such insurance shall conform to the Insurance Specifications. </w:t>
      </w:r>
      <w:r w:rsidRPr="001804FC">
        <w:rPr>
          <w:rFonts w:ascii="Arial" w:hAnsi="Arial" w:cs="Arial"/>
          <w:b/>
          <w:spacing w:val="-3"/>
        </w:rPr>
        <w:t>(Attachment A)</w:t>
      </w:r>
    </w:p>
    <w:p w:rsidR="008B5E86" w:rsidRPr="001804FC" w:rsidRDefault="008B5E86" w:rsidP="008B5E86">
      <w:pPr>
        <w:tabs>
          <w:tab w:val="left" w:pos="-720"/>
        </w:tabs>
        <w:suppressAutoHyphens/>
        <w:ind w:left="1440" w:hanging="720"/>
        <w:jc w:val="both"/>
        <w:rPr>
          <w:rFonts w:ascii="Arial" w:hAnsi="Arial" w:cs="Arial"/>
          <w:b/>
          <w:bCs/>
        </w:rPr>
      </w:pPr>
    </w:p>
    <w:p w:rsidR="008B5E86" w:rsidRPr="001804FC" w:rsidRDefault="008B5E86" w:rsidP="008B5E86">
      <w:pPr>
        <w:tabs>
          <w:tab w:val="left" w:pos="-720"/>
        </w:tabs>
        <w:suppressAutoHyphens/>
        <w:ind w:left="1440" w:hanging="720"/>
        <w:jc w:val="both"/>
        <w:rPr>
          <w:rFonts w:ascii="Arial" w:hAnsi="Arial" w:cs="Arial"/>
          <w:b/>
          <w:spacing w:val="-3"/>
        </w:rPr>
      </w:pPr>
      <w:r w:rsidRPr="001804FC">
        <w:rPr>
          <w:rFonts w:ascii="Arial" w:hAnsi="Arial" w:cs="Arial"/>
          <w:b/>
          <w:bCs/>
        </w:rPr>
        <w:t>M.</w:t>
      </w:r>
      <w:r w:rsidRPr="001804FC">
        <w:rPr>
          <w:rFonts w:ascii="Arial" w:hAnsi="Arial" w:cs="Arial"/>
        </w:rPr>
        <w:tab/>
      </w:r>
      <w:r w:rsidRPr="001804FC">
        <w:rPr>
          <w:rFonts w:ascii="Arial" w:hAnsi="Arial" w:cs="Arial"/>
          <w:b/>
          <w:spacing w:val="-3"/>
        </w:rPr>
        <w:t>No Discrimination against Faith-Based Organizations</w:t>
      </w:r>
      <w:r w:rsidRPr="001804FC">
        <w:rPr>
          <w:rFonts w:ascii="Arial" w:hAnsi="Arial" w:cs="Arial"/>
          <w:b/>
          <w:spacing w:val="-3"/>
        </w:rPr>
        <w:tab/>
      </w:r>
    </w:p>
    <w:p w:rsidR="008B5E86" w:rsidRPr="001804FC" w:rsidRDefault="008B5E86" w:rsidP="008B5E86">
      <w:pPr>
        <w:tabs>
          <w:tab w:val="left" w:pos="-720"/>
          <w:tab w:val="left" w:pos="0"/>
        </w:tabs>
        <w:suppressAutoHyphens/>
        <w:jc w:val="both"/>
        <w:rPr>
          <w:rFonts w:ascii="Arial" w:hAnsi="Arial" w:cs="Arial"/>
          <w:spacing w:val="-3"/>
        </w:rPr>
      </w:pPr>
    </w:p>
    <w:p w:rsidR="008B5E86" w:rsidRPr="001804FC" w:rsidRDefault="00AC76CF" w:rsidP="008B5E86">
      <w:pPr>
        <w:tabs>
          <w:tab w:val="left" w:pos="-720"/>
          <w:tab w:val="left" w:pos="0"/>
          <w:tab w:val="left" w:pos="720"/>
          <w:tab w:val="left" w:pos="1440"/>
        </w:tabs>
        <w:suppressAutoHyphens/>
        <w:ind w:left="1440"/>
        <w:jc w:val="both"/>
        <w:rPr>
          <w:rFonts w:ascii="Arial" w:hAnsi="Arial" w:cs="Arial"/>
        </w:rPr>
      </w:pPr>
      <w:r>
        <w:rPr>
          <w:rFonts w:ascii="Arial" w:hAnsi="Arial" w:cs="Arial"/>
        </w:rPr>
        <w:t>Henrico</w:t>
      </w:r>
      <w:r w:rsidR="008B5E86" w:rsidRPr="001804FC">
        <w:rPr>
          <w:rFonts w:ascii="Arial" w:hAnsi="Arial" w:cs="Arial"/>
        </w:rPr>
        <w:t xml:space="preserve"> does not discriminate against faith-based organizations as that term is defined in Va. Code § 2.2-4343.1.</w:t>
      </w:r>
    </w:p>
    <w:p w:rsidR="008B5E86" w:rsidRDefault="008B5E86" w:rsidP="008B5E86">
      <w:pPr>
        <w:tabs>
          <w:tab w:val="left" w:pos="-720"/>
          <w:tab w:val="left" w:pos="0"/>
          <w:tab w:val="left" w:pos="1440"/>
          <w:tab w:val="num" w:pos="1800"/>
        </w:tabs>
        <w:suppressAutoHyphens/>
        <w:ind w:left="720"/>
        <w:jc w:val="both"/>
        <w:rPr>
          <w:rFonts w:ascii="Arial" w:hAnsi="Arial" w:cs="Arial"/>
        </w:rPr>
      </w:pPr>
    </w:p>
    <w:p w:rsidR="008B5E86" w:rsidRPr="001804FC" w:rsidRDefault="008B5E86" w:rsidP="008B5E86">
      <w:pPr>
        <w:tabs>
          <w:tab w:val="left" w:pos="-720"/>
          <w:tab w:val="left" w:pos="0"/>
          <w:tab w:val="left" w:pos="720"/>
          <w:tab w:val="left" w:pos="1440"/>
        </w:tabs>
        <w:suppressAutoHyphens/>
        <w:ind w:left="1440" w:hanging="720"/>
        <w:jc w:val="both"/>
        <w:rPr>
          <w:rFonts w:ascii="Arial" w:hAnsi="Arial" w:cs="Arial"/>
          <w:spacing w:val="-3"/>
        </w:rPr>
      </w:pPr>
      <w:r w:rsidRPr="001804FC">
        <w:rPr>
          <w:rFonts w:ascii="Arial" w:hAnsi="Arial" w:cs="Arial"/>
          <w:b/>
          <w:spacing w:val="-3"/>
        </w:rPr>
        <w:t>N.</w:t>
      </w:r>
      <w:r w:rsidRPr="001804FC">
        <w:rPr>
          <w:rFonts w:ascii="Arial" w:hAnsi="Arial" w:cs="Arial"/>
          <w:b/>
          <w:spacing w:val="-3"/>
        </w:rPr>
        <w:tab/>
        <w:t>Offeror's Performance</w:t>
      </w:r>
    </w:p>
    <w:p w:rsidR="008B5E86" w:rsidRPr="001804FC" w:rsidRDefault="008B5E86" w:rsidP="008B5E86">
      <w:pPr>
        <w:tabs>
          <w:tab w:val="left" w:pos="-720"/>
          <w:tab w:val="left" w:pos="0"/>
        </w:tabs>
        <w:suppressAutoHyphens/>
        <w:jc w:val="both"/>
        <w:rPr>
          <w:rFonts w:ascii="Arial" w:hAnsi="Arial" w:cs="Arial"/>
          <w:spacing w:val="-3"/>
        </w:rPr>
      </w:pPr>
    </w:p>
    <w:p w:rsidR="008B5E86" w:rsidRPr="001804FC" w:rsidRDefault="008B5E86" w:rsidP="008B5E86">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The Successful Offeror agrees and covenants that its agents and employees shall comply with all County, State and Federal laws, rules and regulations applicable to the business to be conducted under the Contract.</w:t>
      </w:r>
    </w:p>
    <w:p w:rsidR="008B5E86" w:rsidRPr="001804FC" w:rsidRDefault="008B5E86" w:rsidP="008B5E86">
      <w:pPr>
        <w:tabs>
          <w:tab w:val="left" w:pos="-720"/>
          <w:tab w:val="left" w:pos="0"/>
        </w:tabs>
        <w:suppressAutoHyphens/>
        <w:ind w:left="1800" w:hanging="360"/>
        <w:jc w:val="both"/>
        <w:rPr>
          <w:rFonts w:ascii="Arial" w:hAnsi="Arial" w:cs="Arial"/>
          <w:spacing w:val="-3"/>
        </w:rPr>
      </w:pPr>
    </w:p>
    <w:p w:rsidR="008B5E86" w:rsidRPr="001804FC" w:rsidRDefault="008B5E86" w:rsidP="008B5E86">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The Successful Offeror shall ensure that its employees shall observe and exercise all necessary caution and discretion so as to avoid injury to person or damage to property of any and all kinds.</w:t>
      </w:r>
    </w:p>
    <w:p w:rsidR="008B5E86" w:rsidRPr="001804FC" w:rsidRDefault="008B5E86" w:rsidP="008B5E86">
      <w:pPr>
        <w:tabs>
          <w:tab w:val="left" w:pos="-720"/>
          <w:tab w:val="left" w:pos="0"/>
        </w:tabs>
        <w:suppressAutoHyphens/>
        <w:ind w:left="1800" w:hanging="360"/>
        <w:jc w:val="both"/>
        <w:rPr>
          <w:rFonts w:ascii="Arial" w:hAnsi="Arial" w:cs="Arial"/>
          <w:spacing w:val="-3"/>
        </w:rPr>
      </w:pPr>
    </w:p>
    <w:p w:rsidR="008B5E86" w:rsidRPr="001804FC" w:rsidRDefault="008B5E86" w:rsidP="008B5E86">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3.</w:t>
      </w:r>
      <w:r w:rsidRPr="001804FC">
        <w:rPr>
          <w:rFonts w:ascii="Arial" w:hAnsi="Arial" w:cs="Arial"/>
          <w:spacing w:val="-3"/>
        </w:rPr>
        <w:tab/>
        <w:t xml:space="preserve">The Successful Offeror shall cooperate </w:t>
      </w:r>
      <w:r w:rsidR="00606505">
        <w:rPr>
          <w:rFonts w:ascii="Arial" w:hAnsi="Arial" w:cs="Arial"/>
          <w:spacing w:val="-3"/>
        </w:rPr>
        <w:t xml:space="preserve">with </w:t>
      </w:r>
      <w:r w:rsidR="008D26D0">
        <w:rPr>
          <w:rFonts w:ascii="Arial" w:hAnsi="Arial" w:cs="Arial"/>
          <w:spacing w:val="-3"/>
        </w:rPr>
        <w:t>Henrico</w:t>
      </w:r>
      <w:r w:rsidRPr="001804FC">
        <w:rPr>
          <w:rFonts w:ascii="Arial" w:hAnsi="Arial" w:cs="Arial"/>
          <w:spacing w:val="-3"/>
        </w:rPr>
        <w:t xml:space="preserve"> officials in performing the Contract work so that interference with normal operations will be held to a minimum.</w:t>
      </w:r>
    </w:p>
    <w:p w:rsidR="008B5E86" w:rsidRPr="001804FC" w:rsidRDefault="008B5E86" w:rsidP="008B5E86">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ab/>
      </w:r>
      <w:r w:rsidRPr="001804FC">
        <w:rPr>
          <w:rFonts w:ascii="Arial" w:hAnsi="Arial" w:cs="Arial"/>
          <w:spacing w:val="-3"/>
        </w:rPr>
        <w:tab/>
      </w:r>
    </w:p>
    <w:p w:rsidR="008B5E86" w:rsidRPr="00586E9A" w:rsidRDefault="008B5E86" w:rsidP="008B5E86">
      <w:pPr>
        <w:tabs>
          <w:tab w:val="left" w:pos="-720"/>
          <w:tab w:val="left" w:pos="0"/>
          <w:tab w:val="left" w:pos="720"/>
          <w:tab w:val="left" w:pos="1440"/>
        </w:tabs>
        <w:suppressAutoHyphens/>
        <w:ind w:left="1800" w:hanging="360"/>
        <w:jc w:val="both"/>
        <w:rPr>
          <w:rFonts w:ascii="Arial" w:hAnsi="Arial" w:cs="Arial"/>
          <w:strike/>
          <w:spacing w:val="-3"/>
        </w:rPr>
      </w:pPr>
      <w:r w:rsidRPr="001804FC">
        <w:rPr>
          <w:rFonts w:ascii="Arial" w:hAnsi="Arial" w:cs="Arial"/>
          <w:spacing w:val="-3"/>
        </w:rPr>
        <w:t>4.</w:t>
      </w:r>
      <w:r w:rsidRPr="001804FC">
        <w:rPr>
          <w:rFonts w:ascii="Arial" w:hAnsi="Arial" w:cs="Arial"/>
          <w:spacing w:val="-3"/>
        </w:rPr>
        <w:tab/>
        <w:t xml:space="preserve">The Successful Offeror shall be an independent contractor and shall not be an employee of </w:t>
      </w:r>
      <w:r w:rsidR="00AC76CF">
        <w:rPr>
          <w:rFonts w:ascii="Arial" w:hAnsi="Arial" w:cs="Arial"/>
          <w:spacing w:val="-3"/>
        </w:rPr>
        <w:t>Henrico</w:t>
      </w:r>
      <w:r w:rsidRPr="001804FC">
        <w:rPr>
          <w:rFonts w:ascii="Arial" w:hAnsi="Arial" w:cs="Arial"/>
          <w:spacing w:val="-3"/>
        </w:rPr>
        <w:t>.</w:t>
      </w:r>
    </w:p>
    <w:p w:rsidR="008B5E86" w:rsidRPr="00586E9A" w:rsidRDefault="008B5E86" w:rsidP="008B5E86">
      <w:pPr>
        <w:tabs>
          <w:tab w:val="left" w:pos="-720"/>
          <w:tab w:val="left" w:pos="0"/>
          <w:tab w:val="left" w:pos="720"/>
          <w:tab w:val="left" w:pos="1440"/>
        </w:tabs>
        <w:suppressAutoHyphens/>
        <w:ind w:left="1800" w:hanging="360"/>
        <w:jc w:val="both"/>
        <w:rPr>
          <w:rFonts w:ascii="Arial" w:hAnsi="Arial" w:cs="Arial"/>
          <w:strike/>
          <w:spacing w:val="-3"/>
        </w:rPr>
      </w:pPr>
    </w:p>
    <w:p w:rsidR="005143FA" w:rsidRDefault="005143FA">
      <w:pPr>
        <w:rPr>
          <w:rFonts w:ascii="Arial" w:hAnsi="Arial" w:cs="Arial"/>
          <w:b/>
        </w:rPr>
      </w:pPr>
      <w:r>
        <w:rPr>
          <w:rFonts w:ascii="Arial" w:hAnsi="Arial" w:cs="Arial"/>
          <w:b/>
        </w:rPr>
        <w:br w:type="page"/>
      </w:r>
    </w:p>
    <w:p w:rsidR="008B5E86" w:rsidRPr="001804FC" w:rsidRDefault="008B5E86" w:rsidP="008B5E86">
      <w:pPr>
        <w:tabs>
          <w:tab w:val="left" w:pos="-720"/>
          <w:tab w:val="left" w:pos="0"/>
          <w:tab w:val="left" w:pos="720"/>
        </w:tabs>
        <w:suppressAutoHyphens/>
        <w:ind w:left="720"/>
        <w:jc w:val="both"/>
        <w:rPr>
          <w:rFonts w:ascii="Arial" w:hAnsi="Arial" w:cs="Arial"/>
          <w:b/>
          <w:caps/>
        </w:rPr>
      </w:pPr>
      <w:r w:rsidRPr="001804FC">
        <w:rPr>
          <w:rFonts w:ascii="Arial" w:hAnsi="Arial" w:cs="Arial"/>
          <w:b/>
        </w:rPr>
        <w:t>O.</w:t>
      </w:r>
      <w:r w:rsidRPr="001804FC">
        <w:rPr>
          <w:rFonts w:ascii="Arial" w:hAnsi="Arial" w:cs="Arial"/>
          <w:b/>
        </w:rPr>
        <w:tab/>
        <w:t>Ownership of Deliverable and Related Products</w:t>
      </w:r>
    </w:p>
    <w:p w:rsidR="008B5E86" w:rsidRPr="001804FC" w:rsidRDefault="008B5E86" w:rsidP="008B5E86">
      <w:pPr>
        <w:tabs>
          <w:tab w:val="left" w:pos="-720"/>
          <w:tab w:val="left" w:pos="0"/>
          <w:tab w:val="left" w:pos="720"/>
        </w:tabs>
        <w:suppressAutoHyphens/>
        <w:jc w:val="both"/>
        <w:rPr>
          <w:rFonts w:ascii="Arial" w:hAnsi="Arial" w:cs="Arial"/>
        </w:rPr>
      </w:pPr>
    </w:p>
    <w:p w:rsidR="008B5E86" w:rsidRPr="001804FC" w:rsidRDefault="008B5E86" w:rsidP="008B5E86">
      <w:pPr>
        <w:tabs>
          <w:tab w:val="left" w:pos="-720"/>
          <w:tab w:val="left" w:pos="0"/>
          <w:tab w:val="left" w:pos="720"/>
        </w:tabs>
        <w:suppressAutoHyphens/>
        <w:ind w:left="1800" w:hanging="360"/>
        <w:jc w:val="both"/>
        <w:rPr>
          <w:rFonts w:ascii="Arial" w:hAnsi="Arial" w:cs="Arial"/>
        </w:rPr>
      </w:pPr>
      <w:r w:rsidRPr="001804FC">
        <w:rPr>
          <w:rFonts w:ascii="Arial" w:hAnsi="Arial" w:cs="Arial"/>
        </w:rPr>
        <w:t>1.</w:t>
      </w:r>
      <w:r w:rsidRPr="001804FC">
        <w:rPr>
          <w:rFonts w:ascii="Arial" w:hAnsi="Arial" w:cs="Arial"/>
        </w:rPr>
        <w:tab/>
      </w:r>
      <w:r w:rsidR="00AC76CF">
        <w:rPr>
          <w:rFonts w:ascii="Arial" w:hAnsi="Arial" w:cs="Arial"/>
        </w:rPr>
        <w:t>Henrico</w:t>
      </w:r>
      <w:r w:rsidRPr="001804FC">
        <w:rPr>
          <w:rFonts w:ascii="Arial" w:hAnsi="Arial" w:cs="Arial"/>
        </w:rPr>
        <w:t xml:space="preserve"> shall have all rights, title, and interest in or to all specified or unspecified interim and final products, work plans, project reports and/or presentations, data, documentation, computer programs and/or applications, and documentation developed or generated during the completion of this project, including, without limitation, unlimited rights to use, duplicate, modify, or disclose any part thereof, in any manner and for any purpose, and the right to permit or prohibit any other person, including the Successful Offeror, from doing so.  To the extent that the Successful Offeror may be deemed at any time to have any of the foregoing rights, the Successful Offeror agrees to irrevocably assign and does hereby irrevocably assign such rights to </w:t>
      </w:r>
      <w:r w:rsidR="00AC76CF">
        <w:rPr>
          <w:rFonts w:ascii="Arial" w:hAnsi="Arial" w:cs="Arial"/>
        </w:rPr>
        <w:t>Henrico</w:t>
      </w:r>
      <w:r w:rsidRPr="001804FC">
        <w:rPr>
          <w:rFonts w:ascii="Arial" w:hAnsi="Arial" w:cs="Arial"/>
        </w:rPr>
        <w:t xml:space="preserve">.  </w:t>
      </w:r>
    </w:p>
    <w:p w:rsidR="008B5E86" w:rsidRPr="001804FC" w:rsidRDefault="008B5E86" w:rsidP="008B5E86">
      <w:pPr>
        <w:tabs>
          <w:tab w:val="left" w:pos="-720"/>
          <w:tab w:val="left" w:pos="0"/>
          <w:tab w:val="left" w:pos="720"/>
        </w:tabs>
        <w:suppressAutoHyphens/>
        <w:ind w:left="1440"/>
        <w:jc w:val="both"/>
        <w:rPr>
          <w:rFonts w:ascii="Arial" w:hAnsi="Arial" w:cs="Arial"/>
        </w:rPr>
      </w:pPr>
    </w:p>
    <w:p w:rsidR="008B5E86" w:rsidRPr="001804FC" w:rsidRDefault="008B5E86" w:rsidP="008B5E86">
      <w:pPr>
        <w:tabs>
          <w:tab w:val="left" w:pos="-720"/>
          <w:tab w:val="left" w:pos="0"/>
          <w:tab w:val="left" w:pos="720"/>
        </w:tabs>
        <w:suppressAutoHyphens/>
        <w:ind w:left="1800" w:hanging="360"/>
        <w:jc w:val="both"/>
        <w:rPr>
          <w:rFonts w:ascii="Arial" w:hAnsi="Arial" w:cs="Arial"/>
        </w:rPr>
      </w:pPr>
      <w:r w:rsidRPr="001804FC">
        <w:rPr>
          <w:rFonts w:ascii="Arial" w:hAnsi="Arial" w:cs="Arial"/>
        </w:rPr>
        <w:t>2.</w:t>
      </w:r>
      <w:r w:rsidRPr="001804FC">
        <w:rPr>
          <w:rFonts w:ascii="Arial" w:hAnsi="Arial" w:cs="Arial"/>
        </w:rPr>
        <w:tab/>
        <w:t>The Successful Offeror is expressly prohibited from receiving additional payments or profit from the items referred to in this paragraph, other than that which is provided for in the general terms and conditions of the Contract.</w:t>
      </w:r>
    </w:p>
    <w:p w:rsidR="008B5E86" w:rsidRPr="001804FC" w:rsidRDefault="008B5E86" w:rsidP="008B5E86">
      <w:pPr>
        <w:tabs>
          <w:tab w:val="left" w:pos="-720"/>
          <w:tab w:val="left" w:pos="0"/>
          <w:tab w:val="left" w:pos="720"/>
        </w:tabs>
        <w:suppressAutoHyphens/>
        <w:ind w:left="1440"/>
        <w:jc w:val="both"/>
        <w:rPr>
          <w:rFonts w:ascii="Arial" w:hAnsi="Arial" w:cs="Arial"/>
        </w:rPr>
      </w:pPr>
    </w:p>
    <w:p w:rsidR="008B5E86" w:rsidRPr="001804FC" w:rsidRDefault="008B5E86" w:rsidP="008B5E86">
      <w:pPr>
        <w:tabs>
          <w:tab w:val="left" w:pos="-720"/>
          <w:tab w:val="left" w:pos="0"/>
          <w:tab w:val="left" w:pos="720"/>
        </w:tabs>
        <w:suppressAutoHyphens/>
        <w:ind w:left="1800" w:hanging="360"/>
        <w:jc w:val="both"/>
        <w:rPr>
          <w:rFonts w:ascii="Arial" w:hAnsi="Arial" w:cs="Arial"/>
        </w:rPr>
      </w:pPr>
      <w:r w:rsidRPr="001804FC">
        <w:rPr>
          <w:rFonts w:ascii="Arial" w:hAnsi="Arial" w:cs="Arial"/>
        </w:rPr>
        <w:t>3.</w:t>
      </w:r>
      <w:r w:rsidRPr="001804FC">
        <w:rPr>
          <w:rFonts w:ascii="Arial" w:hAnsi="Arial" w:cs="Arial"/>
        </w:rPr>
        <w:tab/>
        <w:t xml:space="preserve">This shall not preclude Offerors from submitting proposals, which may include innovative ownership approaches, in the best interest of </w:t>
      </w:r>
      <w:r w:rsidR="00AC76CF">
        <w:rPr>
          <w:rFonts w:ascii="Arial" w:hAnsi="Arial" w:cs="Arial"/>
        </w:rPr>
        <w:t>Henrico</w:t>
      </w:r>
      <w:r w:rsidRPr="001804FC">
        <w:rPr>
          <w:rFonts w:ascii="Arial" w:hAnsi="Arial" w:cs="Arial"/>
        </w:rPr>
        <w:t>.</w:t>
      </w:r>
    </w:p>
    <w:p w:rsidR="008B5E86" w:rsidRPr="001804FC" w:rsidRDefault="008B5E86" w:rsidP="008B5E86">
      <w:pPr>
        <w:tabs>
          <w:tab w:val="left" w:pos="-720"/>
          <w:tab w:val="left" w:pos="720"/>
          <w:tab w:val="left" w:pos="2160"/>
        </w:tabs>
        <w:suppressAutoHyphens/>
        <w:ind w:left="720"/>
        <w:jc w:val="both"/>
        <w:rPr>
          <w:rFonts w:ascii="Arial" w:hAnsi="Arial" w:cs="Arial"/>
        </w:rPr>
      </w:pPr>
    </w:p>
    <w:p w:rsidR="008B5E86" w:rsidRPr="001804FC" w:rsidRDefault="008B5E86" w:rsidP="008B5E86">
      <w:pPr>
        <w:tabs>
          <w:tab w:val="left" w:pos="-720"/>
          <w:tab w:val="left" w:pos="0"/>
          <w:tab w:val="left" w:pos="720"/>
          <w:tab w:val="left" w:pos="1440"/>
        </w:tabs>
        <w:suppressAutoHyphens/>
        <w:jc w:val="both"/>
        <w:rPr>
          <w:rFonts w:ascii="Arial" w:hAnsi="Arial" w:cs="Arial"/>
          <w:b/>
          <w:spacing w:val="-3"/>
        </w:rPr>
      </w:pPr>
      <w:r w:rsidRPr="001804FC">
        <w:rPr>
          <w:rFonts w:ascii="Arial" w:hAnsi="Arial" w:cs="Arial"/>
          <w:spacing w:val="-3"/>
        </w:rPr>
        <w:tab/>
      </w:r>
      <w:r w:rsidRPr="001804FC">
        <w:rPr>
          <w:rFonts w:ascii="Arial" w:hAnsi="Arial" w:cs="Arial"/>
          <w:b/>
          <w:spacing w:val="-3"/>
        </w:rPr>
        <w:t>P.</w:t>
      </w:r>
      <w:r w:rsidRPr="001804FC">
        <w:rPr>
          <w:rFonts w:ascii="Arial" w:hAnsi="Arial" w:cs="Arial"/>
          <w:b/>
          <w:spacing w:val="-3"/>
        </w:rPr>
        <w:tab/>
        <w:t>Record Retention and Audits</w:t>
      </w:r>
    </w:p>
    <w:p w:rsidR="008B5E86" w:rsidRPr="001804FC" w:rsidRDefault="008B5E86" w:rsidP="008B5E86">
      <w:pPr>
        <w:tabs>
          <w:tab w:val="left" w:pos="-720"/>
          <w:tab w:val="left" w:pos="0"/>
        </w:tabs>
        <w:suppressAutoHyphens/>
        <w:jc w:val="both"/>
        <w:rPr>
          <w:rFonts w:ascii="Arial" w:hAnsi="Arial" w:cs="Arial"/>
          <w:spacing w:val="-3"/>
        </w:rPr>
      </w:pPr>
    </w:p>
    <w:p w:rsidR="008B5E86" w:rsidRPr="001804FC" w:rsidRDefault="008B5E86" w:rsidP="008B5E86">
      <w:pPr>
        <w:tabs>
          <w:tab w:val="left" w:pos="-720"/>
          <w:tab w:val="left" w:pos="0"/>
          <w:tab w:val="left" w:pos="72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 xml:space="preserve">The Successful Offeror shall retain, during the performance of the Contract and for a period of three years from the completion of the Contract, all records pertaining to the Successful Offeror’s proposal and any Contract awarded pursuant to this Request for Proposal.  Such records shall include but not be limited to all paid vouchers including those for out-of-pocket expenses; other reimbursement supported by invoices, including the Successful Offeror’s copies of periodic estimates for partial payment; ledgers, cancelled checks; deposit slips; bank statements; journals; Contract amendments and change orders; insurance documents; payroll documents; timesheets; memoranda; and correspondence.  Such records shall be available to </w:t>
      </w:r>
      <w:r w:rsidR="00AC76CF">
        <w:rPr>
          <w:rFonts w:ascii="Arial" w:hAnsi="Arial" w:cs="Arial"/>
          <w:spacing w:val="-3"/>
        </w:rPr>
        <w:t>Henrico</w:t>
      </w:r>
      <w:r w:rsidRPr="001804FC">
        <w:rPr>
          <w:rFonts w:ascii="Arial" w:hAnsi="Arial" w:cs="Arial"/>
          <w:spacing w:val="-3"/>
        </w:rPr>
        <w:t xml:space="preserve"> on demand and without advance notice during the Successful Offeror’s normal working hours.</w:t>
      </w:r>
    </w:p>
    <w:p w:rsidR="008B5E86" w:rsidRPr="001804FC" w:rsidRDefault="008B5E86" w:rsidP="008B5E86">
      <w:pPr>
        <w:tabs>
          <w:tab w:val="left" w:pos="-720"/>
          <w:tab w:val="left" w:pos="0"/>
          <w:tab w:val="left" w:pos="720"/>
        </w:tabs>
        <w:suppressAutoHyphens/>
        <w:ind w:left="1800" w:hanging="360"/>
        <w:jc w:val="both"/>
        <w:rPr>
          <w:rFonts w:ascii="Arial" w:hAnsi="Arial" w:cs="Arial"/>
          <w:spacing w:val="-3"/>
        </w:rPr>
      </w:pPr>
    </w:p>
    <w:p w:rsidR="008B5E86" w:rsidRPr="001804FC" w:rsidRDefault="008B5E86" w:rsidP="00EA0279">
      <w:pPr>
        <w:tabs>
          <w:tab w:val="left" w:pos="-720"/>
          <w:tab w:val="left" w:pos="0"/>
          <w:tab w:val="left" w:pos="72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County personnel may perform in-progress and post-audits of the Successful Offeror’s records as a result of a Contract awarded pursuant to this Request for Proposals.  Files would be available on demand and without notice during normal working hours.</w:t>
      </w:r>
    </w:p>
    <w:p w:rsidR="001804FC" w:rsidRDefault="008B5E86" w:rsidP="00EA0279">
      <w:pPr>
        <w:tabs>
          <w:tab w:val="left" w:pos="-720"/>
          <w:tab w:val="left" w:pos="0"/>
          <w:tab w:val="left" w:pos="720"/>
        </w:tabs>
        <w:suppressAutoHyphens/>
        <w:jc w:val="both"/>
        <w:rPr>
          <w:rFonts w:ascii="Arial" w:hAnsi="Arial" w:cs="Arial"/>
          <w:b/>
          <w:spacing w:val="-3"/>
        </w:rPr>
      </w:pPr>
      <w:r w:rsidRPr="001804FC">
        <w:rPr>
          <w:rFonts w:ascii="Arial" w:hAnsi="Arial" w:cs="Arial"/>
          <w:b/>
          <w:spacing w:val="-3"/>
        </w:rPr>
        <w:tab/>
      </w:r>
    </w:p>
    <w:p w:rsidR="008B5E86" w:rsidRPr="001804FC" w:rsidRDefault="008B5E86" w:rsidP="001804FC">
      <w:pPr>
        <w:tabs>
          <w:tab w:val="left" w:pos="-720"/>
          <w:tab w:val="left" w:pos="0"/>
          <w:tab w:val="left" w:pos="720"/>
        </w:tabs>
        <w:suppressAutoHyphens/>
        <w:ind w:left="720"/>
        <w:jc w:val="both"/>
        <w:rPr>
          <w:rFonts w:ascii="Arial" w:hAnsi="Arial" w:cs="Arial"/>
          <w:b/>
          <w:spacing w:val="-3"/>
        </w:rPr>
      </w:pPr>
      <w:r w:rsidRPr="001804FC">
        <w:rPr>
          <w:rFonts w:ascii="Arial" w:hAnsi="Arial" w:cs="Arial"/>
          <w:b/>
          <w:spacing w:val="-3"/>
        </w:rPr>
        <w:t>Q.</w:t>
      </w:r>
      <w:r w:rsidRPr="001804FC">
        <w:rPr>
          <w:rFonts w:ascii="Arial" w:hAnsi="Arial" w:cs="Arial"/>
          <w:b/>
          <w:spacing w:val="-3"/>
        </w:rPr>
        <w:tab/>
        <w:t>Severability</w:t>
      </w:r>
    </w:p>
    <w:p w:rsidR="008B5E86" w:rsidRPr="001804FC" w:rsidRDefault="008B5E86" w:rsidP="008B5E86">
      <w:pPr>
        <w:tabs>
          <w:tab w:val="left" w:pos="-720"/>
          <w:tab w:val="left" w:pos="0"/>
          <w:tab w:val="left" w:pos="720"/>
        </w:tabs>
        <w:suppressAutoHyphens/>
        <w:jc w:val="both"/>
        <w:rPr>
          <w:rFonts w:ascii="Arial" w:hAnsi="Arial" w:cs="Arial"/>
          <w:spacing w:val="-3"/>
        </w:rPr>
      </w:pPr>
    </w:p>
    <w:p w:rsidR="008B5E86" w:rsidRPr="001804FC" w:rsidRDefault="008B5E86" w:rsidP="008B5E86">
      <w:pPr>
        <w:tabs>
          <w:tab w:val="left" w:pos="-720"/>
          <w:tab w:val="left" w:pos="0"/>
          <w:tab w:val="left" w:pos="720"/>
        </w:tabs>
        <w:suppressAutoHyphens/>
        <w:ind w:left="1440"/>
        <w:jc w:val="both"/>
        <w:rPr>
          <w:rFonts w:ascii="Arial" w:hAnsi="Arial" w:cs="Arial"/>
          <w:spacing w:val="-3"/>
        </w:rPr>
      </w:pPr>
      <w:r w:rsidRPr="001804FC">
        <w:rPr>
          <w:rFonts w:ascii="Arial" w:hAnsi="Arial" w:cs="Arial"/>
          <w:spacing w:val="-3"/>
        </w:rPr>
        <w:t>Each paragraph and provision of the Contract is severable from the entire agreement and if any provision is declared invalid the remaining provisions shall nevertheless remain in effect.</w:t>
      </w:r>
    </w:p>
    <w:p w:rsidR="008B5E86" w:rsidRPr="001804FC" w:rsidRDefault="008B5E86" w:rsidP="008B5E86">
      <w:pPr>
        <w:tabs>
          <w:tab w:val="left" w:pos="-720"/>
          <w:tab w:val="left" w:pos="0"/>
          <w:tab w:val="left" w:pos="720"/>
        </w:tabs>
        <w:suppressAutoHyphens/>
        <w:ind w:firstLine="720"/>
        <w:jc w:val="both"/>
        <w:rPr>
          <w:rFonts w:ascii="Arial" w:hAnsi="Arial" w:cs="Arial"/>
          <w:b/>
          <w:spacing w:val="-3"/>
        </w:rPr>
      </w:pPr>
    </w:p>
    <w:p w:rsidR="008B5E86" w:rsidRPr="001804FC" w:rsidRDefault="008B5E86" w:rsidP="008B5E86">
      <w:pPr>
        <w:tabs>
          <w:tab w:val="left" w:pos="-720"/>
          <w:tab w:val="left" w:pos="0"/>
          <w:tab w:val="left" w:pos="720"/>
        </w:tabs>
        <w:suppressAutoHyphens/>
        <w:ind w:firstLine="720"/>
        <w:jc w:val="both"/>
        <w:rPr>
          <w:rFonts w:ascii="Arial" w:hAnsi="Arial" w:cs="Arial"/>
          <w:spacing w:val="-3"/>
        </w:rPr>
      </w:pPr>
      <w:r w:rsidRPr="001804FC">
        <w:rPr>
          <w:rFonts w:ascii="Arial" w:hAnsi="Arial" w:cs="Arial"/>
          <w:b/>
          <w:spacing w:val="-3"/>
        </w:rPr>
        <w:t>R.</w:t>
      </w:r>
      <w:r w:rsidRPr="001804FC">
        <w:rPr>
          <w:rFonts w:ascii="Arial" w:hAnsi="Arial" w:cs="Arial"/>
          <w:b/>
          <w:spacing w:val="-3"/>
        </w:rPr>
        <w:tab/>
        <w:t>Small, Women-Owned and Minority-Owned (SWAM) Businesses</w:t>
      </w:r>
    </w:p>
    <w:p w:rsidR="008B5E86" w:rsidRPr="001804FC" w:rsidRDefault="008B5E86" w:rsidP="008B5E86">
      <w:pPr>
        <w:tabs>
          <w:tab w:val="left" w:pos="-720"/>
          <w:tab w:val="left" w:pos="0"/>
          <w:tab w:val="left" w:pos="90"/>
          <w:tab w:val="left" w:pos="270"/>
          <w:tab w:val="left" w:pos="720"/>
        </w:tabs>
        <w:suppressAutoHyphens/>
        <w:ind w:left="810"/>
        <w:jc w:val="both"/>
        <w:rPr>
          <w:rFonts w:ascii="Arial" w:hAnsi="Arial" w:cs="Arial"/>
          <w:b/>
          <w:spacing w:val="-3"/>
        </w:rPr>
      </w:pPr>
    </w:p>
    <w:p w:rsidR="008B5E86" w:rsidRPr="001804FC" w:rsidRDefault="00AC76CF" w:rsidP="005143FA">
      <w:pPr>
        <w:tabs>
          <w:tab w:val="left" w:pos="-720"/>
          <w:tab w:val="left" w:pos="0"/>
          <w:tab w:val="left" w:pos="720"/>
        </w:tabs>
        <w:suppressAutoHyphens/>
        <w:ind w:left="1440"/>
        <w:jc w:val="both"/>
        <w:rPr>
          <w:rFonts w:ascii="Arial" w:hAnsi="Arial" w:cs="Arial"/>
          <w:spacing w:val="-3"/>
        </w:rPr>
      </w:pPr>
      <w:r>
        <w:rPr>
          <w:rFonts w:ascii="Arial" w:hAnsi="Arial" w:cs="Arial"/>
          <w:spacing w:val="-3"/>
        </w:rPr>
        <w:t>Henrico</w:t>
      </w:r>
      <w:r w:rsidR="008B5E86" w:rsidRPr="001804FC">
        <w:rPr>
          <w:rFonts w:ascii="Arial" w:hAnsi="Arial" w:cs="Arial"/>
          <w:spacing w:val="-3"/>
        </w:rPr>
        <w:t xml:space="preserve"> welcomes and encourages the participation of small businesses and businesses owned by women and minorities in procurement transactions made by </w:t>
      </w:r>
      <w:r>
        <w:rPr>
          <w:rFonts w:ascii="Arial" w:hAnsi="Arial" w:cs="Arial"/>
          <w:spacing w:val="-3"/>
        </w:rPr>
        <w:t>Henrico</w:t>
      </w:r>
      <w:r w:rsidR="008B5E86" w:rsidRPr="001804FC">
        <w:rPr>
          <w:rFonts w:ascii="Arial" w:hAnsi="Arial" w:cs="Arial"/>
          <w:spacing w:val="-3"/>
        </w:rPr>
        <w:t xml:space="preserve">. </w:t>
      </w:r>
      <w:r>
        <w:rPr>
          <w:rFonts w:ascii="Arial" w:hAnsi="Arial" w:cs="Arial"/>
          <w:spacing w:val="-3"/>
        </w:rPr>
        <w:t>Henrico</w:t>
      </w:r>
      <w:r w:rsidR="008B5E86" w:rsidRPr="001804FC">
        <w:rPr>
          <w:rFonts w:ascii="Arial" w:hAnsi="Arial" w:cs="Arial"/>
          <w:spacing w:val="-3"/>
        </w:rPr>
        <w:t xml:space="preserve"> actively solicits both small business, women-owned and minority (SWAM) businesses to respond to all Invitations for Bids and Requests for Proposals. All solicitations are posted on </w:t>
      </w:r>
      <w:r>
        <w:rPr>
          <w:rFonts w:ascii="Arial" w:hAnsi="Arial" w:cs="Arial"/>
          <w:spacing w:val="-3"/>
        </w:rPr>
        <w:t>Henrico</w:t>
      </w:r>
      <w:r w:rsidR="008B5E86" w:rsidRPr="001804FC">
        <w:rPr>
          <w:rFonts w:ascii="Arial" w:hAnsi="Arial" w:cs="Arial"/>
          <w:spacing w:val="-3"/>
        </w:rPr>
        <w:t>’s Internet site at:</w:t>
      </w:r>
      <w:r w:rsidR="005143FA">
        <w:rPr>
          <w:rFonts w:ascii="Arial" w:hAnsi="Arial" w:cs="Arial"/>
          <w:spacing w:val="-3"/>
        </w:rPr>
        <w:t xml:space="preserve">  </w:t>
      </w:r>
      <w:hyperlink r:id="rId14" w:history="1">
        <w:r w:rsidR="00606505" w:rsidRPr="000D72AF">
          <w:rPr>
            <w:rStyle w:val="Hyperlink"/>
            <w:rFonts w:ascii="Arial" w:hAnsi="Arial" w:cs="Arial"/>
            <w:spacing w:val="-3"/>
          </w:rPr>
          <w:t>http://www.henrico.us/genserv/purchasing/</w:t>
        </w:r>
      </w:hyperlink>
    </w:p>
    <w:p w:rsidR="008B5E86" w:rsidRPr="001804FC" w:rsidRDefault="008B5E86" w:rsidP="008B5E86">
      <w:pPr>
        <w:tabs>
          <w:tab w:val="left" w:pos="-720"/>
          <w:tab w:val="left" w:pos="0"/>
          <w:tab w:val="left" w:pos="720"/>
        </w:tabs>
        <w:suppressAutoHyphens/>
        <w:ind w:left="720"/>
        <w:jc w:val="both"/>
        <w:rPr>
          <w:rFonts w:ascii="Arial" w:hAnsi="Arial" w:cs="Arial"/>
        </w:rPr>
      </w:pPr>
      <w:r w:rsidRPr="001804FC">
        <w:rPr>
          <w:rFonts w:ascii="Arial" w:hAnsi="Arial" w:cs="Arial"/>
          <w:b/>
        </w:rPr>
        <w:t>S.</w:t>
      </w:r>
      <w:r w:rsidRPr="001804FC">
        <w:rPr>
          <w:rFonts w:ascii="Arial" w:hAnsi="Arial" w:cs="Arial"/>
          <w:b/>
        </w:rPr>
        <w:tab/>
        <w:t>Subcontracts</w:t>
      </w:r>
    </w:p>
    <w:p w:rsidR="008B5E86" w:rsidRPr="001804FC" w:rsidRDefault="008B5E86" w:rsidP="008B5E86">
      <w:pPr>
        <w:tabs>
          <w:tab w:val="left" w:pos="-720"/>
          <w:tab w:val="left" w:pos="0"/>
          <w:tab w:val="left" w:pos="720"/>
        </w:tabs>
        <w:suppressAutoHyphens/>
        <w:jc w:val="both"/>
        <w:rPr>
          <w:rFonts w:ascii="Arial" w:hAnsi="Arial" w:cs="Arial"/>
        </w:rPr>
      </w:pPr>
    </w:p>
    <w:p w:rsidR="00606505" w:rsidRDefault="00606505" w:rsidP="00606505">
      <w:pPr>
        <w:ind w:left="1800" w:hanging="360"/>
        <w:jc w:val="both"/>
        <w:rPr>
          <w:rFonts w:ascii="Arial" w:hAnsi="Arial" w:cs="Arial"/>
        </w:rPr>
      </w:pPr>
      <w:r>
        <w:rPr>
          <w:rFonts w:ascii="Arial" w:hAnsi="Arial" w:cs="Arial"/>
        </w:rPr>
        <w:t>1.</w:t>
      </w:r>
      <w:r>
        <w:rPr>
          <w:rFonts w:ascii="Arial" w:hAnsi="Arial" w:cs="Arial"/>
        </w:rPr>
        <w:tab/>
        <w:t>No portion of the work shall be subcontracted without prior written consent of the County.  In the event that the Successful Offeror desires to subcontract some part of the work specified in the Contract, the Successful Offeror shall furnish the County the names, qualifications, and experience of the proposed subcontractors.  The Successful Offeror shall, however, remain fully liable and responsible for the work to be done by his/her subcontractor(s) and shall assure compliance with all the requirements of the Contract.</w:t>
      </w:r>
    </w:p>
    <w:p w:rsidR="00606505" w:rsidRDefault="00606505" w:rsidP="00606505">
      <w:pPr>
        <w:ind w:left="1800" w:hanging="360"/>
        <w:jc w:val="both"/>
        <w:rPr>
          <w:rFonts w:ascii="Arial" w:hAnsi="Arial" w:cs="Arial"/>
        </w:rPr>
      </w:pPr>
    </w:p>
    <w:p w:rsidR="00606505" w:rsidRDefault="001B11D6" w:rsidP="00606505">
      <w:pPr>
        <w:ind w:left="1800" w:hanging="360"/>
        <w:jc w:val="both"/>
        <w:rPr>
          <w:rFonts w:ascii="Arial" w:hAnsi="Arial" w:cs="Arial"/>
        </w:rPr>
      </w:pPr>
      <w:r>
        <w:rPr>
          <w:rFonts w:ascii="Arial" w:hAnsi="Arial" w:cs="Arial"/>
        </w:rPr>
        <w:t>2.  </w:t>
      </w:r>
      <w:r w:rsidR="00606505">
        <w:rPr>
          <w:rFonts w:ascii="Arial" w:hAnsi="Arial" w:cs="Arial"/>
        </w:rPr>
        <w:t xml:space="preserve">The County encourages the contractor to utilize small, women-owned, and minority-owned business enterprises.  For assistance in finding subcontractors, contact the Supplier Relations Manager (804-501-5689) or the Virginia Department of Small Business &amp; Supplier Diversity (SBSD)  </w:t>
      </w:r>
      <w:hyperlink r:id="rId15" w:history="1">
        <w:r w:rsidR="00606505">
          <w:rPr>
            <w:rStyle w:val="Hyperlink"/>
            <w:rFonts w:ascii="Arial" w:hAnsi="Arial" w:cs="Arial"/>
          </w:rPr>
          <w:t>www.sbsd.virginia.gov</w:t>
        </w:r>
      </w:hyperlink>
      <w:r w:rsidR="00606505">
        <w:rPr>
          <w:rFonts w:ascii="Arial" w:hAnsi="Arial" w:cs="Arial"/>
        </w:rPr>
        <w:t>.</w:t>
      </w:r>
    </w:p>
    <w:p w:rsidR="008B5E86" w:rsidRPr="001804FC" w:rsidRDefault="008B5E86" w:rsidP="008B5E86">
      <w:pPr>
        <w:tabs>
          <w:tab w:val="left" w:pos="-720"/>
          <w:tab w:val="left" w:pos="720"/>
        </w:tabs>
        <w:suppressAutoHyphens/>
        <w:ind w:left="1440" w:hanging="720"/>
        <w:jc w:val="both"/>
        <w:rPr>
          <w:rFonts w:ascii="Arial" w:hAnsi="Arial" w:cs="Arial"/>
          <w:b/>
          <w:spacing w:val="-3"/>
        </w:rPr>
      </w:pPr>
    </w:p>
    <w:p w:rsidR="008B5E86" w:rsidRPr="001804FC" w:rsidRDefault="008B5E86" w:rsidP="008B5E86">
      <w:pPr>
        <w:tabs>
          <w:tab w:val="left" w:pos="-720"/>
          <w:tab w:val="left" w:pos="720"/>
        </w:tabs>
        <w:suppressAutoHyphens/>
        <w:ind w:left="1440" w:hanging="720"/>
        <w:jc w:val="both"/>
        <w:rPr>
          <w:rFonts w:ascii="Arial" w:hAnsi="Arial" w:cs="Arial"/>
          <w:spacing w:val="-3"/>
        </w:rPr>
      </w:pPr>
      <w:r w:rsidRPr="001804FC">
        <w:rPr>
          <w:rFonts w:ascii="Arial" w:hAnsi="Arial" w:cs="Arial"/>
          <w:b/>
          <w:spacing w:val="-3"/>
        </w:rPr>
        <w:t>T.</w:t>
      </w:r>
      <w:r w:rsidRPr="001804FC">
        <w:rPr>
          <w:rFonts w:ascii="Arial" w:hAnsi="Arial" w:cs="Arial"/>
          <w:b/>
          <w:spacing w:val="-3"/>
        </w:rPr>
        <w:tab/>
        <w:t>Taxes</w:t>
      </w:r>
    </w:p>
    <w:p w:rsidR="008B5E86" w:rsidRPr="001804FC" w:rsidRDefault="008B5E86" w:rsidP="008B5E86">
      <w:pPr>
        <w:tabs>
          <w:tab w:val="left" w:pos="-720"/>
          <w:tab w:val="left" w:pos="1800"/>
        </w:tabs>
        <w:suppressAutoHyphens/>
        <w:ind w:left="1800" w:hanging="360"/>
        <w:jc w:val="both"/>
        <w:rPr>
          <w:rFonts w:ascii="Arial" w:hAnsi="Arial" w:cs="Arial"/>
          <w:spacing w:val="-3"/>
        </w:rPr>
      </w:pPr>
    </w:p>
    <w:p w:rsidR="008B5E86" w:rsidRPr="001804FC" w:rsidRDefault="008B5E86" w:rsidP="008B5E86">
      <w:pPr>
        <w:tabs>
          <w:tab w:val="left" w:pos="-720"/>
          <w:tab w:val="left" w:pos="720"/>
          <w:tab w:val="left" w:pos="180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t xml:space="preserve">The Successful Offeror shall pay all county, city, state and federal taxes required by law and resulting from the work or traceable thereto, under whatever name levied.  Said taxes shall not be in addition to the Contract price between </w:t>
      </w:r>
      <w:r w:rsidR="008D26D0">
        <w:rPr>
          <w:rFonts w:ascii="Arial" w:hAnsi="Arial" w:cs="Arial"/>
          <w:spacing w:val="-3"/>
        </w:rPr>
        <w:t>Henrico</w:t>
      </w:r>
      <w:r w:rsidRPr="001804FC">
        <w:rPr>
          <w:rFonts w:ascii="Arial" w:hAnsi="Arial" w:cs="Arial"/>
          <w:spacing w:val="-3"/>
        </w:rPr>
        <w:t xml:space="preserve"> and the Successful Offeror, as the taxes shall be</w:t>
      </w:r>
      <w:r w:rsidR="008D26D0">
        <w:rPr>
          <w:rFonts w:ascii="Arial" w:hAnsi="Arial" w:cs="Arial"/>
          <w:spacing w:val="-3"/>
        </w:rPr>
        <w:t xml:space="preserve"> solely</w:t>
      </w:r>
      <w:r w:rsidRPr="001804FC">
        <w:rPr>
          <w:rFonts w:ascii="Arial" w:hAnsi="Arial" w:cs="Arial"/>
          <w:spacing w:val="-3"/>
        </w:rPr>
        <w:t xml:space="preserve"> an obligation of the Successful Offeror and not of </w:t>
      </w:r>
      <w:r w:rsidR="008D26D0">
        <w:rPr>
          <w:rFonts w:ascii="Arial" w:hAnsi="Arial" w:cs="Arial"/>
          <w:spacing w:val="-3"/>
        </w:rPr>
        <w:t>Henrico</w:t>
      </w:r>
      <w:r w:rsidRPr="001804FC">
        <w:rPr>
          <w:rFonts w:ascii="Arial" w:hAnsi="Arial" w:cs="Arial"/>
          <w:spacing w:val="-3"/>
        </w:rPr>
        <w:t xml:space="preserve">, and </w:t>
      </w:r>
      <w:r w:rsidR="008D26D0">
        <w:rPr>
          <w:rFonts w:ascii="Arial" w:hAnsi="Arial" w:cs="Arial"/>
          <w:spacing w:val="-3"/>
        </w:rPr>
        <w:t>Henrico</w:t>
      </w:r>
      <w:r w:rsidRPr="001804FC">
        <w:rPr>
          <w:rFonts w:ascii="Arial" w:hAnsi="Arial" w:cs="Arial"/>
          <w:spacing w:val="-3"/>
        </w:rPr>
        <w:t xml:space="preserve"> shall be held harmless for same by the Successful Offeror.</w:t>
      </w:r>
    </w:p>
    <w:p w:rsidR="008B5E86" w:rsidRPr="001804FC" w:rsidRDefault="008B5E86" w:rsidP="008B5E86">
      <w:pPr>
        <w:tabs>
          <w:tab w:val="left" w:pos="-720"/>
          <w:tab w:val="left" w:pos="1800"/>
        </w:tabs>
        <w:suppressAutoHyphens/>
        <w:ind w:left="1800" w:hanging="360"/>
        <w:jc w:val="both"/>
        <w:rPr>
          <w:rFonts w:ascii="Arial" w:hAnsi="Arial" w:cs="Arial"/>
          <w:spacing w:val="-3"/>
        </w:rPr>
      </w:pPr>
    </w:p>
    <w:p w:rsidR="008B5E86" w:rsidRPr="001804FC" w:rsidRDefault="008B5E86" w:rsidP="008B5E86">
      <w:pPr>
        <w:tabs>
          <w:tab w:val="left" w:pos="-720"/>
          <w:tab w:val="left" w:pos="720"/>
          <w:tab w:val="left" w:pos="180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r>
      <w:r w:rsidR="008D26D0">
        <w:rPr>
          <w:rFonts w:ascii="Arial" w:hAnsi="Arial" w:cs="Arial"/>
          <w:spacing w:val="-3"/>
        </w:rPr>
        <w:t>Henrico</w:t>
      </w:r>
      <w:r w:rsidRPr="001804FC">
        <w:rPr>
          <w:rFonts w:ascii="Arial" w:hAnsi="Arial" w:cs="Arial"/>
          <w:spacing w:val="-3"/>
        </w:rPr>
        <w:t xml:space="preserve"> is exempt from the payment of federal excise taxes and the payment of State Sales and Use Tax on all tangible, personal property for its use or consumption.  Tax exemption certificates will be furnished upon request.</w:t>
      </w:r>
    </w:p>
    <w:p w:rsidR="006E577F" w:rsidRDefault="006E577F" w:rsidP="008B5E86">
      <w:pPr>
        <w:tabs>
          <w:tab w:val="left" w:pos="-720"/>
          <w:tab w:val="left" w:pos="0"/>
          <w:tab w:val="left" w:pos="720"/>
        </w:tabs>
        <w:suppressAutoHyphens/>
        <w:ind w:left="720"/>
        <w:jc w:val="both"/>
        <w:rPr>
          <w:rFonts w:ascii="Arial" w:hAnsi="Arial" w:cs="Arial"/>
          <w:b/>
          <w:spacing w:val="-3"/>
        </w:rPr>
      </w:pPr>
    </w:p>
    <w:p w:rsidR="008B5E86" w:rsidRPr="001804FC" w:rsidRDefault="008B5E86" w:rsidP="008B5E86">
      <w:pPr>
        <w:tabs>
          <w:tab w:val="left" w:pos="-720"/>
          <w:tab w:val="left" w:pos="0"/>
          <w:tab w:val="left" w:pos="720"/>
        </w:tabs>
        <w:suppressAutoHyphens/>
        <w:ind w:left="720"/>
        <w:jc w:val="both"/>
        <w:rPr>
          <w:rFonts w:ascii="Arial" w:hAnsi="Arial" w:cs="Arial"/>
          <w:b/>
          <w:spacing w:val="-3"/>
        </w:rPr>
      </w:pPr>
      <w:r w:rsidRPr="001804FC">
        <w:rPr>
          <w:rFonts w:ascii="Arial" w:hAnsi="Arial" w:cs="Arial"/>
          <w:b/>
          <w:spacing w:val="-3"/>
        </w:rPr>
        <w:t>U.</w:t>
      </w:r>
      <w:r w:rsidRPr="001804FC">
        <w:rPr>
          <w:rFonts w:ascii="Arial" w:hAnsi="Arial" w:cs="Arial"/>
          <w:b/>
          <w:spacing w:val="-3"/>
        </w:rPr>
        <w:tab/>
        <w:t>Termination of Contract</w:t>
      </w:r>
    </w:p>
    <w:p w:rsidR="008B5E86" w:rsidRPr="001804FC" w:rsidRDefault="008B5E86" w:rsidP="008B5E86">
      <w:pPr>
        <w:tabs>
          <w:tab w:val="left" w:pos="-720"/>
          <w:tab w:val="left" w:pos="0"/>
        </w:tabs>
        <w:suppressAutoHyphens/>
        <w:jc w:val="both"/>
        <w:rPr>
          <w:rFonts w:ascii="Arial" w:hAnsi="Arial" w:cs="Arial"/>
          <w:b/>
          <w:spacing w:val="-3"/>
        </w:rPr>
      </w:pPr>
    </w:p>
    <w:p w:rsidR="008B5E86" w:rsidRPr="001804FC" w:rsidRDefault="008B5E86" w:rsidP="008B5E86">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1.</w:t>
      </w:r>
      <w:r w:rsidRPr="001804FC">
        <w:rPr>
          <w:rFonts w:ascii="Arial" w:hAnsi="Arial" w:cs="Arial"/>
          <w:spacing w:val="-3"/>
        </w:rPr>
        <w:tab/>
      </w:r>
      <w:r w:rsidR="00AC76CF">
        <w:rPr>
          <w:rFonts w:ascii="Arial" w:hAnsi="Arial" w:cs="Arial"/>
          <w:spacing w:val="-3"/>
        </w:rPr>
        <w:t>Henrico</w:t>
      </w:r>
      <w:r w:rsidRPr="001804FC">
        <w:rPr>
          <w:rFonts w:ascii="Arial" w:hAnsi="Arial" w:cs="Arial"/>
          <w:spacing w:val="-3"/>
        </w:rPr>
        <w:t xml:space="preserve"> reserves the right to terminate the Contract immediately in the event that the Successful Offeror discontinues or abandons operations; is adjudged bankrupt, or is reorganized under any bankruptcy law; or fails to keep in force any required insurance policies or bonds.</w:t>
      </w:r>
    </w:p>
    <w:p w:rsidR="008B5E86" w:rsidRPr="001804FC" w:rsidRDefault="008B5E86" w:rsidP="008B5E86">
      <w:pPr>
        <w:tabs>
          <w:tab w:val="left" w:pos="-720"/>
          <w:tab w:val="left" w:pos="0"/>
        </w:tabs>
        <w:suppressAutoHyphens/>
        <w:ind w:left="1800" w:hanging="360"/>
        <w:jc w:val="both"/>
        <w:rPr>
          <w:rFonts w:ascii="Arial" w:hAnsi="Arial" w:cs="Arial"/>
          <w:spacing w:val="-3"/>
        </w:rPr>
      </w:pPr>
    </w:p>
    <w:p w:rsidR="008B5E86" w:rsidRPr="001804FC" w:rsidRDefault="008B5E86" w:rsidP="008B5E86">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2.</w:t>
      </w:r>
      <w:r w:rsidRPr="001804FC">
        <w:rPr>
          <w:rFonts w:ascii="Arial" w:hAnsi="Arial" w:cs="Arial"/>
          <w:spacing w:val="-3"/>
        </w:rPr>
        <w:tab/>
        <w:t xml:space="preserve">Failure of the Successful Offeror to comply with any section or part of the Contract will be considered grounds for immediate termination of the Contract by </w:t>
      </w:r>
      <w:r w:rsidR="00AC76CF">
        <w:rPr>
          <w:rFonts w:ascii="Arial" w:hAnsi="Arial" w:cs="Arial"/>
          <w:spacing w:val="-3"/>
        </w:rPr>
        <w:t>Henrico</w:t>
      </w:r>
      <w:r w:rsidRPr="001804FC">
        <w:rPr>
          <w:rFonts w:ascii="Arial" w:hAnsi="Arial" w:cs="Arial"/>
          <w:spacing w:val="-3"/>
        </w:rPr>
        <w:t>.</w:t>
      </w:r>
    </w:p>
    <w:p w:rsidR="008B5E86" w:rsidRPr="001804FC" w:rsidRDefault="008B5E86" w:rsidP="008B5E86">
      <w:pPr>
        <w:tabs>
          <w:tab w:val="left" w:pos="-720"/>
          <w:tab w:val="left" w:pos="0"/>
        </w:tabs>
        <w:suppressAutoHyphens/>
        <w:ind w:left="1800" w:hanging="360"/>
        <w:jc w:val="both"/>
        <w:rPr>
          <w:rFonts w:ascii="Arial" w:hAnsi="Arial" w:cs="Arial"/>
          <w:spacing w:val="-3"/>
        </w:rPr>
      </w:pPr>
    </w:p>
    <w:p w:rsidR="008B5E86" w:rsidRPr="001804FC" w:rsidRDefault="008B5E86" w:rsidP="008B5E86">
      <w:pPr>
        <w:tabs>
          <w:tab w:val="left" w:pos="-720"/>
          <w:tab w:val="left" w:pos="0"/>
          <w:tab w:val="left" w:pos="720"/>
          <w:tab w:val="left" w:pos="1440"/>
        </w:tabs>
        <w:suppressAutoHyphens/>
        <w:ind w:left="1800" w:hanging="360"/>
        <w:jc w:val="both"/>
        <w:rPr>
          <w:rFonts w:ascii="Arial" w:hAnsi="Arial" w:cs="Arial"/>
          <w:spacing w:val="-3"/>
        </w:rPr>
      </w:pPr>
      <w:r w:rsidRPr="001804FC">
        <w:rPr>
          <w:rFonts w:ascii="Arial" w:hAnsi="Arial" w:cs="Arial"/>
          <w:spacing w:val="-3"/>
        </w:rPr>
        <w:t>3.</w:t>
      </w:r>
      <w:r w:rsidRPr="001804FC">
        <w:rPr>
          <w:rFonts w:ascii="Arial" w:hAnsi="Arial" w:cs="Arial"/>
          <w:spacing w:val="-3"/>
        </w:rPr>
        <w:tab/>
        <w:t xml:space="preserve">Notwithstanding anything to the contrary contained in the Contract between </w:t>
      </w:r>
      <w:r w:rsidR="00AC76CF">
        <w:rPr>
          <w:rFonts w:ascii="Arial" w:hAnsi="Arial" w:cs="Arial"/>
          <w:spacing w:val="-3"/>
        </w:rPr>
        <w:t>Henrico</w:t>
      </w:r>
      <w:r w:rsidRPr="001804FC">
        <w:rPr>
          <w:rFonts w:ascii="Arial" w:hAnsi="Arial" w:cs="Arial"/>
          <w:spacing w:val="-3"/>
        </w:rPr>
        <w:t xml:space="preserve"> and the Successful Offeror, </w:t>
      </w:r>
      <w:r w:rsidR="00AC76CF">
        <w:rPr>
          <w:rFonts w:ascii="Arial" w:hAnsi="Arial" w:cs="Arial"/>
          <w:spacing w:val="-3"/>
        </w:rPr>
        <w:t>Henrico</w:t>
      </w:r>
      <w:r w:rsidRPr="001804FC">
        <w:rPr>
          <w:rFonts w:ascii="Arial" w:hAnsi="Arial" w:cs="Arial"/>
          <w:spacing w:val="-3"/>
        </w:rPr>
        <w:t xml:space="preserve"> may, without prejudice to any other rights it may have, terminate the Contract for convenience and without cause, by giving 30 days’ written notice to the Successful Offeror.</w:t>
      </w:r>
    </w:p>
    <w:p w:rsidR="008B5E86" w:rsidRPr="001804FC" w:rsidRDefault="008B5E86" w:rsidP="008B5E86">
      <w:pPr>
        <w:tabs>
          <w:tab w:val="left" w:pos="-720"/>
          <w:tab w:val="left" w:pos="0"/>
        </w:tabs>
        <w:suppressAutoHyphens/>
        <w:ind w:left="1800" w:hanging="360"/>
        <w:jc w:val="both"/>
        <w:rPr>
          <w:rFonts w:ascii="Arial" w:hAnsi="Arial" w:cs="Arial"/>
          <w:spacing w:val="-3"/>
        </w:rPr>
      </w:pPr>
      <w:r w:rsidRPr="001804FC">
        <w:rPr>
          <w:rFonts w:ascii="Arial" w:hAnsi="Arial" w:cs="Arial"/>
          <w:spacing w:val="-3"/>
        </w:rPr>
        <w:tab/>
      </w:r>
    </w:p>
    <w:p w:rsidR="008B5E86" w:rsidRPr="001804FC" w:rsidRDefault="008B5E86" w:rsidP="008B5E86">
      <w:pPr>
        <w:numPr>
          <w:ilvl w:val="0"/>
          <w:numId w:val="2"/>
        </w:numPr>
        <w:tabs>
          <w:tab w:val="clear" w:pos="2160"/>
          <w:tab w:val="left" w:pos="-720"/>
        </w:tabs>
        <w:suppressAutoHyphens/>
        <w:ind w:left="1800" w:hanging="360"/>
        <w:jc w:val="both"/>
        <w:rPr>
          <w:rFonts w:ascii="Arial" w:hAnsi="Arial" w:cs="Arial"/>
          <w:spacing w:val="-3"/>
        </w:rPr>
      </w:pPr>
      <w:r w:rsidRPr="001804FC">
        <w:rPr>
          <w:rFonts w:ascii="Arial" w:hAnsi="Arial" w:cs="Arial"/>
          <w:spacing w:val="-3"/>
        </w:rPr>
        <w:t xml:space="preserve">If </w:t>
      </w:r>
      <w:r w:rsidR="00AC76CF">
        <w:rPr>
          <w:rFonts w:ascii="Arial" w:hAnsi="Arial" w:cs="Arial"/>
          <w:spacing w:val="-3"/>
        </w:rPr>
        <w:t>Henrico</w:t>
      </w:r>
      <w:r w:rsidRPr="001804FC">
        <w:rPr>
          <w:rFonts w:ascii="Arial" w:hAnsi="Arial" w:cs="Arial"/>
          <w:spacing w:val="-3"/>
        </w:rPr>
        <w:t xml:space="preserve"> terminates the Contract, the Successful Offeror will be paid by </w:t>
      </w:r>
      <w:r w:rsidR="00AC76CF">
        <w:rPr>
          <w:rFonts w:ascii="Arial" w:hAnsi="Arial" w:cs="Arial"/>
          <w:spacing w:val="-3"/>
        </w:rPr>
        <w:t>Henrico</w:t>
      </w:r>
      <w:r w:rsidRPr="001804FC">
        <w:rPr>
          <w:rFonts w:ascii="Arial" w:hAnsi="Arial" w:cs="Arial"/>
          <w:spacing w:val="-3"/>
        </w:rPr>
        <w:t xml:space="preserve"> for all scheduled work completed satisfactorily by the Successful Offeror up to the termination date.</w:t>
      </w:r>
    </w:p>
    <w:p w:rsidR="008B5E86" w:rsidRDefault="008B5E86" w:rsidP="008B5E86">
      <w:pPr>
        <w:tabs>
          <w:tab w:val="left" w:pos="2880"/>
          <w:tab w:val="left" w:pos="3600"/>
          <w:tab w:val="left" w:pos="4320"/>
          <w:tab w:val="left" w:pos="5040"/>
          <w:tab w:val="left" w:pos="5760"/>
          <w:tab w:val="left" w:pos="6480"/>
          <w:tab w:val="left" w:pos="7200"/>
          <w:tab w:val="left" w:pos="7920"/>
          <w:tab w:val="left" w:pos="8640"/>
          <w:tab w:val="left" w:pos="9360"/>
        </w:tabs>
        <w:ind w:left="1980"/>
        <w:rPr>
          <w:rFonts w:ascii="Arial" w:hAnsi="Arial" w:cs="Arial"/>
          <w:b/>
        </w:rPr>
      </w:pPr>
    </w:p>
    <w:p w:rsidR="001B11D6" w:rsidRDefault="001B11D6">
      <w:pPr>
        <w:rPr>
          <w:rFonts w:ascii="Arial" w:hAnsi="Arial" w:cs="Arial"/>
          <w:b/>
        </w:rPr>
      </w:pPr>
      <w:r>
        <w:rPr>
          <w:rFonts w:ascii="Arial" w:hAnsi="Arial" w:cs="Arial"/>
          <w:b/>
        </w:rPr>
        <w:br w:type="page"/>
      </w:r>
    </w:p>
    <w:p w:rsidR="008B5E86" w:rsidRPr="001804FC" w:rsidRDefault="008B5E86" w:rsidP="008B5E86">
      <w:pPr>
        <w:ind w:left="720"/>
        <w:jc w:val="both"/>
        <w:rPr>
          <w:rFonts w:ascii="Arial" w:hAnsi="Arial" w:cs="Arial"/>
          <w:b/>
        </w:rPr>
      </w:pPr>
      <w:r w:rsidRPr="001804FC">
        <w:rPr>
          <w:rFonts w:ascii="Arial" w:hAnsi="Arial" w:cs="Arial"/>
          <w:b/>
        </w:rPr>
        <w:t>V.</w:t>
      </w:r>
      <w:r w:rsidRPr="001804FC">
        <w:rPr>
          <w:rFonts w:ascii="Arial" w:hAnsi="Arial" w:cs="Arial"/>
        </w:rPr>
        <w:tab/>
      </w:r>
      <w:r w:rsidRPr="001804FC">
        <w:rPr>
          <w:rFonts w:ascii="Arial" w:hAnsi="Arial" w:cs="Arial"/>
          <w:b/>
        </w:rPr>
        <w:t>County License Requirement</w:t>
      </w:r>
    </w:p>
    <w:p w:rsidR="008B5E86" w:rsidRPr="001804FC" w:rsidRDefault="008B5E86" w:rsidP="008B5E86">
      <w:pPr>
        <w:tabs>
          <w:tab w:val="left" w:pos="770"/>
        </w:tabs>
        <w:ind w:left="770"/>
        <w:jc w:val="both"/>
        <w:rPr>
          <w:rFonts w:ascii="Arial" w:hAnsi="Arial" w:cs="Arial"/>
        </w:rPr>
      </w:pPr>
    </w:p>
    <w:p w:rsidR="008B5E86" w:rsidRPr="001804FC" w:rsidRDefault="008B5E86" w:rsidP="008B5E86">
      <w:pPr>
        <w:tabs>
          <w:tab w:val="left" w:pos="770"/>
        </w:tabs>
        <w:ind w:left="1440"/>
        <w:jc w:val="both"/>
        <w:rPr>
          <w:rFonts w:ascii="Arial" w:hAnsi="Arial" w:cs="Arial"/>
        </w:rPr>
      </w:pPr>
      <w:r w:rsidRPr="001804FC">
        <w:rPr>
          <w:rFonts w:ascii="Arial" w:hAnsi="Arial" w:cs="Arial"/>
        </w:rPr>
        <w:t xml:space="preserve">If a business is located in the </w:t>
      </w:r>
      <w:r w:rsidR="00673736">
        <w:rPr>
          <w:rFonts w:ascii="Arial" w:hAnsi="Arial" w:cs="Arial"/>
        </w:rPr>
        <w:t>geographic boundaries of Henrico County</w:t>
      </w:r>
      <w:r w:rsidRPr="001804FC">
        <w:rPr>
          <w:rFonts w:ascii="Arial" w:hAnsi="Arial" w:cs="Arial"/>
        </w:rPr>
        <w:t xml:space="preserve">, it is unlawful to conduct or engage in that business without obtaining a business license.  If your business is located in the </w:t>
      </w:r>
      <w:r w:rsidR="00673736">
        <w:rPr>
          <w:rFonts w:ascii="Arial" w:hAnsi="Arial" w:cs="Arial"/>
        </w:rPr>
        <w:t xml:space="preserve">geographic boundaries of Henrico </w:t>
      </w:r>
      <w:r w:rsidRPr="001804FC">
        <w:rPr>
          <w:rFonts w:ascii="Arial" w:hAnsi="Arial" w:cs="Arial"/>
        </w:rPr>
        <w:t>County, include a copy of your current business license with your proposal submission.  If you have any questions, contact the Business Section, Department of Finance, County of Henrico, telephone (804) 501-4310.</w:t>
      </w:r>
    </w:p>
    <w:p w:rsidR="008B5E86" w:rsidRPr="001804FC" w:rsidRDefault="008B5E86" w:rsidP="008B5E86">
      <w:pPr>
        <w:rPr>
          <w:rFonts w:ascii="Arial" w:hAnsi="Arial" w:cs="Arial"/>
          <w:b/>
        </w:rPr>
      </w:pPr>
    </w:p>
    <w:p w:rsidR="008B5E86" w:rsidRPr="001804FC" w:rsidRDefault="00E817B2" w:rsidP="00E817B2">
      <w:pPr>
        <w:ind w:firstLine="720"/>
        <w:rPr>
          <w:rFonts w:ascii="Arial" w:hAnsi="Arial" w:cs="Arial"/>
          <w:b/>
        </w:rPr>
      </w:pPr>
      <w:r>
        <w:rPr>
          <w:rFonts w:ascii="Arial" w:hAnsi="Arial" w:cs="Arial"/>
          <w:b/>
        </w:rPr>
        <w:t>W.</w:t>
      </w:r>
      <w:r>
        <w:rPr>
          <w:rFonts w:ascii="Arial" w:hAnsi="Arial" w:cs="Arial"/>
          <w:b/>
        </w:rPr>
        <w:tab/>
      </w:r>
      <w:r w:rsidR="008B5E86" w:rsidRPr="001804FC">
        <w:rPr>
          <w:rFonts w:ascii="Arial" w:hAnsi="Arial" w:cs="Arial"/>
          <w:b/>
        </w:rPr>
        <w:t>Environmental Management</w:t>
      </w:r>
    </w:p>
    <w:p w:rsidR="008B5E86" w:rsidRPr="001804FC" w:rsidRDefault="008B5E86" w:rsidP="008B5E86">
      <w:pPr>
        <w:ind w:left="720"/>
        <w:rPr>
          <w:rFonts w:ascii="Arial" w:hAnsi="Arial" w:cs="Arial"/>
          <w:b/>
        </w:rPr>
      </w:pPr>
    </w:p>
    <w:p w:rsidR="00606505" w:rsidRDefault="00606505" w:rsidP="00606505">
      <w:pPr>
        <w:ind w:left="1440"/>
        <w:jc w:val="both"/>
        <w:rPr>
          <w:rFonts w:ascii="Arial" w:hAnsi="Arial" w:cs="Arial"/>
        </w:rPr>
      </w:pPr>
      <w:r w:rsidRPr="001804FC">
        <w:rPr>
          <w:rFonts w:ascii="Arial" w:hAnsi="Arial" w:cs="Arial"/>
        </w:rPr>
        <w:t xml:space="preserve">The Successful Offeror shall comply with all applicable federal, state, and local environmental regulations.  </w:t>
      </w:r>
      <w:r>
        <w:rPr>
          <w:rFonts w:ascii="Arial" w:hAnsi="Arial" w:cs="Arial"/>
        </w:rPr>
        <w:t xml:space="preserve"> </w:t>
      </w:r>
      <w:r w:rsidRPr="001804FC">
        <w:rPr>
          <w:rFonts w:ascii="Arial" w:hAnsi="Arial" w:cs="Arial"/>
        </w:rPr>
        <w:t>The Successful Offeror is required to abide by the County’s Environmental Policy Statement</w:t>
      </w:r>
      <w:r>
        <w:rPr>
          <w:rFonts w:ascii="Arial" w:hAnsi="Arial" w:cs="Arial"/>
        </w:rPr>
        <w:t xml:space="preserve">: </w:t>
      </w:r>
    </w:p>
    <w:p w:rsidR="00606505" w:rsidRPr="001804FC" w:rsidRDefault="004835E6" w:rsidP="00606505">
      <w:pPr>
        <w:ind w:left="1440"/>
        <w:jc w:val="both"/>
        <w:rPr>
          <w:rFonts w:ascii="Arial" w:hAnsi="Arial" w:cs="Arial"/>
        </w:rPr>
      </w:pPr>
      <w:hyperlink r:id="rId16" w:history="1">
        <w:r w:rsidR="00606505" w:rsidRPr="004A7686">
          <w:rPr>
            <w:color w:val="0000FF"/>
            <w:sz w:val="28"/>
            <w:szCs w:val="28"/>
          </w:rPr>
          <w:t>http://www.</w:t>
        </w:r>
        <w:r w:rsidR="00606505">
          <w:rPr>
            <w:color w:val="0000FF"/>
            <w:sz w:val="28"/>
            <w:szCs w:val="28"/>
          </w:rPr>
          <w:t>henrico.us</w:t>
        </w:r>
        <w:r w:rsidR="00606505" w:rsidRPr="004A7686">
          <w:rPr>
            <w:color w:val="0000FF"/>
            <w:sz w:val="28"/>
            <w:szCs w:val="28"/>
          </w:rPr>
          <w:t>/pdfs/hr/risk/env_policy.pdf</w:t>
        </w:r>
      </w:hyperlink>
      <w:r w:rsidR="00606505">
        <w:rPr>
          <w:sz w:val="28"/>
          <w:szCs w:val="28"/>
        </w:rPr>
        <w:t xml:space="preserve"> </w:t>
      </w:r>
      <w:r w:rsidR="00606505" w:rsidRPr="001804FC">
        <w:rPr>
          <w:rFonts w:ascii="Arial" w:hAnsi="Arial" w:cs="Arial"/>
        </w:rPr>
        <w:t xml:space="preserve">which </w:t>
      </w:r>
      <w:r w:rsidR="00606505">
        <w:rPr>
          <w:rFonts w:ascii="Arial" w:hAnsi="Arial" w:cs="Arial"/>
        </w:rPr>
        <w:t>em</w:t>
      </w:r>
      <w:r w:rsidR="00606505" w:rsidRPr="001804FC">
        <w:rPr>
          <w:rFonts w:ascii="Arial" w:hAnsi="Arial" w:cs="Arial"/>
        </w:rPr>
        <w:t>phasizes environmental compliance, pollution prevention, continual improvement, and conservation.  The Successful Offeror shall be properly trained and have any necessary certifications to carry out environmental responsibilities.  The Successful Offeror shall immediately communicate any environmental concerns or incidents to the appropriate County staff.</w:t>
      </w:r>
    </w:p>
    <w:p w:rsidR="008B5E86" w:rsidRPr="001804FC" w:rsidRDefault="008B5E86" w:rsidP="008B5E86">
      <w:pPr>
        <w:ind w:left="720" w:hanging="720"/>
        <w:jc w:val="both"/>
        <w:rPr>
          <w:rFonts w:ascii="Arial" w:hAnsi="Arial" w:cs="Arial"/>
          <w:b/>
        </w:rPr>
      </w:pPr>
    </w:p>
    <w:p w:rsidR="008B5E86" w:rsidRPr="001804FC" w:rsidRDefault="008B5E86" w:rsidP="008B5E86">
      <w:pPr>
        <w:ind w:left="720"/>
        <w:jc w:val="both"/>
        <w:rPr>
          <w:rFonts w:ascii="Arial" w:hAnsi="Arial" w:cs="Arial"/>
          <w:b/>
        </w:rPr>
      </w:pPr>
      <w:r w:rsidRPr="001804FC">
        <w:rPr>
          <w:rFonts w:ascii="Arial" w:hAnsi="Arial" w:cs="Arial"/>
          <w:b/>
        </w:rPr>
        <w:t>X.</w:t>
      </w:r>
      <w:r w:rsidRPr="001804FC">
        <w:rPr>
          <w:rFonts w:ascii="Arial" w:hAnsi="Arial" w:cs="Arial"/>
          <w:b/>
        </w:rPr>
        <w:tab/>
        <w:t>Safety</w:t>
      </w:r>
    </w:p>
    <w:p w:rsidR="008B5E86" w:rsidRPr="001804FC" w:rsidRDefault="008B5E86" w:rsidP="008B5E86">
      <w:pPr>
        <w:ind w:left="720"/>
        <w:jc w:val="both"/>
        <w:rPr>
          <w:rFonts w:ascii="Arial" w:hAnsi="Arial" w:cs="Arial"/>
          <w:b/>
          <w:spacing w:val="-3"/>
        </w:rPr>
      </w:pPr>
    </w:p>
    <w:p w:rsidR="008B5E86" w:rsidRPr="001804FC" w:rsidRDefault="008B5E86" w:rsidP="008B5E86">
      <w:pPr>
        <w:ind w:left="2160" w:hanging="720"/>
        <w:jc w:val="both"/>
        <w:rPr>
          <w:rFonts w:ascii="Arial" w:hAnsi="Arial" w:cs="Arial"/>
        </w:rPr>
      </w:pPr>
      <w:r w:rsidRPr="001804FC">
        <w:rPr>
          <w:rFonts w:ascii="Arial" w:hAnsi="Arial" w:cs="Arial"/>
        </w:rPr>
        <w:t>1.</w:t>
      </w:r>
      <w:r w:rsidRPr="001804FC">
        <w:rPr>
          <w:rFonts w:ascii="Arial" w:hAnsi="Arial" w:cs="Arial"/>
        </w:rPr>
        <w:tab/>
        <w:t>The Successful Offeror shall comply with and ensure that the Successful Offeror’s personnel comply with all current applicable local, state and federal policies, regulations and standards relating to safety and health, including, by way of illustration and not limitation, the standards of the Virginia Occupational Safety and Health Administration for the industry. The provisions of all rules and regulations governing safety as adopted by the Safety and Health Codes Board of the Commonwealth of Virginia and issued by the Department of Labor and Industry under Title 40.1 of the Code of Virginia shall apply to all work under the Contract. The Successful Offeror shall provide or cause to be provided all technical expertise, qualified personnel, equipment, tools and material to safely accomplish the work specified and performed by the Successful Offeror.</w:t>
      </w:r>
    </w:p>
    <w:p w:rsidR="008B5E86" w:rsidRPr="001804FC" w:rsidRDefault="008B5E86" w:rsidP="008B5E86">
      <w:pPr>
        <w:ind w:left="2160" w:hanging="720"/>
        <w:jc w:val="both"/>
        <w:rPr>
          <w:rFonts w:ascii="Arial" w:hAnsi="Arial" w:cs="Arial"/>
        </w:rPr>
      </w:pPr>
    </w:p>
    <w:p w:rsidR="008B5E86" w:rsidRPr="001804FC" w:rsidRDefault="008B5E86" w:rsidP="008B5E86">
      <w:pPr>
        <w:ind w:left="2160" w:hanging="720"/>
        <w:jc w:val="both"/>
        <w:rPr>
          <w:rFonts w:ascii="Arial" w:hAnsi="Arial" w:cs="Arial"/>
        </w:rPr>
      </w:pPr>
      <w:r w:rsidRPr="001804FC">
        <w:rPr>
          <w:rFonts w:ascii="Arial" w:hAnsi="Arial" w:cs="Arial"/>
        </w:rPr>
        <w:t>2.</w:t>
      </w:r>
      <w:r w:rsidRPr="001804FC">
        <w:rPr>
          <w:rFonts w:ascii="Arial" w:hAnsi="Arial" w:cs="Arial"/>
        </w:rPr>
        <w:tab/>
        <w:t xml:space="preserve">The Successful Offeror shall have, at each location at which the Successful Offeror provides goods and/or services, a </w:t>
      </w:r>
      <w:r w:rsidR="002676BA">
        <w:rPr>
          <w:rFonts w:ascii="Arial" w:hAnsi="Arial" w:cs="Arial"/>
        </w:rPr>
        <w:t xml:space="preserve">licensed real estate </w:t>
      </w:r>
      <w:r w:rsidR="006027BD">
        <w:rPr>
          <w:rFonts w:ascii="Arial" w:hAnsi="Arial" w:cs="Arial"/>
        </w:rPr>
        <w:t>broker</w:t>
      </w:r>
      <w:r w:rsidRPr="001804FC">
        <w:rPr>
          <w:rFonts w:ascii="Arial" w:hAnsi="Arial" w:cs="Arial"/>
        </w:rPr>
        <w:t xml:space="preserve"> who is competent, qualified, or authorized on the work site, and who is familiar with policies, regulations and standards applicable to the work being performed. The </w:t>
      </w:r>
      <w:r w:rsidR="002676BA">
        <w:rPr>
          <w:rFonts w:ascii="Arial" w:hAnsi="Arial" w:cs="Arial"/>
        </w:rPr>
        <w:t xml:space="preserve">licensed real estate </w:t>
      </w:r>
      <w:r w:rsidR="006027BD">
        <w:rPr>
          <w:rFonts w:ascii="Arial" w:hAnsi="Arial" w:cs="Arial"/>
        </w:rPr>
        <w:t>broker</w:t>
      </w:r>
      <w:r w:rsidRPr="001804FC">
        <w:rPr>
          <w:rFonts w:ascii="Arial" w:hAnsi="Arial" w:cs="Arial"/>
        </w:rPr>
        <w:t xml:space="preserve"> must be capable of identifying existing and predictable hazards in the surroundings or working conditions which are hazardous or dangerous to employees or the public, and must be capable of ensuring that applicable safety regulations are complied with, and shall have the authority and responsibility to take prompt corrective measures, which may include removal of the Successful Offeror’s personnel from the work site.</w:t>
      </w:r>
    </w:p>
    <w:p w:rsidR="008B5E86" w:rsidRPr="001804FC" w:rsidRDefault="008B5E86" w:rsidP="008B5E86">
      <w:pPr>
        <w:jc w:val="both"/>
        <w:rPr>
          <w:rFonts w:ascii="Arial" w:hAnsi="Arial" w:cs="Arial"/>
        </w:rPr>
      </w:pPr>
    </w:p>
    <w:p w:rsidR="008B5E86" w:rsidRPr="001804FC" w:rsidRDefault="008B5E86" w:rsidP="008B5E86">
      <w:pPr>
        <w:tabs>
          <w:tab w:val="left" w:pos="72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rPr>
      </w:pPr>
      <w:r w:rsidRPr="001804FC">
        <w:rPr>
          <w:rFonts w:ascii="Arial" w:hAnsi="Arial" w:cs="Arial"/>
        </w:rPr>
        <w:t>3.</w:t>
      </w:r>
      <w:r w:rsidRPr="001804FC">
        <w:rPr>
          <w:rFonts w:ascii="Arial" w:hAnsi="Arial" w:cs="Arial"/>
        </w:rPr>
        <w:tab/>
        <w:t xml:space="preserve">In the event </w:t>
      </w:r>
      <w:r w:rsidR="00AC76CF">
        <w:rPr>
          <w:rFonts w:ascii="Arial" w:hAnsi="Arial" w:cs="Arial"/>
        </w:rPr>
        <w:t>Henrico</w:t>
      </w:r>
      <w:r w:rsidRPr="001804FC">
        <w:rPr>
          <w:rFonts w:ascii="Arial" w:hAnsi="Arial" w:cs="Arial"/>
        </w:rPr>
        <w:t xml:space="preserve"> determines any operations of the Successful Offeror to be hazardous, the Successful Offeror shall immediately discontinue such operations upon receipt of either written or oral notice by </w:t>
      </w:r>
      <w:r w:rsidR="00AC76CF">
        <w:rPr>
          <w:rFonts w:ascii="Arial" w:hAnsi="Arial" w:cs="Arial"/>
        </w:rPr>
        <w:t>Henrico</w:t>
      </w:r>
      <w:r w:rsidRPr="001804FC">
        <w:rPr>
          <w:rFonts w:ascii="Arial" w:hAnsi="Arial" w:cs="Arial"/>
        </w:rPr>
        <w:t xml:space="preserve"> to discontinue such practice.</w:t>
      </w:r>
    </w:p>
    <w:p w:rsidR="008B5E86" w:rsidRDefault="008B5E86" w:rsidP="008B5E86">
      <w:pPr>
        <w:tabs>
          <w:tab w:val="left" w:pos="0"/>
          <w:tab w:val="left" w:pos="72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804FC">
        <w:rPr>
          <w:rFonts w:ascii="Arial" w:hAnsi="Arial" w:cs="Arial"/>
        </w:rPr>
        <w:tab/>
      </w:r>
    </w:p>
    <w:p w:rsidR="001B11D6" w:rsidRDefault="008B5E86" w:rsidP="008B5E86">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804FC">
        <w:rPr>
          <w:rFonts w:ascii="Arial" w:hAnsi="Arial" w:cs="Arial"/>
        </w:rPr>
        <w:tab/>
      </w:r>
    </w:p>
    <w:p w:rsidR="008B5E86" w:rsidRPr="001804FC" w:rsidRDefault="001B11D6" w:rsidP="001B11D6">
      <w:pPr>
        <w:ind w:firstLine="720"/>
        <w:rPr>
          <w:rFonts w:ascii="Arial" w:hAnsi="Arial" w:cs="Arial"/>
        </w:rPr>
      </w:pPr>
      <w:r>
        <w:rPr>
          <w:rFonts w:ascii="Arial" w:hAnsi="Arial" w:cs="Arial"/>
        </w:rPr>
        <w:br w:type="page"/>
      </w:r>
      <w:r w:rsidR="008B5E86" w:rsidRPr="001804FC">
        <w:rPr>
          <w:rFonts w:ascii="Arial" w:hAnsi="Arial" w:cs="Arial"/>
          <w:b/>
        </w:rPr>
        <w:t>Y.</w:t>
      </w:r>
      <w:r w:rsidR="008B5E86" w:rsidRPr="001804FC">
        <w:rPr>
          <w:rFonts w:ascii="Arial" w:hAnsi="Arial" w:cs="Arial"/>
          <w:b/>
        </w:rPr>
        <w:tab/>
        <w:t>Authorization to Transact Business in the Commonwealth</w:t>
      </w:r>
    </w:p>
    <w:p w:rsidR="008B5E86" w:rsidRPr="001804FC" w:rsidRDefault="008B5E86" w:rsidP="008B5E86">
      <w:pPr>
        <w:ind w:firstLine="720"/>
        <w:outlineLvl w:val="0"/>
        <w:rPr>
          <w:rFonts w:ascii="Arial" w:hAnsi="Arial" w:cs="Arial"/>
          <w:u w:val="single"/>
        </w:rPr>
      </w:pPr>
      <w:r w:rsidRPr="001804FC">
        <w:rPr>
          <w:rFonts w:ascii="Arial" w:hAnsi="Arial" w:cs="Arial"/>
        </w:rPr>
        <w:tab/>
      </w:r>
    </w:p>
    <w:p w:rsidR="008B5E86" w:rsidRPr="001804FC" w:rsidRDefault="008B5E86" w:rsidP="008B5E86">
      <w:pPr>
        <w:ind w:left="2160" w:hanging="720"/>
        <w:jc w:val="both"/>
        <w:rPr>
          <w:rFonts w:ascii="Arial" w:hAnsi="Arial" w:cs="Arial"/>
        </w:rPr>
      </w:pPr>
      <w:r w:rsidRPr="001804FC">
        <w:rPr>
          <w:rFonts w:ascii="Arial" w:hAnsi="Arial" w:cs="Arial"/>
        </w:rPr>
        <w:t>1.</w:t>
      </w:r>
      <w:r w:rsidRPr="001804FC">
        <w:rPr>
          <w:rFonts w:ascii="Arial" w:hAnsi="Arial" w:cs="Arial"/>
        </w:rPr>
        <w:tab/>
        <w:t xml:space="preserve">A contractor organized as a stock or nonstock corporation, limited liability company, business trust, or limited partnership or registered as a registered limited liability partnership shall be authorized to transact business in the Commonwealth as a domestic or foreign business entity if so required by Title 13.1 or Title 50 of the Code of Virginia or as otherwise required by law.  </w:t>
      </w:r>
    </w:p>
    <w:p w:rsidR="008B5E86" w:rsidRPr="001804FC" w:rsidRDefault="008B5E86" w:rsidP="008B5E86">
      <w:pPr>
        <w:ind w:left="1080" w:hanging="360"/>
        <w:jc w:val="both"/>
        <w:rPr>
          <w:rFonts w:ascii="Arial" w:hAnsi="Arial" w:cs="Arial"/>
        </w:rPr>
      </w:pPr>
    </w:p>
    <w:p w:rsidR="008B5E86" w:rsidRPr="001804FC" w:rsidRDefault="008B5E86" w:rsidP="008B5E86">
      <w:pPr>
        <w:ind w:left="2160" w:hanging="720"/>
        <w:jc w:val="both"/>
        <w:rPr>
          <w:rFonts w:ascii="Arial" w:hAnsi="Arial" w:cs="Arial"/>
        </w:rPr>
      </w:pPr>
      <w:r w:rsidRPr="001804FC">
        <w:rPr>
          <w:rFonts w:ascii="Arial" w:hAnsi="Arial" w:cs="Arial"/>
        </w:rPr>
        <w:t>2.</w:t>
      </w:r>
      <w:r w:rsidRPr="001804FC">
        <w:rPr>
          <w:rFonts w:ascii="Arial" w:hAnsi="Arial" w:cs="Arial"/>
        </w:rPr>
        <w:tab/>
        <w:t xml:space="preserve">An Offeror organized or authorized to transact business in the Commonwealth pursuant to Title 13.1 or Title 50 of the Code of Virginia must include in its proposal the identification number issued to it by the State Corporation Commission. (Attachment D) Any Offeror that is not required to be authorized to transact business in the Commonwealth as a foreign business entity under Title 13.1 or Title 50 of the Code of Virginia or as otherwise required by law shall include in its proposal a statement describing why the Offeror is not required to be so authorized. </w:t>
      </w:r>
    </w:p>
    <w:p w:rsidR="008B5E86" w:rsidRPr="001804FC" w:rsidRDefault="008B5E86" w:rsidP="008B5E86">
      <w:pPr>
        <w:ind w:left="1080" w:hanging="360"/>
        <w:jc w:val="both"/>
        <w:rPr>
          <w:rFonts w:ascii="Arial" w:hAnsi="Arial" w:cs="Arial"/>
        </w:rPr>
      </w:pPr>
    </w:p>
    <w:p w:rsidR="008B5E86" w:rsidRPr="001804FC" w:rsidRDefault="008B5E86" w:rsidP="008B5E86">
      <w:pPr>
        <w:ind w:left="2160" w:hanging="720"/>
        <w:jc w:val="both"/>
        <w:rPr>
          <w:rFonts w:ascii="Arial" w:hAnsi="Arial" w:cs="Arial"/>
        </w:rPr>
      </w:pPr>
      <w:r w:rsidRPr="001804FC">
        <w:rPr>
          <w:rFonts w:ascii="Arial" w:hAnsi="Arial" w:cs="Arial"/>
        </w:rPr>
        <w:t>3.</w:t>
      </w:r>
      <w:r w:rsidRPr="001804FC">
        <w:rPr>
          <w:rFonts w:ascii="Arial" w:hAnsi="Arial" w:cs="Arial"/>
        </w:rPr>
        <w:tab/>
        <w:t xml:space="preserve">An Offeror described in subsection 2 that fails to provide the required information shall not receive an award unless a waiver is granted by the </w:t>
      </w:r>
      <w:r w:rsidR="002668B8" w:rsidRPr="001804FC">
        <w:rPr>
          <w:rFonts w:ascii="Arial" w:hAnsi="Arial" w:cs="Arial"/>
        </w:rPr>
        <w:t>Purchasing Director</w:t>
      </w:r>
      <w:r w:rsidRPr="001804FC">
        <w:rPr>
          <w:rFonts w:ascii="Arial" w:hAnsi="Arial" w:cs="Arial"/>
        </w:rPr>
        <w:t>, his designee, or the County Manager.</w:t>
      </w:r>
    </w:p>
    <w:p w:rsidR="008B5E86" w:rsidRPr="001804FC" w:rsidRDefault="008B5E86" w:rsidP="008B5E86">
      <w:pPr>
        <w:ind w:left="1080" w:hanging="360"/>
        <w:jc w:val="both"/>
        <w:rPr>
          <w:rFonts w:ascii="Arial" w:hAnsi="Arial" w:cs="Arial"/>
        </w:rPr>
      </w:pPr>
    </w:p>
    <w:p w:rsidR="008B5E86" w:rsidRPr="001804FC" w:rsidRDefault="008B5E86" w:rsidP="008B5E86">
      <w:pPr>
        <w:ind w:left="2160" w:hanging="720"/>
        <w:jc w:val="both"/>
        <w:rPr>
          <w:rFonts w:ascii="Arial" w:hAnsi="Arial" w:cs="Arial"/>
        </w:rPr>
      </w:pPr>
      <w:r w:rsidRPr="001804FC">
        <w:rPr>
          <w:rFonts w:ascii="Arial" w:hAnsi="Arial" w:cs="Arial"/>
        </w:rPr>
        <w:t>4.</w:t>
      </w:r>
      <w:r w:rsidRPr="001804FC">
        <w:rPr>
          <w:rFonts w:ascii="Arial" w:hAnsi="Arial" w:cs="Arial"/>
        </w:rPr>
        <w:tab/>
        <w:t>Any falsification or misrepresentation contained in the statement submitted by the Offeror pursuant to Title 13.1 or Title 50 of the Code of Virginia may be cause for debarment.</w:t>
      </w:r>
    </w:p>
    <w:p w:rsidR="008B5E86" w:rsidRPr="001804FC" w:rsidRDefault="008B5E86" w:rsidP="008B5E86">
      <w:pPr>
        <w:ind w:left="1080" w:hanging="360"/>
        <w:jc w:val="both"/>
        <w:rPr>
          <w:rFonts w:ascii="Arial" w:hAnsi="Arial" w:cs="Arial"/>
        </w:rPr>
      </w:pPr>
    </w:p>
    <w:p w:rsidR="008B5E86" w:rsidRPr="001804FC" w:rsidRDefault="008B5E86" w:rsidP="008B5E86">
      <w:pPr>
        <w:ind w:left="2160" w:hanging="720"/>
        <w:jc w:val="both"/>
        <w:rPr>
          <w:rFonts w:ascii="Arial" w:hAnsi="Arial" w:cs="Arial"/>
        </w:rPr>
      </w:pPr>
      <w:r w:rsidRPr="001804FC">
        <w:rPr>
          <w:rFonts w:ascii="Arial" w:hAnsi="Arial" w:cs="Arial"/>
        </w:rPr>
        <w:t>5.</w:t>
      </w:r>
      <w:r w:rsidRPr="001804FC">
        <w:rPr>
          <w:rFonts w:ascii="Arial" w:hAnsi="Arial" w:cs="Arial"/>
        </w:rPr>
        <w:tab/>
        <w:t>Any business entity described in subsection 1 that enters into a contract with a public body shall not allow its existence to lapse or allow its certificate of authority or registration to transact business in the Commonwealth if so required by Title 13.1 or Title 50 of the Code of Virginia to be revoked or cancelled at any time during the term of the contract.</w:t>
      </w:r>
    </w:p>
    <w:p w:rsidR="008B5E86" w:rsidRPr="001804FC" w:rsidRDefault="008B5E86" w:rsidP="00D44B74">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1804FC">
        <w:rPr>
          <w:rFonts w:ascii="Arial" w:hAnsi="Arial" w:cs="Arial"/>
          <w:b/>
          <w:color w:val="FF0000"/>
        </w:rPr>
        <w:tab/>
      </w:r>
    </w:p>
    <w:p w:rsidR="008B5E86" w:rsidRPr="001804FC" w:rsidRDefault="008B5E86" w:rsidP="008B5E86">
      <w:pPr>
        <w:tabs>
          <w:tab w:val="left" w:pos="720"/>
        </w:tabs>
        <w:ind w:left="720"/>
        <w:rPr>
          <w:rFonts w:ascii="Arial" w:hAnsi="Arial" w:cs="Arial"/>
          <w:b/>
        </w:rPr>
      </w:pPr>
      <w:r w:rsidRPr="001804FC">
        <w:rPr>
          <w:rFonts w:ascii="Arial" w:hAnsi="Arial" w:cs="Arial"/>
          <w:b/>
        </w:rPr>
        <w:t>Z.</w:t>
      </w:r>
      <w:r w:rsidRPr="001804FC">
        <w:rPr>
          <w:rFonts w:ascii="Arial" w:hAnsi="Arial" w:cs="Arial"/>
          <w:b/>
        </w:rPr>
        <w:tab/>
        <w:t>Payment Clauses Required by Va. Code § 2.2-4354</w:t>
      </w:r>
    </w:p>
    <w:p w:rsidR="008B5E86" w:rsidRPr="001804FC" w:rsidRDefault="008B5E86" w:rsidP="008B5E86">
      <w:pPr>
        <w:tabs>
          <w:tab w:val="left" w:pos="720"/>
        </w:tabs>
        <w:ind w:left="720"/>
        <w:rPr>
          <w:rFonts w:ascii="Arial" w:hAnsi="Arial" w:cs="Arial"/>
          <w:b/>
        </w:rPr>
      </w:pPr>
    </w:p>
    <w:p w:rsidR="008B5E86" w:rsidRPr="001804FC" w:rsidRDefault="008B5E86" w:rsidP="008B5E86">
      <w:pPr>
        <w:ind w:firstLine="1440"/>
        <w:jc w:val="both"/>
        <w:rPr>
          <w:rFonts w:ascii="Arial" w:hAnsi="Arial" w:cs="Arial"/>
          <w:color w:val="000000"/>
        </w:rPr>
      </w:pPr>
      <w:r w:rsidRPr="001804FC">
        <w:rPr>
          <w:rFonts w:ascii="Arial" w:hAnsi="Arial" w:cs="Arial"/>
          <w:color w:val="000000"/>
        </w:rPr>
        <w:t>Pursuant to Virginia Code § 2.2-4354:</w:t>
      </w:r>
    </w:p>
    <w:p w:rsidR="008B5E86" w:rsidRPr="001804FC" w:rsidRDefault="008B5E86" w:rsidP="008B5E86">
      <w:pPr>
        <w:ind w:firstLine="720"/>
        <w:jc w:val="both"/>
        <w:rPr>
          <w:rFonts w:ascii="Arial" w:hAnsi="Arial" w:cs="Arial"/>
          <w:color w:val="000000"/>
        </w:rPr>
      </w:pPr>
    </w:p>
    <w:p w:rsidR="008B5E86" w:rsidRPr="001804FC" w:rsidRDefault="008B5E86" w:rsidP="008B5E86">
      <w:pPr>
        <w:numPr>
          <w:ilvl w:val="0"/>
          <w:numId w:val="13"/>
        </w:numPr>
        <w:tabs>
          <w:tab w:val="clear" w:pos="2685"/>
          <w:tab w:val="num" w:pos="2160"/>
        </w:tabs>
        <w:ind w:left="2160" w:hanging="720"/>
        <w:jc w:val="both"/>
        <w:rPr>
          <w:rFonts w:ascii="Arial" w:hAnsi="Arial" w:cs="Arial"/>
          <w:color w:val="000000"/>
        </w:rPr>
      </w:pPr>
      <w:r w:rsidRPr="001804FC">
        <w:rPr>
          <w:rFonts w:ascii="Arial" w:hAnsi="Arial" w:cs="Arial"/>
          <w:color w:val="000000"/>
        </w:rPr>
        <w:t xml:space="preserve">The Successful Offeror shall take one of the two following actions within seven days after receipt of amounts paid to the Successful Offeror by </w:t>
      </w:r>
      <w:r w:rsidR="00AC76CF">
        <w:rPr>
          <w:rFonts w:ascii="Arial" w:hAnsi="Arial" w:cs="Arial"/>
          <w:color w:val="000000"/>
        </w:rPr>
        <w:t>Henrico</w:t>
      </w:r>
      <w:r w:rsidRPr="001804FC">
        <w:rPr>
          <w:rFonts w:ascii="Arial" w:hAnsi="Arial" w:cs="Arial"/>
          <w:color w:val="000000"/>
        </w:rPr>
        <w:t xml:space="preserve"> for all or portions of the goods and/or services provided by a subcontractor:  (a) pay the subcontractor for the proportionate share of the total payment received from </w:t>
      </w:r>
      <w:r w:rsidR="00AC76CF">
        <w:rPr>
          <w:rFonts w:ascii="Arial" w:hAnsi="Arial" w:cs="Arial"/>
          <w:color w:val="000000"/>
        </w:rPr>
        <w:t>Henrico</w:t>
      </w:r>
      <w:r w:rsidRPr="001804FC">
        <w:rPr>
          <w:rFonts w:ascii="Arial" w:hAnsi="Arial" w:cs="Arial"/>
          <w:color w:val="000000"/>
        </w:rPr>
        <w:t xml:space="preserve"> attributable to the work performed by the subcontractor under that contract; or (b) notify </w:t>
      </w:r>
      <w:r w:rsidR="00AC76CF">
        <w:rPr>
          <w:rFonts w:ascii="Arial" w:hAnsi="Arial" w:cs="Arial"/>
          <w:color w:val="000000"/>
        </w:rPr>
        <w:t>Henrico</w:t>
      </w:r>
      <w:r w:rsidRPr="001804FC">
        <w:rPr>
          <w:rFonts w:ascii="Arial" w:hAnsi="Arial" w:cs="Arial"/>
          <w:color w:val="000000"/>
        </w:rPr>
        <w:t xml:space="preserve"> and subcontractor, in writing, of the Successful Offeror’s intention to withhold all or a part of the subcontractor's payment with the reason for nonpayment.</w:t>
      </w:r>
    </w:p>
    <w:p w:rsidR="008B5E86" w:rsidRPr="001804FC" w:rsidRDefault="008B5E86" w:rsidP="008B5E86">
      <w:pPr>
        <w:tabs>
          <w:tab w:val="num" w:pos="2160"/>
        </w:tabs>
        <w:ind w:left="2160" w:hanging="720"/>
        <w:jc w:val="both"/>
        <w:rPr>
          <w:rFonts w:ascii="Arial" w:hAnsi="Arial" w:cs="Arial"/>
          <w:color w:val="000000"/>
        </w:rPr>
      </w:pPr>
    </w:p>
    <w:p w:rsidR="008B5E86" w:rsidRPr="001804FC" w:rsidRDefault="008B5E86" w:rsidP="008B5E86">
      <w:pPr>
        <w:numPr>
          <w:ilvl w:val="0"/>
          <w:numId w:val="13"/>
        </w:numPr>
        <w:tabs>
          <w:tab w:val="clear" w:pos="2685"/>
          <w:tab w:val="num" w:pos="2160"/>
        </w:tabs>
        <w:ind w:left="2160" w:hanging="720"/>
        <w:jc w:val="both"/>
        <w:rPr>
          <w:rFonts w:ascii="Arial" w:hAnsi="Arial" w:cs="Arial"/>
          <w:color w:val="000000"/>
        </w:rPr>
      </w:pPr>
      <w:r w:rsidRPr="001804FC">
        <w:rPr>
          <w:rFonts w:ascii="Arial" w:hAnsi="Arial" w:cs="Arial"/>
          <w:color w:val="000000"/>
        </w:rPr>
        <w:t xml:space="preserve">Pursuant to Virginia Code § 2.2-4354, Successful Offerors that are proprietorships, partnerships, or corporations shall provide their federal employer identification numbers to </w:t>
      </w:r>
      <w:r w:rsidR="00AC76CF">
        <w:rPr>
          <w:rFonts w:ascii="Arial" w:hAnsi="Arial" w:cs="Arial"/>
          <w:color w:val="000000"/>
        </w:rPr>
        <w:t>Henrico</w:t>
      </w:r>
      <w:r w:rsidRPr="001804FC">
        <w:rPr>
          <w:rFonts w:ascii="Arial" w:hAnsi="Arial" w:cs="Arial"/>
          <w:color w:val="000000"/>
        </w:rPr>
        <w:t xml:space="preserve">. Pursuant to Virginia Code § 2.2-4354, Successful Offerors who are individual contractors shall provide their social security numbers to </w:t>
      </w:r>
      <w:r w:rsidR="00AC76CF">
        <w:rPr>
          <w:rFonts w:ascii="Arial" w:hAnsi="Arial" w:cs="Arial"/>
          <w:color w:val="000000"/>
        </w:rPr>
        <w:t>Henrico</w:t>
      </w:r>
      <w:r w:rsidRPr="001804FC">
        <w:rPr>
          <w:rFonts w:ascii="Arial" w:hAnsi="Arial" w:cs="Arial"/>
          <w:color w:val="000000"/>
        </w:rPr>
        <w:t xml:space="preserve">. </w:t>
      </w:r>
    </w:p>
    <w:p w:rsidR="008B5E86" w:rsidRPr="001804FC" w:rsidRDefault="008B5E86" w:rsidP="008B5E86">
      <w:pPr>
        <w:tabs>
          <w:tab w:val="num" w:pos="2160"/>
        </w:tabs>
        <w:ind w:left="2160" w:hanging="720"/>
        <w:jc w:val="both"/>
        <w:rPr>
          <w:rFonts w:ascii="Arial" w:hAnsi="Arial" w:cs="Arial"/>
          <w:color w:val="000000"/>
        </w:rPr>
      </w:pPr>
    </w:p>
    <w:p w:rsidR="008B5E86" w:rsidRPr="001804FC" w:rsidRDefault="008B5E86" w:rsidP="008B5E86">
      <w:pPr>
        <w:numPr>
          <w:ilvl w:val="0"/>
          <w:numId w:val="13"/>
        </w:numPr>
        <w:tabs>
          <w:tab w:val="clear" w:pos="2685"/>
          <w:tab w:val="num" w:pos="2160"/>
        </w:tabs>
        <w:ind w:left="2160" w:hanging="720"/>
        <w:jc w:val="both"/>
        <w:rPr>
          <w:rFonts w:ascii="Arial" w:hAnsi="Arial" w:cs="Arial"/>
          <w:color w:val="000000"/>
        </w:rPr>
      </w:pPr>
      <w:r w:rsidRPr="001804FC">
        <w:rPr>
          <w:rFonts w:ascii="Arial" w:hAnsi="Arial" w:cs="Arial"/>
          <w:color w:val="000000"/>
        </w:rPr>
        <w:t xml:space="preserve">The Successful Offeror shall pay interest to its subcontractors on all amounts owed by the Successful Offeror that remain unpaid after seven days following receipt by the Successful Offeror of payment from </w:t>
      </w:r>
      <w:r w:rsidR="00AC76CF">
        <w:rPr>
          <w:rFonts w:ascii="Arial" w:hAnsi="Arial" w:cs="Arial"/>
          <w:color w:val="000000"/>
        </w:rPr>
        <w:t>Henrico</w:t>
      </w:r>
      <w:r w:rsidRPr="001804FC">
        <w:rPr>
          <w:rFonts w:ascii="Arial" w:hAnsi="Arial" w:cs="Arial"/>
          <w:color w:val="000000"/>
        </w:rPr>
        <w:t xml:space="preserve"> for all or portions of goods and/or services performed by the subcontractors, except for amounts withheld as allowed in Subparagraph 1. above.</w:t>
      </w:r>
    </w:p>
    <w:p w:rsidR="008B5E86" w:rsidRPr="001804FC" w:rsidRDefault="008B5E86" w:rsidP="008B5E86">
      <w:pPr>
        <w:tabs>
          <w:tab w:val="num" w:pos="2160"/>
        </w:tabs>
        <w:ind w:left="2160" w:hanging="720"/>
        <w:jc w:val="both"/>
        <w:rPr>
          <w:rFonts w:ascii="Arial" w:hAnsi="Arial" w:cs="Arial"/>
          <w:color w:val="000000"/>
        </w:rPr>
      </w:pPr>
    </w:p>
    <w:p w:rsidR="008B5E86" w:rsidRPr="001804FC" w:rsidRDefault="008B5E86" w:rsidP="008B5E86">
      <w:pPr>
        <w:numPr>
          <w:ilvl w:val="0"/>
          <w:numId w:val="13"/>
        </w:numPr>
        <w:tabs>
          <w:tab w:val="clear" w:pos="2685"/>
          <w:tab w:val="num" w:pos="2160"/>
        </w:tabs>
        <w:ind w:left="2160" w:hanging="720"/>
        <w:jc w:val="both"/>
        <w:rPr>
          <w:rFonts w:ascii="Arial" w:hAnsi="Arial" w:cs="Arial"/>
          <w:color w:val="000000"/>
        </w:rPr>
      </w:pPr>
      <w:r w:rsidRPr="001804FC">
        <w:rPr>
          <w:rFonts w:ascii="Arial" w:hAnsi="Arial" w:cs="Arial"/>
          <w:color w:val="000000"/>
        </w:rPr>
        <w:t>Pursuant to Virginia Code § 2.2-4354, unless otherwise provided under the terms of the Contract interest shall accrue at the rate of one percent per month.</w:t>
      </w:r>
    </w:p>
    <w:p w:rsidR="008B5E86" w:rsidRPr="001804FC" w:rsidRDefault="008B5E86" w:rsidP="008B5E86">
      <w:pPr>
        <w:tabs>
          <w:tab w:val="num" w:pos="2160"/>
        </w:tabs>
        <w:ind w:left="2160" w:hanging="720"/>
        <w:jc w:val="both"/>
        <w:rPr>
          <w:rFonts w:ascii="Arial" w:hAnsi="Arial" w:cs="Arial"/>
          <w:color w:val="000000"/>
        </w:rPr>
      </w:pPr>
    </w:p>
    <w:p w:rsidR="008B5E86" w:rsidRPr="001804FC" w:rsidRDefault="008B5E86" w:rsidP="008B5E86">
      <w:pPr>
        <w:numPr>
          <w:ilvl w:val="0"/>
          <w:numId w:val="13"/>
        </w:numPr>
        <w:tabs>
          <w:tab w:val="clear" w:pos="2685"/>
          <w:tab w:val="num" w:pos="2160"/>
        </w:tabs>
        <w:ind w:left="2160" w:hanging="720"/>
        <w:jc w:val="both"/>
        <w:rPr>
          <w:rFonts w:ascii="Arial" w:hAnsi="Arial" w:cs="Arial"/>
          <w:color w:val="000000"/>
        </w:rPr>
      </w:pPr>
      <w:r w:rsidRPr="001804FC">
        <w:rPr>
          <w:rFonts w:ascii="Arial" w:hAnsi="Arial" w:cs="Arial"/>
          <w:color w:val="000000"/>
        </w:rPr>
        <w:t>The Successful Offeror shall include in each of its subcontracts a provision requiring each subcontractor to include or otherwise be subject to the same payment and interest requirements with respect to each lower-tier subcontractor.</w:t>
      </w:r>
    </w:p>
    <w:p w:rsidR="008B5E86" w:rsidRDefault="008B5E86" w:rsidP="008B5E86">
      <w:pPr>
        <w:tabs>
          <w:tab w:val="num" w:pos="2160"/>
        </w:tabs>
        <w:ind w:left="2160" w:hanging="720"/>
        <w:jc w:val="both"/>
        <w:rPr>
          <w:rFonts w:ascii="Arial" w:hAnsi="Arial" w:cs="Arial"/>
          <w:color w:val="000000"/>
        </w:rPr>
      </w:pPr>
    </w:p>
    <w:p w:rsidR="008B5E86" w:rsidRPr="001804FC" w:rsidRDefault="008B5E86" w:rsidP="008B5E86">
      <w:pPr>
        <w:numPr>
          <w:ilvl w:val="0"/>
          <w:numId w:val="13"/>
        </w:numPr>
        <w:tabs>
          <w:tab w:val="clear" w:pos="2685"/>
          <w:tab w:val="num" w:pos="2160"/>
        </w:tabs>
        <w:ind w:left="2160" w:hanging="720"/>
        <w:jc w:val="both"/>
        <w:rPr>
          <w:rFonts w:ascii="Arial" w:hAnsi="Arial" w:cs="Arial"/>
          <w:color w:val="000000"/>
        </w:rPr>
      </w:pPr>
      <w:r w:rsidRPr="001804FC">
        <w:rPr>
          <w:rFonts w:ascii="Arial" w:hAnsi="Arial" w:cs="Arial"/>
          <w:color w:val="000000"/>
        </w:rPr>
        <w:t xml:space="preserve">The Successful Offeror's obligation to pay an interest charge to a subcontractor pursuant to the payment clause in Virginia Code § 2.2-4354 shall not be construed to be an obligation of </w:t>
      </w:r>
      <w:r w:rsidR="00AC76CF">
        <w:rPr>
          <w:rFonts w:ascii="Arial" w:hAnsi="Arial" w:cs="Arial"/>
          <w:color w:val="000000"/>
        </w:rPr>
        <w:t>Henrico</w:t>
      </w:r>
      <w:r w:rsidRPr="001804FC">
        <w:rPr>
          <w:rFonts w:ascii="Arial" w:hAnsi="Arial" w:cs="Arial"/>
          <w:color w:val="000000"/>
        </w:rPr>
        <w:t>. A Contract modification shall not be made for the purpose of providing reimbursement for the interest charge. A cost reimbursement claim shall not include any amount for reimbursement for the interest charge.</w:t>
      </w:r>
    </w:p>
    <w:p w:rsidR="00F67FA9" w:rsidRPr="001804FC" w:rsidRDefault="00F67FA9" w:rsidP="008B5E86">
      <w:pPr>
        <w:tabs>
          <w:tab w:val="left" w:pos="720"/>
        </w:tabs>
        <w:ind w:left="720"/>
        <w:rPr>
          <w:rFonts w:ascii="Arial" w:hAnsi="Arial" w:cs="Arial"/>
          <w:b/>
        </w:rPr>
      </w:pPr>
    </w:p>
    <w:p w:rsidR="002E0B79" w:rsidRDefault="008A0BF8" w:rsidP="008C7CAD">
      <w:pPr>
        <w:tabs>
          <w:tab w:val="left" w:pos="-720"/>
          <w:tab w:val="left" w:pos="0"/>
          <w:tab w:val="left" w:pos="720"/>
          <w:tab w:val="left" w:pos="1440"/>
        </w:tabs>
        <w:suppressAutoHyphens/>
        <w:ind w:left="2160" w:hanging="1440"/>
        <w:jc w:val="both"/>
        <w:rPr>
          <w:rFonts w:ascii="Arial" w:hAnsi="Arial" w:cs="Arial"/>
          <w:b/>
        </w:rPr>
      </w:pPr>
      <w:r w:rsidRPr="001804FC">
        <w:rPr>
          <w:rFonts w:ascii="Arial" w:hAnsi="Arial" w:cs="Arial"/>
          <w:b/>
        </w:rPr>
        <w:t>AA.</w:t>
      </w:r>
      <w:r w:rsidRPr="001804FC">
        <w:rPr>
          <w:rFonts w:ascii="Arial" w:hAnsi="Arial" w:cs="Arial"/>
          <w:b/>
        </w:rPr>
        <w:tab/>
      </w:r>
      <w:r w:rsidR="002E0B79" w:rsidRPr="002E0B79">
        <w:rPr>
          <w:rFonts w:ascii="Arial" w:hAnsi="Arial" w:cs="Arial"/>
          <w:b/>
          <w:u w:val="single"/>
        </w:rPr>
        <w:t>CONTRACT PERIOD</w:t>
      </w:r>
      <w:r w:rsidR="002E0B79">
        <w:rPr>
          <w:rFonts w:ascii="Arial" w:hAnsi="Arial" w:cs="Arial"/>
          <w:b/>
        </w:rPr>
        <w:t>:</w:t>
      </w:r>
    </w:p>
    <w:p w:rsidR="002E0B79" w:rsidRDefault="002E0B79" w:rsidP="008C7CAD">
      <w:pPr>
        <w:tabs>
          <w:tab w:val="left" w:pos="-720"/>
          <w:tab w:val="left" w:pos="0"/>
          <w:tab w:val="left" w:pos="720"/>
          <w:tab w:val="left" w:pos="1440"/>
        </w:tabs>
        <w:suppressAutoHyphens/>
        <w:ind w:left="2160" w:hanging="1440"/>
        <w:jc w:val="both"/>
        <w:rPr>
          <w:rFonts w:ascii="Arial" w:hAnsi="Arial" w:cs="Arial"/>
          <w:b/>
        </w:rPr>
      </w:pPr>
      <w:r>
        <w:rPr>
          <w:rFonts w:ascii="Arial" w:hAnsi="Arial" w:cs="Arial"/>
          <w:b/>
        </w:rPr>
        <w:tab/>
      </w:r>
    </w:p>
    <w:p w:rsidR="008A0BF8" w:rsidRPr="001804FC" w:rsidRDefault="002E0B79" w:rsidP="008C7CAD">
      <w:pPr>
        <w:tabs>
          <w:tab w:val="left" w:pos="-720"/>
          <w:tab w:val="left" w:pos="0"/>
          <w:tab w:val="left" w:pos="720"/>
          <w:tab w:val="left" w:pos="1440"/>
        </w:tabs>
        <w:suppressAutoHyphens/>
        <w:ind w:left="2160" w:hanging="1440"/>
        <w:jc w:val="both"/>
        <w:rPr>
          <w:rFonts w:ascii="Arial" w:hAnsi="Arial" w:cs="Arial"/>
        </w:rPr>
      </w:pPr>
      <w:r>
        <w:rPr>
          <w:rFonts w:ascii="Arial" w:hAnsi="Arial" w:cs="Arial"/>
          <w:b/>
        </w:rPr>
        <w:tab/>
      </w:r>
      <w:r w:rsidR="008A0BF8" w:rsidRPr="001804FC">
        <w:rPr>
          <w:rFonts w:ascii="Arial" w:hAnsi="Arial" w:cs="Arial"/>
        </w:rPr>
        <w:t>1.</w:t>
      </w:r>
      <w:r w:rsidR="008A0BF8" w:rsidRPr="001804FC">
        <w:rPr>
          <w:rFonts w:ascii="Arial" w:hAnsi="Arial" w:cs="Arial"/>
        </w:rPr>
        <w:tab/>
        <w:t xml:space="preserve">The contract period shall be from date of award through </w:t>
      </w:r>
      <w:r>
        <w:rPr>
          <w:rFonts w:ascii="Arial" w:hAnsi="Arial" w:cs="Arial"/>
        </w:rPr>
        <w:t>a one year period.</w:t>
      </w:r>
      <w:r w:rsidR="008A0BF8" w:rsidRPr="001804FC">
        <w:rPr>
          <w:rFonts w:ascii="Arial" w:hAnsi="Arial" w:cs="Arial"/>
        </w:rPr>
        <w:t xml:space="preserve">  Contract prices shall remain firm for the contract period.</w:t>
      </w:r>
      <w:r w:rsidR="001804FC">
        <w:rPr>
          <w:rFonts w:ascii="Arial" w:hAnsi="Arial" w:cs="Arial"/>
        </w:rPr>
        <w:t xml:space="preserve">  The price for each subsequent contract year will be negotiated and shall remain firm for the renewal year.</w:t>
      </w:r>
    </w:p>
    <w:p w:rsidR="008A0BF8" w:rsidRPr="001804FC" w:rsidRDefault="008A0BF8" w:rsidP="008A0BF8">
      <w:pPr>
        <w:widowControl w:val="0"/>
        <w:autoSpaceDE w:val="0"/>
        <w:autoSpaceDN w:val="0"/>
        <w:adjustRightInd w:val="0"/>
        <w:ind w:left="720" w:right="-72"/>
        <w:jc w:val="both"/>
        <w:rPr>
          <w:rFonts w:ascii="Arial" w:hAnsi="Arial" w:cs="Arial"/>
        </w:rPr>
      </w:pPr>
    </w:p>
    <w:p w:rsidR="008A0BF8" w:rsidRPr="001804FC" w:rsidRDefault="008A0BF8" w:rsidP="001804FC">
      <w:pPr>
        <w:widowControl w:val="0"/>
        <w:tabs>
          <w:tab w:val="left" w:pos="-720"/>
        </w:tabs>
        <w:autoSpaceDE w:val="0"/>
        <w:autoSpaceDN w:val="0"/>
        <w:adjustRightInd w:val="0"/>
        <w:ind w:left="2160" w:right="-72" w:hanging="720"/>
        <w:jc w:val="both"/>
        <w:rPr>
          <w:rFonts w:ascii="Arial" w:hAnsi="Arial" w:cs="Arial"/>
        </w:rPr>
      </w:pPr>
      <w:r w:rsidRPr="001804FC">
        <w:rPr>
          <w:rFonts w:ascii="Arial" w:hAnsi="Arial" w:cs="Arial"/>
        </w:rPr>
        <w:t>2.</w:t>
      </w:r>
      <w:r w:rsidRPr="001804FC">
        <w:rPr>
          <w:rFonts w:ascii="Arial" w:hAnsi="Arial" w:cs="Arial"/>
        </w:rPr>
        <w:tab/>
        <w:t xml:space="preserve">The contract may be renewed for 4 additional one-year periods upon </w:t>
      </w:r>
      <w:r w:rsidR="001804FC">
        <w:rPr>
          <w:rFonts w:ascii="Arial" w:hAnsi="Arial" w:cs="Arial"/>
        </w:rPr>
        <w:t xml:space="preserve">written, mutual agreement between </w:t>
      </w:r>
      <w:r w:rsidR="00D5199C">
        <w:rPr>
          <w:rFonts w:ascii="Arial" w:hAnsi="Arial" w:cs="Arial"/>
        </w:rPr>
        <w:t>Henrico</w:t>
      </w:r>
      <w:r w:rsidR="001804FC">
        <w:rPr>
          <w:rFonts w:ascii="Arial" w:hAnsi="Arial" w:cs="Arial"/>
        </w:rPr>
        <w:t xml:space="preserve"> and the Successful Offeror.</w:t>
      </w:r>
    </w:p>
    <w:p w:rsidR="008A0BF8" w:rsidRPr="001804FC" w:rsidRDefault="008A0BF8" w:rsidP="008A0BF8">
      <w:pPr>
        <w:widowControl w:val="0"/>
        <w:tabs>
          <w:tab w:val="left" w:pos="-720"/>
        </w:tabs>
        <w:autoSpaceDE w:val="0"/>
        <w:autoSpaceDN w:val="0"/>
        <w:adjustRightInd w:val="0"/>
        <w:ind w:left="2160" w:right="-72" w:hanging="720"/>
        <w:jc w:val="both"/>
        <w:rPr>
          <w:rFonts w:ascii="Arial" w:hAnsi="Arial" w:cs="Arial"/>
        </w:rPr>
      </w:pPr>
    </w:p>
    <w:p w:rsidR="008A0BF8" w:rsidRPr="001804FC" w:rsidRDefault="00F67FA9" w:rsidP="008A0BF8">
      <w:pPr>
        <w:widowControl w:val="0"/>
        <w:tabs>
          <w:tab w:val="left" w:pos="-720"/>
        </w:tabs>
        <w:autoSpaceDE w:val="0"/>
        <w:autoSpaceDN w:val="0"/>
        <w:adjustRightInd w:val="0"/>
        <w:ind w:left="2160" w:right="-72" w:hanging="720"/>
        <w:jc w:val="both"/>
        <w:rPr>
          <w:rFonts w:ascii="Arial" w:hAnsi="Arial" w:cs="Arial"/>
        </w:rPr>
      </w:pPr>
      <w:r>
        <w:rPr>
          <w:rFonts w:ascii="Arial" w:hAnsi="Arial" w:cs="Arial"/>
        </w:rPr>
        <w:t>3</w:t>
      </w:r>
      <w:r w:rsidR="008A0BF8" w:rsidRPr="001804FC">
        <w:rPr>
          <w:rFonts w:ascii="Arial" w:hAnsi="Arial" w:cs="Arial"/>
        </w:rPr>
        <w:t>.</w:t>
      </w:r>
      <w:r w:rsidR="008A0BF8" w:rsidRPr="001804FC">
        <w:rPr>
          <w:rFonts w:ascii="Arial" w:hAnsi="Arial" w:cs="Arial"/>
        </w:rPr>
        <w:tab/>
        <w:t>The contract shall not exceed a maximum of five (5) years.</w:t>
      </w:r>
    </w:p>
    <w:p w:rsidR="00FA3762" w:rsidRDefault="00FA3762" w:rsidP="00E749CE">
      <w:pPr>
        <w:tabs>
          <w:tab w:val="left" w:pos="72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rsidR="00E749CE" w:rsidRPr="001804FC" w:rsidRDefault="00F61548" w:rsidP="00E749CE">
      <w:pPr>
        <w:tabs>
          <w:tab w:val="left" w:pos="72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804FC">
        <w:rPr>
          <w:rFonts w:ascii="Arial" w:hAnsi="Arial" w:cs="Arial"/>
          <w:b/>
        </w:rPr>
        <w:t>VI</w:t>
      </w:r>
      <w:r w:rsidR="007C5AC6" w:rsidRPr="001804FC">
        <w:rPr>
          <w:rFonts w:ascii="Arial" w:hAnsi="Arial" w:cs="Arial"/>
          <w:b/>
        </w:rPr>
        <w:t>I</w:t>
      </w:r>
      <w:r w:rsidR="00E749CE" w:rsidRPr="001804FC">
        <w:rPr>
          <w:rFonts w:ascii="Arial" w:hAnsi="Arial" w:cs="Arial"/>
          <w:b/>
        </w:rPr>
        <w:t>.</w:t>
      </w:r>
      <w:r w:rsidR="00E749CE" w:rsidRPr="001804FC">
        <w:rPr>
          <w:rFonts w:ascii="Arial" w:hAnsi="Arial" w:cs="Arial"/>
          <w:b/>
        </w:rPr>
        <w:tab/>
      </w:r>
      <w:r w:rsidR="00E749CE" w:rsidRPr="002E0B79">
        <w:rPr>
          <w:rFonts w:ascii="Arial" w:hAnsi="Arial" w:cs="Arial"/>
          <w:b/>
          <w:u w:val="single"/>
        </w:rPr>
        <w:t>PROPOSAL SUBMISSION REQUIREMENTS</w:t>
      </w:r>
      <w:r w:rsidR="00E749CE" w:rsidRPr="001804FC">
        <w:rPr>
          <w:rFonts w:ascii="Arial" w:hAnsi="Arial" w:cs="Arial"/>
        </w:rPr>
        <w:t>:</w:t>
      </w:r>
    </w:p>
    <w:p w:rsidR="00E749CE" w:rsidRPr="001804FC"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749CE" w:rsidRPr="001804FC" w:rsidRDefault="00E749CE" w:rsidP="002922D6">
      <w:pPr>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1804FC">
        <w:rPr>
          <w:rFonts w:ascii="Arial" w:hAnsi="Arial" w:cs="Arial"/>
        </w:rPr>
        <w:t xml:space="preserve">The </w:t>
      </w:r>
      <w:r w:rsidR="009B7945" w:rsidRPr="001804FC">
        <w:rPr>
          <w:rFonts w:ascii="Arial" w:hAnsi="Arial" w:cs="Arial"/>
        </w:rPr>
        <w:t>Purchasing Division</w:t>
      </w:r>
      <w:r w:rsidRPr="001804FC">
        <w:rPr>
          <w:rFonts w:ascii="Arial" w:hAnsi="Arial" w:cs="Arial"/>
        </w:rPr>
        <w:t xml:space="preserve"> will not accept oral proposals, nor proposals received by telephone, FAX machine, or other electronic means.</w:t>
      </w:r>
    </w:p>
    <w:p w:rsidR="00E749CE" w:rsidRPr="001804FC"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pacing w:val="-3"/>
        </w:rPr>
      </w:pPr>
    </w:p>
    <w:p w:rsidR="00E749CE" w:rsidRPr="001804FC" w:rsidRDefault="00E749CE" w:rsidP="002922D6">
      <w:pPr>
        <w:numPr>
          <w:ilvl w:val="0"/>
          <w:numId w:val="8"/>
        </w:numPr>
        <w:tabs>
          <w:tab w:val="clear" w:pos="1440"/>
        </w:tabs>
        <w:suppressAutoHyphens/>
        <w:ind w:hanging="720"/>
        <w:jc w:val="both"/>
        <w:rPr>
          <w:rFonts w:ascii="Arial" w:hAnsi="Arial" w:cs="Arial"/>
        </w:rPr>
      </w:pPr>
      <w:r w:rsidRPr="001804FC">
        <w:rPr>
          <w:rFonts w:ascii="Arial" w:hAnsi="Arial" w:cs="Arial"/>
        </w:rPr>
        <w:t>All erasures, interpolations, and other changes in the proposal shall</w:t>
      </w:r>
      <w:r w:rsidRPr="001804FC">
        <w:rPr>
          <w:rFonts w:ascii="Arial" w:hAnsi="Arial" w:cs="Arial"/>
          <w:i/>
        </w:rPr>
        <w:t xml:space="preserve"> </w:t>
      </w:r>
      <w:r w:rsidRPr="001804FC">
        <w:rPr>
          <w:rFonts w:ascii="Arial" w:hAnsi="Arial" w:cs="Arial"/>
        </w:rPr>
        <w:t>be signed or initialed by the Offeror.</w:t>
      </w:r>
    </w:p>
    <w:p w:rsidR="00E749CE" w:rsidRPr="001804FC" w:rsidRDefault="00E749CE" w:rsidP="00E749CE">
      <w:pPr>
        <w:suppressAutoHyphens/>
        <w:ind w:left="720" w:hanging="720"/>
        <w:jc w:val="both"/>
        <w:rPr>
          <w:rFonts w:ascii="Arial" w:hAnsi="Arial" w:cs="Arial"/>
        </w:rPr>
      </w:pPr>
    </w:p>
    <w:p w:rsidR="00E749CE" w:rsidRPr="001804FC" w:rsidRDefault="00E749CE" w:rsidP="002922D6">
      <w:pPr>
        <w:numPr>
          <w:ilvl w:val="0"/>
          <w:numId w:val="8"/>
        </w:numPr>
        <w:tabs>
          <w:tab w:val="clear" w:pos="1440"/>
        </w:tabs>
        <w:suppressAutoHyphens/>
        <w:ind w:hanging="720"/>
        <w:jc w:val="both"/>
        <w:rPr>
          <w:rFonts w:ascii="Arial" w:hAnsi="Arial" w:cs="Arial"/>
        </w:rPr>
      </w:pPr>
      <w:r w:rsidRPr="001804FC">
        <w:rPr>
          <w:rFonts w:ascii="Arial" w:hAnsi="Arial" w:cs="Arial"/>
        </w:rPr>
        <w:t xml:space="preserve">The Proposal Signature Sheet </w:t>
      </w:r>
      <w:r w:rsidRPr="001804FC">
        <w:rPr>
          <w:rFonts w:ascii="Arial" w:hAnsi="Arial" w:cs="Arial"/>
          <w:b/>
        </w:rPr>
        <w:t>(</w:t>
      </w:r>
      <w:r w:rsidRPr="001804FC">
        <w:rPr>
          <w:rFonts w:ascii="Arial" w:hAnsi="Arial" w:cs="Arial"/>
          <w:b/>
          <w:i/>
        </w:rPr>
        <w:t>Attachment B</w:t>
      </w:r>
      <w:r w:rsidRPr="001804FC">
        <w:rPr>
          <w:rFonts w:ascii="Arial" w:hAnsi="Arial" w:cs="Arial"/>
        </w:rPr>
        <w:t xml:space="preserve">) must accompany any proposal(s) submitted and be signed by an authorized representative of the Offeror.  If the Offeror is a firm or corporation, the Offeror must print the name and title of the individual executing the proposal. All information requested should be submitted. Failure to submit all information requested may result in the Purchasing </w:t>
      </w:r>
      <w:r w:rsidR="009B7945" w:rsidRPr="001804FC">
        <w:rPr>
          <w:rFonts w:ascii="Arial" w:hAnsi="Arial" w:cs="Arial"/>
        </w:rPr>
        <w:t>Division o</w:t>
      </w:r>
      <w:r w:rsidRPr="001804FC">
        <w:rPr>
          <w:rFonts w:ascii="Arial" w:hAnsi="Arial" w:cs="Arial"/>
        </w:rPr>
        <w:t>ffice requiring prompt submission of missing information and/or giving a lowered evaluation of the proposal.</w:t>
      </w:r>
    </w:p>
    <w:p w:rsidR="00E749CE" w:rsidRPr="001804FC"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749CE" w:rsidRPr="001804FC" w:rsidRDefault="00E749CE" w:rsidP="002922D6">
      <w:pPr>
        <w:numPr>
          <w:ilvl w:val="0"/>
          <w:numId w:val="6"/>
        </w:numPr>
        <w:tabs>
          <w:tab w:val="clear" w:pos="1080"/>
        </w:tabs>
        <w:ind w:left="1440" w:hanging="720"/>
        <w:jc w:val="both"/>
        <w:rPr>
          <w:rFonts w:ascii="Arial" w:hAnsi="Arial" w:cs="Arial"/>
        </w:rPr>
      </w:pPr>
      <w:r w:rsidRPr="001804FC">
        <w:rPr>
          <w:rFonts w:ascii="Arial" w:hAnsi="Arial" w:cs="Arial"/>
        </w:rPr>
        <w:t xml:space="preserve">The proposal, the proposal security, if any, and any other documents required, shall be enclosed in a sealed opaque envelope.  The envelope containing the proposal shall be sealed and marked in the lower left-hand corner with the number, title, hour, and due date of the proposal.  </w:t>
      </w:r>
    </w:p>
    <w:p w:rsidR="00E749CE" w:rsidRPr="001804FC" w:rsidRDefault="00E749CE" w:rsidP="002922D6">
      <w:pPr>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1804FC">
        <w:rPr>
          <w:rFonts w:ascii="Arial" w:hAnsi="Arial" w:cs="Arial"/>
        </w:rPr>
        <w:t xml:space="preserve">The time proposals are received shall be determined by the time clock stamp in the Purchasing </w:t>
      </w:r>
      <w:r w:rsidR="009B7945" w:rsidRPr="001804FC">
        <w:rPr>
          <w:rFonts w:ascii="Arial" w:hAnsi="Arial" w:cs="Arial"/>
        </w:rPr>
        <w:t>Division o</w:t>
      </w:r>
      <w:r w:rsidRPr="001804FC">
        <w:rPr>
          <w:rFonts w:ascii="Arial" w:hAnsi="Arial" w:cs="Arial"/>
        </w:rPr>
        <w:t xml:space="preserve">ffice.  Offerors are responsible for insuring that their proposals are stamped by Purchasing </w:t>
      </w:r>
      <w:r w:rsidR="009B7945" w:rsidRPr="001804FC">
        <w:rPr>
          <w:rFonts w:ascii="Arial" w:hAnsi="Arial" w:cs="Arial"/>
        </w:rPr>
        <w:t>Division</w:t>
      </w:r>
      <w:r w:rsidRPr="001804FC">
        <w:rPr>
          <w:rFonts w:ascii="Arial" w:hAnsi="Arial" w:cs="Arial"/>
        </w:rPr>
        <w:t xml:space="preserve"> personnel by the deadline indicated.</w:t>
      </w:r>
    </w:p>
    <w:p w:rsidR="00E749CE" w:rsidRPr="001804FC" w:rsidRDefault="00E749CE" w:rsidP="00E749CE">
      <w:pPr>
        <w:tabs>
          <w:tab w:val="left" w:pos="72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1804FC" w:rsidRDefault="00E749CE" w:rsidP="002922D6">
      <w:pPr>
        <w:numPr>
          <w:ilvl w:val="1"/>
          <w:numId w:val="6"/>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1804FC">
        <w:rPr>
          <w:rFonts w:ascii="Arial" w:hAnsi="Arial" w:cs="Arial"/>
        </w:rPr>
        <w:t>By submitting a proposal in response to this Request for Proposal, the Offeror represents it has read and understand the Scope of Services and has familiarized itself with all federal, state, and local laws, ordinances, and rules and regulations that in any manner may affect the cost, progress, or performance of the Contract work.</w:t>
      </w:r>
    </w:p>
    <w:p w:rsidR="00E749CE" w:rsidRPr="001804FC"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1804FC" w:rsidRDefault="00E749CE" w:rsidP="002922D6">
      <w:pPr>
        <w:numPr>
          <w:ilvl w:val="1"/>
          <w:numId w:val="6"/>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1804FC">
        <w:rPr>
          <w:rFonts w:ascii="Arial" w:hAnsi="Arial" w:cs="Arial"/>
        </w:rPr>
        <w:t>The failure or omission of any Offeror to receive or examine any form, instrument, addendum, or other documents or to acquaint itself with conditions existing at the site, shall in no way relieve any Offeror from any obligations with respect to its proposal or to the Contract.</w:t>
      </w:r>
    </w:p>
    <w:p w:rsidR="00E749CE" w:rsidRPr="001804FC"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
        </w:rPr>
      </w:pPr>
    </w:p>
    <w:p w:rsidR="00E749CE" w:rsidRPr="001804FC" w:rsidRDefault="00E749CE" w:rsidP="002922D6">
      <w:pPr>
        <w:numPr>
          <w:ilvl w:val="1"/>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b/>
        </w:rPr>
      </w:pPr>
      <w:r w:rsidRPr="001804FC">
        <w:rPr>
          <w:rFonts w:ascii="Arial" w:hAnsi="Arial" w:cs="Arial"/>
          <w:b/>
        </w:rPr>
        <w:t>Trade secrets or proprietary information submitted by an Offeror in response to this Request for Proposal shall not be subject to public disclosure under the Virginia Freedom of Information Act; however, the Offeror must invoke the protection of this section prior to or upon submission of data or materials, and must identify the data or other materials to be protected and state the reasons why protection is necessary (Va. Code § 2.2-4342.F). (Attachment C)</w:t>
      </w:r>
    </w:p>
    <w:p w:rsidR="00E749CE" w:rsidRPr="001804FC"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Cs/>
        </w:rPr>
      </w:pPr>
    </w:p>
    <w:p w:rsidR="00E749CE" w:rsidRPr="001804FC" w:rsidRDefault="00E749CE" w:rsidP="002922D6">
      <w:pPr>
        <w:numPr>
          <w:ilvl w:val="1"/>
          <w:numId w:val="6"/>
        </w:numPr>
        <w:tabs>
          <w:tab w:val="clear" w:pos="1440"/>
        </w:tabs>
        <w:ind w:hanging="720"/>
        <w:jc w:val="both"/>
        <w:rPr>
          <w:rFonts w:ascii="Arial" w:hAnsi="Arial" w:cs="Arial"/>
        </w:rPr>
      </w:pPr>
      <w:r w:rsidRPr="001804FC">
        <w:rPr>
          <w:rFonts w:ascii="Arial" w:hAnsi="Arial" w:cs="Arial"/>
        </w:rPr>
        <w:t xml:space="preserve">A proposal may be modified or withdrawn by the Offeror </w:t>
      </w:r>
      <w:r w:rsidR="00606505" w:rsidRPr="001804FC">
        <w:rPr>
          <w:rFonts w:ascii="Arial" w:hAnsi="Arial" w:cs="Arial"/>
        </w:rPr>
        <w:t>any time</w:t>
      </w:r>
      <w:r w:rsidRPr="001804FC">
        <w:rPr>
          <w:rFonts w:ascii="Arial" w:hAnsi="Arial" w:cs="Arial"/>
        </w:rPr>
        <w:t xml:space="preserve"> prior to the time and date set for the receipt of proposals.  The Offeror shall notify the Purchasing </w:t>
      </w:r>
      <w:r w:rsidR="009B7945" w:rsidRPr="001804FC">
        <w:rPr>
          <w:rFonts w:ascii="Arial" w:hAnsi="Arial" w:cs="Arial"/>
        </w:rPr>
        <w:t>Division o</w:t>
      </w:r>
      <w:r w:rsidRPr="001804FC">
        <w:rPr>
          <w:rFonts w:ascii="Arial" w:hAnsi="Arial" w:cs="Arial"/>
        </w:rPr>
        <w:t xml:space="preserve">ffice in writing of its intentions.  </w:t>
      </w:r>
    </w:p>
    <w:p w:rsidR="00E749CE" w:rsidRPr="001804FC"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E749CE" w:rsidRPr="001804FC" w:rsidRDefault="00E749CE" w:rsidP="002922D6">
      <w:pPr>
        <w:numPr>
          <w:ilvl w:val="0"/>
          <w:numId w:val="7"/>
        </w:numPr>
        <w:tabs>
          <w:tab w:val="clear" w:pos="1080"/>
        </w:tabs>
        <w:ind w:left="2160" w:hanging="720"/>
        <w:jc w:val="both"/>
        <w:rPr>
          <w:rFonts w:ascii="Arial" w:hAnsi="Arial" w:cs="Arial"/>
        </w:rPr>
      </w:pPr>
      <w:r w:rsidRPr="001804FC">
        <w:rPr>
          <w:rFonts w:ascii="Arial" w:hAnsi="Arial" w:cs="Arial"/>
        </w:rPr>
        <w:t>If a change in the proposal is requested, the modification must be so worded by the Offeror as to not reveal the original amount of the proposal.</w:t>
      </w:r>
    </w:p>
    <w:p w:rsidR="00E749CE" w:rsidRPr="001804FC" w:rsidRDefault="00E749CE" w:rsidP="00E749CE">
      <w:pPr>
        <w:ind w:left="2160" w:hanging="720"/>
        <w:jc w:val="both"/>
        <w:rPr>
          <w:rFonts w:ascii="Arial" w:hAnsi="Arial" w:cs="Arial"/>
        </w:rPr>
      </w:pPr>
    </w:p>
    <w:p w:rsidR="00E749CE" w:rsidRPr="001804FC" w:rsidRDefault="00E749CE" w:rsidP="002922D6">
      <w:pPr>
        <w:numPr>
          <w:ilvl w:val="0"/>
          <w:numId w:val="7"/>
        </w:numPr>
        <w:tabs>
          <w:tab w:val="clear" w:pos="1080"/>
        </w:tabs>
        <w:ind w:left="2160" w:hanging="720"/>
        <w:jc w:val="both"/>
        <w:rPr>
          <w:rFonts w:ascii="Arial" w:hAnsi="Arial" w:cs="Arial"/>
        </w:rPr>
      </w:pPr>
      <w:r w:rsidRPr="001804FC">
        <w:rPr>
          <w:rFonts w:ascii="Arial" w:hAnsi="Arial" w:cs="Arial"/>
        </w:rPr>
        <w:t xml:space="preserve">Modified and withdrawn proposals may be resubmitted to the Purchasing </w:t>
      </w:r>
      <w:r w:rsidR="009B7945" w:rsidRPr="001804FC">
        <w:rPr>
          <w:rFonts w:ascii="Arial" w:hAnsi="Arial" w:cs="Arial"/>
        </w:rPr>
        <w:t>Division o</w:t>
      </w:r>
      <w:r w:rsidRPr="001804FC">
        <w:rPr>
          <w:rFonts w:ascii="Arial" w:hAnsi="Arial" w:cs="Arial"/>
        </w:rPr>
        <w:t>ffice up to the time and date set for the receipt of proposals.</w:t>
      </w:r>
    </w:p>
    <w:p w:rsidR="00E749CE" w:rsidRPr="001804FC" w:rsidRDefault="00E749CE" w:rsidP="00E749CE">
      <w:pPr>
        <w:ind w:left="2160" w:hanging="720"/>
        <w:jc w:val="both"/>
        <w:rPr>
          <w:rFonts w:ascii="Arial" w:hAnsi="Arial" w:cs="Arial"/>
        </w:rPr>
      </w:pPr>
    </w:p>
    <w:p w:rsidR="00E749CE" w:rsidRPr="001804FC" w:rsidRDefault="00E749CE" w:rsidP="002922D6">
      <w:pPr>
        <w:numPr>
          <w:ilvl w:val="0"/>
          <w:numId w:val="7"/>
        </w:numPr>
        <w:tabs>
          <w:tab w:val="clear" w:pos="1080"/>
        </w:tabs>
        <w:ind w:left="2160" w:hanging="720"/>
        <w:jc w:val="both"/>
        <w:rPr>
          <w:rFonts w:ascii="Arial" w:hAnsi="Arial" w:cs="Arial"/>
        </w:rPr>
      </w:pPr>
      <w:r w:rsidRPr="001804FC">
        <w:rPr>
          <w:rFonts w:ascii="Arial" w:hAnsi="Arial" w:cs="Arial"/>
        </w:rPr>
        <w:t>No proposal can be withdrawn after the time set for the receipt of proposals and for one-hundred twenty (120) days thereafter.</w:t>
      </w:r>
    </w:p>
    <w:p w:rsidR="00E749CE" w:rsidRPr="001804FC" w:rsidRDefault="00E749CE" w:rsidP="00E749CE">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606505" w:rsidRDefault="00606505" w:rsidP="00606505">
      <w:pPr>
        <w:numPr>
          <w:ilvl w:val="0"/>
          <w:numId w:val="9"/>
        </w:numPr>
        <w:tabs>
          <w:tab w:val="clear" w:pos="1800"/>
          <w:tab w:val="num" w:pos="1440"/>
        </w:tabs>
        <w:ind w:left="1440" w:hanging="720"/>
        <w:jc w:val="both"/>
        <w:rPr>
          <w:rFonts w:ascii="Arial" w:hAnsi="Arial" w:cs="Arial"/>
        </w:rPr>
      </w:pPr>
      <w:r>
        <w:rPr>
          <w:rFonts w:ascii="Arial" w:hAnsi="Arial" w:cs="Arial"/>
        </w:rPr>
        <w:t xml:space="preserve">The County welcomes comments regarding how the proposal documents, scope of services, or drawings may be improved.  Offerors requesting clarification, interpretation of, or improvements to the proposal general terms, conditions, scope of services or drawings shall submit technical questions concerning the Request for Proposal no later </w:t>
      </w:r>
      <w:r w:rsidRPr="005143FA">
        <w:rPr>
          <w:rFonts w:ascii="Arial" w:hAnsi="Arial" w:cs="Arial"/>
        </w:rPr>
        <w:t xml:space="preserve">than </w:t>
      </w:r>
      <w:r w:rsidR="005143FA" w:rsidRPr="005143FA">
        <w:rPr>
          <w:rFonts w:ascii="Arial" w:hAnsi="Arial" w:cs="Arial"/>
        </w:rPr>
        <w:t xml:space="preserve">October 24, 2014 </w:t>
      </w:r>
      <w:r w:rsidRPr="005143FA">
        <w:rPr>
          <w:rFonts w:ascii="Arial" w:hAnsi="Arial" w:cs="Arial"/>
        </w:rPr>
        <w:t>in</w:t>
      </w:r>
      <w:r>
        <w:rPr>
          <w:rFonts w:ascii="Arial" w:hAnsi="Arial" w:cs="Arial"/>
        </w:rPr>
        <w:t xml:space="preserve"> writing.  Any changes to the proposal shall be in the form of a written addendum issued by the Purchasing Division and it shall be signed by the Purchasing Director or a duly authorized representative.  </w:t>
      </w:r>
      <w:r>
        <w:rPr>
          <w:rFonts w:ascii="Arial" w:hAnsi="Arial" w:cs="Arial"/>
          <w:b/>
          <w:bCs/>
        </w:rPr>
        <w:t xml:space="preserve">Each Offeror is responsible for determining that it has received all addenda issued by the Purchasing Division before submitting a proposal. </w:t>
      </w:r>
    </w:p>
    <w:p w:rsidR="00606505" w:rsidRPr="00606505" w:rsidRDefault="00606505" w:rsidP="00606505">
      <w:pPr>
        <w:ind w:left="1080"/>
        <w:jc w:val="both"/>
        <w:rPr>
          <w:rFonts w:ascii="Arial" w:hAnsi="Arial" w:cs="Arial"/>
        </w:rPr>
      </w:pPr>
    </w:p>
    <w:p w:rsidR="00E749CE" w:rsidRPr="001804FC" w:rsidRDefault="00E749CE" w:rsidP="002922D6">
      <w:pPr>
        <w:numPr>
          <w:ilvl w:val="0"/>
          <w:numId w:val="9"/>
        </w:numPr>
        <w:tabs>
          <w:tab w:val="num" w:pos="1440"/>
        </w:tabs>
        <w:ind w:left="1440" w:hanging="720"/>
        <w:jc w:val="both"/>
        <w:rPr>
          <w:rFonts w:ascii="Arial" w:hAnsi="Arial" w:cs="Arial"/>
        </w:rPr>
      </w:pPr>
      <w:r w:rsidRPr="001804FC">
        <w:rPr>
          <w:rFonts w:ascii="Arial" w:hAnsi="Arial" w:cs="Arial"/>
        </w:rPr>
        <w:t xml:space="preserve">Any changes to the proposal shall be in the form of a written addendum issued by the </w:t>
      </w:r>
      <w:r w:rsidR="00152EC4" w:rsidRPr="001804FC">
        <w:rPr>
          <w:rFonts w:ascii="Arial" w:hAnsi="Arial" w:cs="Arial"/>
        </w:rPr>
        <w:t>Purchasing Division</w:t>
      </w:r>
      <w:r w:rsidRPr="001804FC">
        <w:rPr>
          <w:rFonts w:ascii="Arial" w:hAnsi="Arial" w:cs="Arial"/>
        </w:rPr>
        <w:t xml:space="preserve"> and it shall be signed by the </w:t>
      </w:r>
      <w:r w:rsidR="002668B8" w:rsidRPr="001804FC">
        <w:rPr>
          <w:rFonts w:ascii="Arial" w:hAnsi="Arial" w:cs="Arial"/>
        </w:rPr>
        <w:t>Purchasing Director</w:t>
      </w:r>
      <w:r w:rsidRPr="001804FC">
        <w:rPr>
          <w:rFonts w:ascii="Arial" w:hAnsi="Arial" w:cs="Arial"/>
        </w:rPr>
        <w:t xml:space="preserve"> or a duly authorized representative.  </w:t>
      </w:r>
      <w:r w:rsidRPr="001804FC">
        <w:rPr>
          <w:rFonts w:ascii="Arial" w:hAnsi="Arial" w:cs="Arial"/>
          <w:b/>
        </w:rPr>
        <w:t xml:space="preserve">Each Offeror is responsible for determining that it has received all addenda issued by the Purchasing </w:t>
      </w:r>
      <w:r w:rsidR="00152EC4" w:rsidRPr="001804FC">
        <w:rPr>
          <w:rFonts w:ascii="Arial" w:hAnsi="Arial" w:cs="Arial"/>
          <w:b/>
        </w:rPr>
        <w:t>Division</w:t>
      </w:r>
      <w:r w:rsidRPr="001804FC">
        <w:rPr>
          <w:rFonts w:ascii="Arial" w:hAnsi="Arial" w:cs="Arial"/>
          <w:b/>
        </w:rPr>
        <w:t xml:space="preserve"> before submitting a proposal. </w:t>
      </w:r>
    </w:p>
    <w:p w:rsidR="00E749CE" w:rsidRPr="001804FC" w:rsidRDefault="00E749CE" w:rsidP="00E749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E749CE" w:rsidRPr="001804FC" w:rsidRDefault="00E749CE" w:rsidP="002922D6">
      <w:pPr>
        <w:numPr>
          <w:ilvl w:val="0"/>
          <w:numId w:val="9"/>
        </w:numPr>
        <w:ind w:left="1440" w:hanging="720"/>
        <w:jc w:val="both"/>
        <w:rPr>
          <w:rFonts w:ascii="Arial" w:hAnsi="Arial" w:cs="Arial"/>
        </w:rPr>
      </w:pPr>
      <w:r w:rsidRPr="001804FC">
        <w:rPr>
          <w:rFonts w:ascii="Arial" w:hAnsi="Arial" w:cs="Arial"/>
        </w:rPr>
        <w:t xml:space="preserve">All proposals received in the Purchasing </w:t>
      </w:r>
      <w:r w:rsidR="00152EC4" w:rsidRPr="001804FC">
        <w:rPr>
          <w:rFonts w:ascii="Arial" w:hAnsi="Arial" w:cs="Arial"/>
        </w:rPr>
        <w:t>Division o</w:t>
      </w:r>
      <w:r w:rsidRPr="001804FC">
        <w:rPr>
          <w:rFonts w:ascii="Arial" w:hAnsi="Arial" w:cs="Arial"/>
        </w:rPr>
        <w:t xml:space="preserve">ffice on time shall be accepted.  All late proposals received by the Purchasing </w:t>
      </w:r>
      <w:r w:rsidR="00152EC4" w:rsidRPr="001804FC">
        <w:rPr>
          <w:rFonts w:ascii="Arial" w:hAnsi="Arial" w:cs="Arial"/>
        </w:rPr>
        <w:t>Division o</w:t>
      </w:r>
      <w:r w:rsidRPr="001804FC">
        <w:rPr>
          <w:rFonts w:ascii="Arial" w:hAnsi="Arial" w:cs="Arial"/>
        </w:rPr>
        <w:t>ffice shall be returned to the Offeror unopened.  Proposals shall be open to public inspection only after award of the Contract.</w:t>
      </w:r>
    </w:p>
    <w:p w:rsidR="00343074" w:rsidRPr="001804FC" w:rsidRDefault="00343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1804FC" w:rsidRDefault="0094610E">
      <w:pPr>
        <w:ind w:left="720" w:hanging="720"/>
        <w:jc w:val="both"/>
        <w:rPr>
          <w:rFonts w:ascii="Arial" w:hAnsi="Arial" w:cs="Arial"/>
        </w:rPr>
      </w:pPr>
      <w:r w:rsidRPr="001804FC">
        <w:rPr>
          <w:rFonts w:ascii="Arial" w:hAnsi="Arial" w:cs="Arial"/>
          <w:b/>
        </w:rPr>
        <w:t>VII</w:t>
      </w:r>
      <w:r w:rsidR="007C5AC6" w:rsidRPr="001804FC">
        <w:rPr>
          <w:rFonts w:ascii="Arial" w:hAnsi="Arial" w:cs="Arial"/>
          <w:b/>
        </w:rPr>
        <w:t>I</w:t>
      </w:r>
      <w:r w:rsidRPr="001804FC">
        <w:rPr>
          <w:rFonts w:ascii="Arial" w:hAnsi="Arial" w:cs="Arial"/>
          <w:b/>
        </w:rPr>
        <w:t>.</w:t>
      </w:r>
      <w:r w:rsidR="0073385E" w:rsidRPr="001804FC">
        <w:rPr>
          <w:rFonts w:ascii="Arial" w:hAnsi="Arial" w:cs="Arial"/>
          <w:b/>
        </w:rPr>
        <w:tab/>
      </w:r>
      <w:r w:rsidR="0073385E" w:rsidRPr="001804FC">
        <w:rPr>
          <w:rFonts w:ascii="Arial" w:hAnsi="Arial" w:cs="Arial"/>
          <w:b/>
          <w:u w:val="single"/>
        </w:rPr>
        <w:t>PROPOSAL RESPONSE FORMAT</w:t>
      </w:r>
      <w:r w:rsidR="0073385E" w:rsidRPr="001804FC">
        <w:rPr>
          <w:rFonts w:ascii="Arial" w:hAnsi="Arial" w:cs="Arial"/>
        </w:rPr>
        <w:t>:</w:t>
      </w:r>
    </w:p>
    <w:p w:rsidR="0073385E" w:rsidRPr="001804FC"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1804FC" w:rsidRDefault="0073385E" w:rsidP="002922D6">
      <w:pPr>
        <w:numPr>
          <w:ilvl w:val="0"/>
          <w:numId w:val="1"/>
        </w:numPr>
        <w:jc w:val="both"/>
        <w:rPr>
          <w:rFonts w:ascii="Arial" w:hAnsi="Arial" w:cs="Arial"/>
        </w:rPr>
      </w:pPr>
      <w:r w:rsidRPr="001804FC">
        <w:rPr>
          <w:rFonts w:ascii="Arial" w:hAnsi="Arial" w:cs="Arial"/>
        </w:rPr>
        <w:t>Offerors shall submit a written proposal that present the Offeror’s qualifications and understanding of the work to be performed. Offerors are asked to address each evaluation criterion and to be specific in presenting their qualifications. Your proposal should provide all the information considered pertinent to your qualifications for this project.</w:t>
      </w:r>
    </w:p>
    <w:p w:rsidR="0073385E" w:rsidRDefault="0073385E">
      <w:pPr>
        <w:jc w:val="both"/>
        <w:rPr>
          <w:rFonts w:ascii="Arial" w:hAnsi="Arial" w:cs="Arial"/>
        </w:rPr>
      </w:pPr>
    </w:p>
    <w:p w:rsidR="0073385E" w:rsidRPr="001804FC" w:rsidRDefault="0073385E" w:rsidP="002922D6">
      <w:pPr>
        <w:numPr>
          <w:ilvl w:val="0"/>
          <w:numId w:val="1"/>
        </w:numPr>
        <w:jc w:val="both"/>
        <w:rPr>
          <w:rFonts w:ascii="Arial" w:hAnsi="Arial" w:cs="Arial"/>
        </w:rPr>
      </w:pPr>
      <w:r w:rsidRPr="001804FC">
        <w:rPr>
          <w:rFonts w:ascii="Arial" w:hAnsi="Arial" w:cs="Arial"/>
        </w:rPr>
        <w:t>The Offeror should include in their proposal the following:</w:t>
      </w:r>
    </w:p>
    <w:p w:rsidR="0073385E" w:rsidRPr="001804FC"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1804FC" w:rsidRDefault="0073385E">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1804FC">
        <w:rPr>
          <w:rFonts w:ascii="Arial" w:hAnsi="Arial" w:cs="Arial"/>
        </w:rPr>
        <w:t>1.</w:t>
      </w:r>
      <w:r w:rsidRPr="001804FC">
        <w:rPr>
          <w:rFonts w:ascii="Arial" w:hAnsi="Arial" w:cs="Arial"/>
        </w:rPr>
        <w:tab/>
      </w:r>
      <w:r w:rsidR="00343074" w:rsidRPr="001804FC">
        <w:rPr>
          <w:rFonts w:ascii="Arial" w:hAnsi="Arial" w:cs="Arial"/>
        </w:rPr>
        <w:tab/>
      </w:r>
      <w:r w:rsidRPr="001804FC">
        <w:rPr>
          <w:rFonts w:ascii="Arial" w:hAnsi="Arial" w:cs="Arial"/>
        </w:rPr>
        <w:t>Table of Contents – All pages are to be numbered</w:t>
      </w:r>
    </w:p>
    <w:p w:rsidR="0073385E" w:rsidRPr="001804FC"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rPr>
      </w:pPr>
    </w:p>
    <w:p w:rsidR="0073385E" w:rsidRPr="001804FC" w:rsidRDefault="0073385E"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1804FC">
        <w:rPr>
          <w:rFonts w:ascii="Arial" w:hAnsi="Arial" w:cs="Arial"/>
        </w:rPr>
        <w:t>2.</w:t>
      </w:r>
      <w:r w:rsidRPr="001804FC">
        <w:rPr>
          <w:rFonts w:ascii="Arial" w:hAnsi="Arial" w:cs="Arial"/>
        </w:rPr>
        <w:tab/>
      </w:r>
      <w:r w:rsidR="00343074" w:rsidRPr="001804FC">
        <w:rPr>
          <w:rFonts w:ascii="Arial" w:hAnsi="Arial" w:cs="Arial"/>
        </w:rPr>
        <w:tab/>
      </w:r>
      <w:r w:rsidRPr="001804FC">
        <w:rPr>
          <w:rFonts w:ascii="Arial" w:hAnsi="Arial" w:cs="Arial"/>
        </w:rPr>
        <w:t xml:space="preserve">Introduction </w:t>
      </w:r>
    </w:p>
    <w:p w:rsidR="0073385E" w:rsidRPr="001804FC" w:rsidRDefault="0073385E">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73385E" w:rsidRPr="001804FC" w:rsidRDefault="0073385E" w:rsidP="0034307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r w:rsidRPr="001804FC">
        <w:rPr>
          <w:rFonts w:ascii="Arial" w:hAnsi="Arial" w:cs="Arial"/>
        </w:rPr>
        <w:tab/>
      </w:r>
      <w:r w:rsidR="00343074" w:rsidRPr="001804FC">
        <w:rPr>
          <w:rFonts w:ascii="Arial" w:hAnsi="Arial" w:cs="Arial"/>
        </w:rPr>
        <w:tab/>
      </w:r>
      <w:r w:rsidRPr="001804FC">
        <w:rPr>
          <w:rFonts w:ascii="Arial" w:hAnsi="Arial" w:cs="Arial"/>
        </w:rPr>
        <w:t xml:space="preserve">Cover letter - on company letterhead, signed by a person with the corporate </w:t>
      </w:r>
      <w:r w:rsidR="00343074" w:rsidRPr="001804FC">
        <w:rPr>
          <w:rFonts w:ascii="Arial" w:hAnsi="Arial" w:cs="Arial"/>
        </w:rPr>
        <w:tab/>
      </w:r>
      <w:r w:rsidRPr="001804FC">
        <w:rPr>
          <w:rFonts w:ascii="Arial" w:hAnsi="Arial" w:cs="Arial"/>
        </w:rPr>
        <w:t>authority to enter into contracts in the amount of the proposal</w:t>
      </w:r>
    </w:p>
    <w:p w:rsidR="0073385E" w:rsidRPr="001804FC" w:rsidRDefault="0073385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73385E" w:rsidRPr="001804FC" w:rsidRDefault="00343074"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r w:rsidRPr="001804FC">
        <w:rPr>
          <w:rFonts w:ascii="Arial" w:hAnsi="Arial" w:cs="Arial"/>
        </w:rPr>
        <w:tab/>
      </w:r>
      <w:r w:rsidR="0073385E" w:rsidRPr="001804FC">
        <w:rPr>
          <w:rFonts w:ascii="Arial" w:hAnsi="Arial" w:cs="Arial"/>
        </w:rPr>
        <w:t xml:space="preserve">Proposal Signature Sheet – </w:t>
      </w:r>
      <w:r w:rsidR="0073385E" w:rsidRPr="001804FC">
        <w:rPr>
          <w:rFonts w:ascii="Arial" w:hAnsi="Arial" w:cs="Arial"/>
          <w:b/>
        </w:rPr>
        <w:t>Attachment B</w:t>
      </w:r>
    </w:p>
    <w:p w:rsidR="00343074" w:rsidRPr="001804FC" w:rsidRDefault="00343074"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73385E" w:rsidRPr="001804FC" w:rsidRDefault="00343074"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r w:rsidRPr="001804FC">
        <w:rPr>
          <w:rFonts w:ascii="Arial" w:hAnsi="Arial" w:cs="Arial"/>
        </w:rPr>
        <w:tab/>
      </w:r>
      <w:r w:rsidR="00546D1E" w:rsidRPr="001804FC">
        <w:rPr>
          <w:rFonts w:ascii="Arial" w:hAnsi="Arial" w:cs="Arial"/>
        </w:rPr>
        <w:t xml:space="preserve">Proprietary/Confidential Information – </w:t>
      </w:r>
      <w:r w:rsidR="00546D1E" w:rsidRPr="001804FC">
        <w:rPr>
          <w:rFonts w:ascii="Arial" w:hAnsi="Arial" w:cs="Arial"/>
          <w:b/>
        </w:rPr>
        <w:t>Attachment C</w:t>
      </w:r>
    </w:p>
    <w:p w:rsidR="00F230A6" w:rsidRPr="001804FC" w:rsidRDefault="00F230A6"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F230A6" w:rsidRPr="001804FC" w:rsidRDefault="00F230A6"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b/>
        </w:rPr>
      </w:pPr>
      <w:r w:rsidRPr="001804FC">
        <w:rPr>
          <w:rFonts w:ascii="Arial" w:hAnsi="Arial" w:cs="Arial"/>
        </w:rPr>
        <w:tab/>
        <w:t>Virginia State Corporation Commission Id</w:t>
      </w:r>
      <w:r w:rsidR="00F17F01" w:rsidRPr="001804FC">
        <w:rPr>
          <w:rFonts w:ascii="Arial" w:hAnsi="Arial" w:cs="Arial"/>
        </w:rPr>
        <w:t xml:space="preserve"> #</w:t>
      </w:r>
      <w:r w:rsidRPr="001804FC">
        <w:rPr>
          <w:rFonts w:ascii="Arial" w:hAnsi="Arial" w:cs="Arial"/>
        </w:rPr>
        <w:t xml:space="preserve"> Requirement –</w:t>
      </w:r>
      <w:r w:rsidR="00A7593C">
        <w:rPr>
          <w:rFonts w:ascii="Arial" w:hAnsi="Arial" w:cs="Arial"/>
        </w:rPr>
        <w:t xml:space="preserve"> </w:t>
      </w:r>
      <w:r w:rsidRPr="001804FC">
        <w:rPr>
          <w:rFonts w:ascii="Arial" w:hAnsi="Arial" w:cs="Arial"/>
          <w:b/>
        </w:rPr>
        <w:t xml:space="preserve">Attachment </w:t>
      </w:r>
      <w:r w:rsidR="00C84EBD" w:rsidRPr="001804FC">
        <w:rPr>
          <w:rFonts w:ascii="Arial" w:hAnsi="Arial" w:cs="Arial"/>
          <w:b/>
        </w:rPr>
        <w:t>D</w:t>
      </w:r>
    </w:p>
    <w:p w:rsidR="00E36F27" w:rsidRPr="001804FC" w:rsidRDefault="000263D8" w:rsidP="004A1CBD">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jc w:val="both"/>
        <w:rPr>
          <w:rFonts w:ascii="Arial" w:hAnsi="Arial" w:cs="Arial"/>
          <w:b/>
        </w:rPr>
      </w:pPr>
      <w:r w:rsidRPr="006C5ECF">
        <w:rPr>
          <w:rFonts w:ascii="Arial" w:hAnsi="Arial" w:cs="Arial"/>
        </w:rPr>
        <w:tab/>
      </w:r>
    </w:p>
    <w:p w:rsidR="0073385E" w:rsidRPr="001804FC" w:rsidRDefault="0073385E">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r w:rsidRPr="001804FC">
        <w:rPr>
          <w:rFonts w:ascii="Arial" w:hAnsi="Arial" w:cs="Arial"/>
        </w:rPr>
        <w:t>3.</w:t>
      </w:r>
      <w:r w:rsidRPr="001804FC">
        <w:rPr>
          <w:rFonts w:ascii="Arial" w:hAnsi="Arial" w:cs="Arial"/>
        </w:rPr>
        <w:tab/>
      </w:r>
      <w:r w:rsidR="00343074" w:rsidRPr="001804FC">
        <w:rPr>
          <w:rFonts w:ascii="Arial" w:hAnsi="Arial" w:cs="Arial"/>
        </w:rPr>
        <w:tab/>
      </w:r>
      <w:r w:rsidRPr="001804FC">
        <w:rPr>
          <w:rFonts w:ascii="Arial" w:hAnsi="Arial" w:cs="Arial"/>
        </w:rPr>
        <w:t>Executive Summary</w:t>
      </w:r>
      <w:r w:rsidR="008B5E86" w:rsidRPr="001804FC">
        <w:rPr>
          <w:rFonts w:ascii="Arial" w:hAnsi="Arial" w:cs="Arial"/>
        </w:rPr>
        <w:t xml:space="preserve"> – to include at a minimum the following:</w:t>
      </w:r>
    </w:p>
    <w:p w:rsidR="0073385E" w:rsidRPr="001804FC" w:rsidRDefault="0073385E">
      <w:pPr>
        <w:pStyle w:val="BodyText3"/>
        <w:tabs>
          <w:tab w:val="clear" w:pos="-1440"/>
          <w:tab w:val="clear" w:pos="1080"/>
          <w:tab w:val="clear" w:pos="1800"/>
          <w:tab w:val="clear" w:pos="900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4"/>
          <w:szCs w:val="24"/>
        </w:rPr>
      </w:pPr>
    </w:p>
    <w:p w:rsidR="00584E87" w:rsidRPr="001804FC" w:rsidRDefault="00584E87"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r w:rsidRPr="001804FC">
        <w:rPr>
          <w:rFonts w:ascii="Arial" w:hAnsi="Arial" w:cs="Arial"/>
        </w:rPr>
        <w:t>Response to Scope of Services –The Offeror should address each section of the Scope of Services with an indication of the response. The Offeror shall identify any exceptions, referenced to the paragraph number, in a sub section titled “Exceptions”.</w:t>
      </w:r>
    </w:p>
    <w:p w:rsidR="00584E87" w:rsidRPr="001804FC" w:rsidRDefault="00584E87"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0"/>
        <w:jc w:val="both"/>
        <w:rPr>
          <w:rFonts w:ascii="Arial" w:hAnsi="Arial" w:cs="Arial"/>
        </w:rPr>
      </w:pPr>
    </w:p>
    <w:p w:rsidR="00584E87" w:rsidRPr="001804FC" w:rsidRDefault="00584E87" w:rsidP="00584E87">
      <w:pPr>
        <w:numPr>
          <w:ilvl w:val="0"/>
          <w:numId w:val="26"/>
        </w:numPr>
        <w:jc w:val="both"/>
        <w:rPr>
          <w:rFonts w:ascii="Arial" w:hAnsi="Arial" w:cs="Arial"/>
        </w:rPr>
      </w:pPr>
      <w:r w:rsidRPr="001804FC">
        <w:rPr>
          <w:rFonts w:ascii="Arial" w:hAnsi="Arial" w:cs="Arial"/>
        </w:rPr>
        <w:t>Description of the firm’s most recent experience on three (3) similar type projects.  Describe the highlights of each project including size of project (service area</w:t>
      </w:r>
      <w:smartTag w:uri="urn:schemas-microsoft-com:office:smarttags" w:element="PersonName">
        <w:r w:rsidRPr="001804FC">
          <w:rPr>
            <w:rFonts w:ascii="Arial" w:hAnsi="Arial" w:cs="Arial"/>
          </w:rPr>
          <w:t>,</w:t>
        </w:r>
      </w:smartTag>
      <w:r w:rsidRPr="001804FC">
        <w:rPr>
          <w:rFonts w:ascii="Arial" w:hAnsi="Arial" w:cs="Arial"/>
        </w:rPr>
        <w:t xml:space="preserve"> number of customers</w:t>
      </w:r>
      <w:smartTag w:uri="urn:schemas-microsoft-com:office:smarttags" w:element="PersonName">
        <w:r w:rsidRPr="001804FC">
          <w:rPr>
            <w:rFonts w:ascii="Arial" w:hAnsi="Arial" w:cs="Arial"/>
          </w:rPr>
          <w:t>,</w:t>
        </w:r>
      </w:smartTag>
      <w:r w:rsidRPr="001804FC">
        <w:rPr>
          <w:rFonts w:ascii="Arial" w:hAnsi="Arial" w:cs="Arial"/>
        </w:rPr>
        <w:t xml:space="preserve"> population</w:t>
      </w:r>
      <w:smartTag w:uri="urn:schemas-microsoft-com:office:smarttags" w:element="PersonName">
        <w:r w:rsidRPr="001804FC">
          <w:rPr>
            <w:rFonts w:ascii="Arial" w:hAnsi="Arial" w:cs="Arial"/>
          </w:rPr>
          <w:t>,</w:t>
        </w:r>
      </w:smartTag>
      <w:r w:rsidRPr="001804FC">
        <w:rPr>
          <w:rFonts w:ascii="Arial" w:hAnsi="Arial" w:cs="Arial"/>
        </w:rPr>
        <w:t xml:space="preserve"> planning period and types of deliverables) and similarities of the project relative to the Henrico project.  Include a description of the project budget and schedule and indicate the success of the firm in meeting both budget and schedule.  </w:t>
      </w:r>
    </w:p>
    <w:p w:rsidR="00584E87" w:rsidRPr="001804FC" w:rsidRDefault="00584E87" w:rsidP="00584E87">
      <w:pPr>
        <w:numPr>
          <w:ilvl w:val="0"/>
          <w:numId w:val="26"/>
        </w:numPr>
        <w:jc w:val="both"/>
        <w:rPr>
          <w:rFonts w:ascii="Arial" w:hAnsi="Arial" w:cs="Arial"/>
        </w:rPr>
      </w:pPr>
      <w:r w:rsidRPr="001804FC">
        <w:rPr>
          <w:rFonts w:ascii="Arial" w:hAnsi="Arial" w:cs="Arial"/>
        </w:rPr>
        <w:t xml:space="preserve">Previous experience of staff to be assigned to </w:t>
      </w:r>
      <w:r w:rsidR="00D5199C">
        <w:rPr>
          <w:rFonts w:ascii="Arial" w:hAnsi="Arial" w:cs="Arial"/>
        </w:rPr>
        <w:t>Henrico</w:t>
      </w:r>
      <w:r w:rsidRPr="001804FC">
        <w:rPr>
          <w:rFonts w:ascii="Arial" w:hAnsi="Arial" w:cs="Arial"/>
        </w:rPr>
        <w:t>, including resumes of those individuals assigned to the contract.  Identify those parts of the work that will be subcontracted and include pertinent resumes.</w:t>
      </w:r>
    </w:p>
    <w:p w:rsidR="00584E87" w:rsidRPr="001804FC" w:rsidRDefault="00584E87" w:rsidP="00584E87">
      <w:pPr>
        <w:numPr>
          <w:ilvl w:val="0"/>
          <w:numId w:val="26"/>
        </w:numPr>
        <w:jc w:val="both"/>
        <w:rPr>
          <w:rFonts w:ascii="Arial" w:hAnsi="Arial" w:cs="Arial"/>
        </w:rPr>
      </w:pPr>
      <w:r w:rsidRPr="001804FC">
        <w:rPr>
          <w:rFonts w:ascii="Arial" w:hAnsi="Arial" w:cs="Arial"/>
        </w:rPr>
        <w:t xml:space="preserve">Outline the firm’s approach to </w:t>
      </w:r>
      <w:r w:rsidR="00D5199C">
        <w:rPr>
          <w:rFonts w:ascii="Arial" w:hAnsi="Arial" w:cs="Arial"/>
        </w:rPr>
        <w:t>Henrico</w:t>
      </w:r>
      <w:r w:rsidRPr="001804FC">
        <w:rPr>
          <w:rFonts w:ascii="Arial" w:hAnsi="Arial" w:cs="Arial"/>
        </w:rPr>
        <w:t xml:space="preserve"> project</w:t>
      </w:r>
      <w:r w:rsidR="00EC3295">
        <w:rPr>
          <w:rFonts w:ascii="Arial" w:hAnsi="Arial" w:cs="Arial"/>
        </w:rPr>
        <w:t>s</w:t>
      </w:r>
      <w:r w:rsidRPr="001804FC">
        <w:rPr>
          <w:rFonts w:ascii="Arial" w:hAnsi="Arial" w:cs="Arial"/>
        </w:rPr>
        <w:t xml:space="preserve"> including scope of services to be performed.  </w:t>
      </w:r>
    </w:p>
    <w:p w:rsidR="00584E87" w:rsidRPr="001804FC" w:rsidRDefault="00584E87" w:rsidP="00584E87">
      <w:pPr>
        <w:numPr>
          <w:ilvl w:val="0"/>
          <w:numId w:val="26"/>
        </w:numPr>
        <w:jc w:val="both"/>
        <w:rPr>
          <w:rFonts w:ascii="Arial" w:hAnsi="Arial" w:cs="Arial"/>
        </w:rPr>
      </w:pPr>
      <w:r w:rsidRPr="001804FC">
        <w:rPr>
          <w:rFonts w:ascii="Arial" w:hAnsi="Arial" w:cs="Arial"/>
        </w:rPr>
        <w:t>Ability of the firm and staff to meet the requirements and schedule.</w:t>
      </w:r>
    </w:p>
    <w:p w:rsidR="00584E87" w:rsidRPr="001804FC" w:rsidRDefault="00584E87" w:rsidP="00584E87">
      <w:pPr>
        <w:numPr>
          <w:ilvl w:val="0"/>
          <w:numId w:val="26"/>
        </w:numPr>
        <w:jc w:val="both"/>
        <w:rPr>
          <w:rFonts w:ascii="Arial" w:hAnsi="Arial" w:cs="Arial"/>
        </w:rPr>
      </w:pPr>
      <w:r w:rsidRPr="001804FC">
        <w:rPr>
          <w:rFonts w:ascii="Arial" w:hAnsi="Arial" w:cs="Arial"/>
        </w:rPr>
        <w:t>Evidence of appropriate license or certification necessary to perform the services in the Commonwealth of Virginia</w:t>
      </w:r>
      <w:r w:rsidR="00D5199C">
        <w:rPr>
          <w:rFonts w:ascii="Arial" w:hAnsi="Arial" w:cs="Arial"/>
        </w:rPr>
        <w:t>.</w:t>
      </w:r>
    </w:p>
    <w:p w:rsidR="00584E87" w:rsidRPr="001804FC" w:rsidRDefault="00584E87"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0"/>
        <w:jc w:val="both"/>
        <w:rPr>
          <w:rFonts w:ascii="Arial" w:hAnsi="Arial" w:cs="Arial"/>
        </w:rPr>
      </w:pPr>
    </w:p>
    <w:p w:rsidR="00584E87" w:rsidRDefault="00584E87" w:rsidP="00584E87">
      <w:pPr>
        <w:ind w:left="2160"/>
        <w:jc w:val="both"/>
        <w:rPr>
          <w:rFonts w:ascii="Arial" w:hAnsi="Arial" w:cs="Arial"/>
        </w:rPr>
      </w:pPr>
      <w:r w:rsidRPr="001804FC">
        <w:rPr>
          <w:rFonts w:ascii="Arial" w:hAnsi="Arial" w:cs="Arial"/>
        </w:rPr>
        <w:t>Company Profile – Offerors are to present a Company profile that shows the ability, capacity and skill of the Offeror, their staff, and their employees to perform the services required within the specified time.</w:t>
      </w:r>
    </w:p>
    <w:p w:rsidR="008F330D" w:rsidRDefault="008F330D" w:rsidP="00584E87">
      <w:pPr>
        <w:ind w:left="2160"/>
        <w:jc w:val="both"/>
        <w:rPr>
          <w:rFonts w:ascii="Arial" w:hAnsi="Arial" w:cs="Arial"/>
        </w:rPr>
      </w:pPr>
    </w:p>
    <w:p w:rsidR="008F330D" w:rsidRPr="001804FC" w:rsidRDefault="008F330D" w:rsidP="00584E87">
      <w:pPr>
        <w:ind w:left="2160"/>
        <w:jc w:val="both"/>
        <w:rPr>
          <w:rFonts w:ascii="Arial" w:hAnsi="Arial" w:cs="Arial"/>
        </w:rPr>
      </w:pPr>
      <w:r>
        <w:rPr>
          <w:rFonts w:ascii="Arial" w:hAnsi="Arial" w:cs="Arial"/>
        </w:rPr>
        <w:t>Evidence of financial stability</w:t>
      </w:r>
    </w:p>
    <w:p w:rsidR="00584E87" w:rsidRPr="001804FC" w:rsidRDefault="00584E87"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0"/>
        <w:jc w:val="both"/>
        <w:rPr>
          <w:rFonts w:ascii="Arial" w:hAnsi="Arial" w:cs="Arial"/>
        </w:rPr>
      </w:pPr>
    </w:p>
    <w:p w:rsidR="00584E87" w:rsidRPr="001804FC" w:rsidRDefault="00584E87" w:rsidP="00584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r w:rsidRPr="001804FC">
        <w:rPr>
          <w:rFonts w:ascii="Arial" w:hAnsi="Arial" w:cs="Arial"/>
        </w:rPr>
        <w:t xml:space="preserve">References – provide a minimum of three (3) references, who could attest to the Offeror’s past performance to provide services similar to those required for the contract. The list should include contact persons and telephone numbers.  Offerors may not use Henrico County as one of their references.   </w:t>
      </w:r>
    </w:p>
    <w:p w:rsidR="00584E87" w:rsidRPr="001804FC" w:rsidRDefault="00584E87" w:rsidP="00584E8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584E87" w:rsidRPr="001804FC" w:rsidRDefault="00584E87" w:rsidP="001B11D6">
      <w:pPr>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b/>
        </w:rPr>
      </w:pPr>
      <w:r w:rsidRPr="001804FC">
        <w:rPr>
          <w:rFonts w:ascii="Arial" w:hAnsi="Arial" w:cs="Arial"/>
          <w:b/>
        </w:rPr>
        <w:t xml:space="preserve">Sub-consultants </w:t>
      </w:r>
      <w:r w:rsidRPr="001804FC">
        <w:rPr>
          <w:rFonts w:ascii="Arial" w:hAnsi="Arial" w:cs="Arial"/>
        </w:rPr>
        <w:t xml:space="preserve">- Information on any sub-consultants that is necessary to provide the services required.  Provide name, experience, address, </w:t>
      </w:r>
      <w:r w:rsidR="008F330D">
        <w:rPr>
          <w:rFonts w:ascii="Arial" w:hAnsi="Arial" w:cs="Arial"/>
        </w:rPr>
        <w:tab/>
      </w:r>
      <w:r w:rsidRPr="001804FC">
        <w:rPr>
          <w:rFonts w:ascii="Arial" w:hAnsi="Arial" w:cs="Arial"/>
        </w:rPr>
        <w:t>telephone number and qualifications</w:t>
      </w:r>
      <w:r w:rsidRPr="001804FC">
        <w:rPr>
          <w:rFonts w:ascii="Arial" w:hAnsi="Arial" w:cs="Arial"/>
          <w:b/>
        </w:rPr>
        <w:t>. (If Applicable)</w:t>
      </w:r>
    </w:p>
    <w:p w:rsidR="00584E87" w:rsidRPr="001804FC" w:rsidRDefault="00584E87" w:rsidP="00584E8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4A1CBD" w:rsidRDefault="00584E87" w:rsidP="004A1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1804FC">
        <w:rPr>
          <w:rFonts w:ascii="Arial" w:hAnsi="Arial" w:cs="Arial"/>
        </w:rPr>
        <w:t>4.</w:t>
      </w:r>
      <w:r w:rsidRPr="001804FC">
        <w:rPr>
          <w:rFonts w:ascii="Arial" w:hAnsi="Arial" w:cs="Arial"/>
        </w:rPr>
        <w:tab/>
      </w:r>
      <w:r w:rsidR="008F330D">
        <w:rPr>
          <w:rFonts w:ascii="Arial" w:hAnsi="Arial" w:cs="Arial"/>
        </w:rPr>
        <w:t>Offerors shall provide pricing as identified in Section</w:t>
      </w:r>
      <w:r w:rsidR="008F330D" w:rsidRPr="008F330D">
        <w:rPr>
          <w:rFonts w:ascii="Arial" w:hAnsi="Arial" w:cs="Arial"/>
        </w:rPr>
        <w:t xml:space="preserve"> </w:t>
      </w:r>
      <w:r w:rsidR="00F8634A">
        <w:rPr>
          <w:rFonts w:ascii="Arial" w:hAnsi="Arial" w:cs="Arial"/>
        </w:rPr>
        <w:t>III.</w:t>
      </w:r>
      <w:r w:rsidR="00EA7AEE">
        <w:rPr>
          <w:rFonts w:ascii="Arial" w:hAnsi="Arial" w:cs="Arial"/>
        </w:rPr>
        <w:t>E</w:t>
      </w:r>
      <w:r w:rsidR="00F8634A">
        <w:rPr>
          <w:rFonts w:ascii="Arial" w:hAnsi="Arial" w:cs="Arial"/>
        </w:rPr>
        <w:t xml:space="preserve"> which includes</w:t>
      </w:r>
      <w:r w:rsidR="008F330D">
        <w:rPr>
          <w:rFonts w:ascii="Arial" w:hAnsi="Arial" w:cs="Arial"/>
        </w:rPr>
        <w:t xml:space="preserve"> </w:t>
      </w:r>
      <w:r w:rsidR="004A1CBD">
        <w:rPr>
          <w:rFonts w:ascii="Arial" w:hAnsi="Arial" w:cs="Arial"/>
        </w:rPr>
        <w:tab/>
      </w:r>
      <w:r w:rsidR="008F330D">
        <w:rPr>
          <w:rFonts w:ascii="Arial" w:hAnsi="Arial" w:cs="Arial"/>
        </w:rPr>
        <w:t xml:space="preserve">alterative and innovative methods for compensation as part of their proposal </w:t>
      </w:r>
      <w:r w:rsidR="004A1CBD">
        <w:rPr>
          <w:rFonts w:ascii="Arial" w:hAnsi="Arial" w:cs="Arial"/>
        </w:rPr>
        <w:tab/>
      </w:r>
      <w:r w:rsidR="008F330D">
        <w:rPr>
          <w:rFonts w:ascii="Arial" w:hAnsi="Arial" w:cs="Arial"/>
        </w:rPr>
        <w:t xml:space="preserve">submittal. </w:t>
      </w:r>
    </w:p>
    <w:p w:rsidR="00EA7AEE" w:rsidRDefault="00EA7AEE" w:rsidP="004A1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584E87" w:rsidRPr="001804FC" w:rsidRDefault="004A1CBD" w:rsidP="004A1C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Pr>
          <w:rFonts w:ascii="Arial" w:hAnsi="Arial" w:cs="Arial"/>
        </w:rPr>
        <w:t>5.</w:t>
      </w:r>
      <w:r w:rsidR="00584E87" w:rsidRPr="001804FC">
        <w:rPr>
          <w:rFonts w:ascii="Arial" w:hAnsi="Arial" w:cs="Arial"/>
        </w:rPr>
        <w:tab/>
        <w:t xml:space="preserve">Appendices – are optional for Offerors who wish to submit additional material that </w:t>
      </w:r>
      <w:r>
        <w:rPr>
          <w:rFonts w:ascii="Arial" w:hAnsi="Arial" w:cs="Arial"/>
        </w:rPr>
        <w:tab/>
      </w:r>
      <w:r w:rsidR="00584E87" w:rsidRPr="001804FC">
        <w:rPr>
          <w:rFonts w:ascii="Arial" w:hAnsi="Arial" w:cs="Arial"/>
        </w:rPr>
        <w:t>will clarify their response.</w:t>
      </w:r>
    </w:p>
    <w:p w:rsidR="00584E87" w:rsidRPr="001804FC" w:rsidRDefault="00584E87" w:rsidP="00584E87">
      <w:pPr>
        <w:pStyle w:val="BodyText3"/>
        <w:tabs>
          <w:tab w:val="clear" w:pos="-1440"/>
          <w:tab w:val="clear" w:pos="1080"/>
          <w:tab w:val="clear" w:pos="1800"/>
          <w:tab w:val="clear" w:pos="900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4"/>
          <w:szCs w:val="24"/>
        </w:rPr>
      </w:pPr>
    </w:p>
    <w:p w:rsidR="0073385E" w:rsidRPr="001804FC" w:rsidRDefault="007C5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804FC">
        <w:rPr>
          <w:rFonts w:ascii="Arial" w:hAnsi="Arial" w:cs="Arial"/>
          <w:b/>
        </w:rPr>
        <w:t>IX</w:t>
      </w:r>
      <w:r w:rsidR="0073385E" w:rsidRPr="001804FC">
        <w:rPr>
          <w:rFonts w:ascii="Arial" w:hAnsi="Arial" w:cs="Arial"/>
          <w:b/>
        </w:rPr>
        <w:t>.</w:t>
      </w:r>
      <w:r w:rsidR="0073385E" w:rsidRPr="001804FC">
        <w:rPr>
          <w:rFonts w:ascii="Arial" w:hAnsi="Arial" w:cs="Arial"/>
          <w:b/>
        </w:rPr>
        <w:tab/>
      </w:r>
      <w:r w:rsidR="0073385E" w:rsidRPr="009C2143">
        <w:rPr>
          <w:rFonts w:ascii="Arial" w:hAnsi="Arial" w:cs="Arial"/>
          <w:b/>
          <w:u w:val="single"/>
        </w:rPr>
        <w:t>PROPOSAL EVALUATION/SELECTION PROCESS</w:t>
      </w:r>
      <w:r w:rsidR="0073385E" w:rsidRPr="009C2143">
        <w:rPr>
          <w:rFonts w:ascii="Arial" w:hAnsi="Arial" w:cs="Arial"/>
          <w:u w:val="single"/>
        </w:rPr>
        <w:t>:</w:t>
      </w:r>
    </w:p>
    <w:p w:rsidR="0073385E" w:rsidRPr="001804FC"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Default="0073385E" w:rsidP="00414BBE">
      <w:pPr>
        <w:numPr>
          <w:ilvl w:val="1"/>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1804FC">
        <w:rPr>
          <w:rFonts w:ascii="Arial" w:hAnsi="Arial" w:cs="Arial"/>
        </w:rPr>
        <w:t xml:space="preserve">Offerors are to make written proposals, which present the Offeror's qualifications and understanding of the work to be performed.  Offerors are asked to address each evaluation criteria and to be specific in presenting their qualifications.  Proposals should be as thorough and detailed as possible so that </w:t>
      </w:r>
      <w:r w:rsidR="00AC76CF">
        <w:rPr>
          <w:rFonts w:ascii="Arial" w:hAnsi="Arial" w:cs="Arial"/>
        </w:rPr>
        <w:t>Henrico</w:t>
      </w:r>
      <w:r w:rsidRPr="001804FC">
        <w:rPr>
          <w:rFonts w:ascii="Arial" w:hAnsi="Arial" w:cs="Arial"/>
        </w:rPr>
        <w:t xml:space="preserve"> may properly evaluate your capabilities to provide the required goods/services. </w:t>
      </w:r>
    </w:p>
    <w:p w:rsidR="00BC76E1" w:rsidRPr="001804FC" w:rsidRDefault="00BC76E1" w:rsidP="00BC7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1B11D6" w:rsidRDefault="001B11D6">
      <w:pPr>
        <w:rPr>
          <w:rFonts w:ascii="Arial" w:hAnsi="Arial" w:cs="Arial"/>
        </w:rPr>
      </w:pPr>
      <w:bookmarkStart w:id="1" w:name="starthere"/>
      <w:bookmarkEnd w:id="1"/>
      <w:r>
        <w:rPr>
          <w:rFonts w:ascii="Arial" w:hAnsi="Arial" w:cs="Arial"/>
        </w:rPr>
        <w:br w:type="page"/>
      </w:r>
    </w:p>
    <w:p w:rsidR="0073385E" w:rsidRPr="001804FC" w:rsidRDefault="0073385E" w:rsidP="002922D6">
      <w:pPr>
        <w:numPr>
          <w:ilvl w:val="1"/>
          <w:numId w:val="7"/>
        </w:numPr>
        <w:tabs>
          <w:tab w:val="left" w:pos="0"/>
          <w:tab w:val="left" w:pos="720"/>
          <w:tab w:val="left" w:pos="2145"/>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1804FC">
        <w:rPr>
          <w:rFonts w:ascii="Arial" w:hAnsi="Arial" w:cs="Arial"/>
        </w:rPr>
        <w:t>Selection of the Successful Offeror will be based upon submission of proposals meeting the selection criteria.  The minimum selection criteria will include:</w:t>
      </w:r>
      <w:r w:rsidR="00417733" w:rsidRPr="001804FC">
        <w:rPr>
          <w:rFonts w:ascii="Arial" w:hAnsi="Arial" w:cs="Arial"/>
        </w:rPr>
        <w:t xml:space="preserve">  </w:t>
      </w:r>
    </w:p>
    <w:p w:rsidR="008C7CAD" w:rsidRPr="001804FC" w:rsidRDefault="008C7CAD" w:rsidP="008C7CAD">
      <w:pPr>
        <w:tabs>
          <w:tab w:val="left" w:pos="0"/>
          <w:tab w:val="left" w:pos="720"/>
          <w:tab w:val="left" w:pos="2145"/>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tbl>
      <w:tblPr>
        <w:tblpPr w:leftFromText="180" w:rightFromText="180" w:vertAnchor="text" w:horzAnchor="margin" w:tblpXSpec="center" w:tblpY="158"/>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8"/>
        <w:gridCol w:w="1533"/>
      </w:tblGrid>
      <w:tr w:rsidR="00FF6A3B" w:rsidRPr="001804FC" w:rsidTr="007A6406">
        <w:tc>
          <w:tcPr>
            <w:tcW w:w="6728" w:type="dxa"/>
          </w:tcPr>
          <w:p w:rsidR="00FF6A3B" w:rsidRPr="001804FC" w:rsidRDefault="00FF6A3B" w:rsidP="007A640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804FC">
              <w:rPr>
                <w:rFonts w:ascii="Arial" w:hAnsi="Arial" w:cs="Arial"/>
              </w:rPr>
              <w:t>EVALUATION CRITERIA</w:t>
            </w:r>
          </w:p>
        </w:tc>
        <w:tc>
          <w:tcPr>
            <w:tcW w:w="1533" w:type="dxa"/>
          </w:tcPr>
          <w:p w:rsidR="00FF6A3B" w:rsidRPr="001804FC" w:rsidRDefault="00FF6A3B" w:rsidP="007A640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1804FC">
              <w:rPr>
                <w:rFonts w:ascii="Arial" w:hAnsi="Arial" w:cs="Arial"/>
              </w:rPr>
              <w:t>WEIGHT</w:t>
            </w:r>
          </w:p>
        </w:tc>
      </w:tr>
      <w:tr w:rsidR="00FF6A3B" w:rsidRPr="001804FC" w:rsidTr="007A6406">
        <w:tc>
          <w:tcPr>
            <w:tcW w:w="6728" w:type="dxa"/>
          </w:tcPr>
          <w:p w:rsidR="00FF6A3B" w:rsidRPr="001804FC" w:rsidRDefault="00FF6A3B" w:rsidP="007A640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804FC">
              <w:rPr>
                <w:rFonts w:ascii="Arial" w:hAnsi="Arial" w:cs="Arial"/>
              </w:rPr>
              <w:t>Functional Requirements</w:t>
            </w:r>
          </w:p>
          <w:p w:rsidR="00FF6A3B" w:rsidRPr="001804FC" w:rsidRDefault="00FF6A3B" w:rsidP="00FF6A3B">
            <w:pPr>
              <w:numPr>
                <w:ilvl w:val="0"/>
                <w:numId w:val="27"/>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804FC">
              <w:rPr>
                <w:rFonts w:ascii="Arial" w:hAnsi="Arial" w:cs="Arial"/>
              </w:rPr>
              <w:t>Extent to which the proposed solutions satisfies the RFP functional requirements</w:t>
            </w:r>
          </w:p>
          <w:p w:rsidR="00FF6A3B" w:rsidRDefault="00FF6A3B" w:rsidP="00FF6A3B">
            <w:pPr>
              <w:numPr>
                <w:ilvl w:val="0"/>
                <w:numId w:val="27"/>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804FC">
              <w:rPr>
                <w:rFonts w:ascii="Arial" w:hAnsi="Arial" w:cs="Arial"/>
              </w:rPr>
              <w:t>Reporting capabilities</w:t>
            </w:r>
            <w:r w:rsidRPr="001804FC">
              <w:rPr>
                <w:rFonts w:ascii="Arial" w:hAnsi="Arial" w:cs="Arial"/>
                <w:color w:val="FF0000"/>
              </w:rPr>
              <w:t xml:space="preserve"> </w:t>
            </w:r>
          </w:p>
          <w:p w:rsidR="00F8634A" w:rsidRPr="001804FC" w:rsidRDefault="00F8634A" w:rsidP="00FF6A3B">
            <w:pPr>
              <w:numPr>
                <w:ilvl w:val="0"/>
                <w:numId w:val="27"/>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Clearly demonstrated understanding of the work to be performed</w:t>
            </w:r>
          </w:p>
        </w:tc>
        <w:tc>
          <w:tcPr>
            <w:tcW w:w="1533" w:type="dxa"/>
          </w:tcPr>
          <w:p w:rsidR="00FF6A3B" w:rsidRPr="001804FC" w:rsidRDefault="00FF6A3B" w:rsidP="007A640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rsidR="00FF6A3B" w:rsidRPr="001804FC" w:rsidRDefault="00FF6A3B" w:rsidP="007A640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rsidR="00FF6A3B" w:rsidRPr="001804FC" w:rsidRDefault="00FF6A3B" w:rsidP="007A640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1804FC">
              <w:rPr>
                <w:rFonts w:ascii="Arial" w:hAnsi="Arial" w:cs="Arial"/>
              </w:rPr>
              <w:t>30</w:t>
            </w:r>
          </w:p>
        </w:tc>
      </w:tr>
      <w:tr w:rsidR="00FF6A3B" w:rsidRPr="001804FC" w:rsidTr="007A6406">
        <w:tc>
          <w:tcPr>
            <w:tcW w:w="6728" w:type="dxa"/>
          </w:tcPr>
          <w:p w:rsidR="00FF6A3B" w:rsidRPr="001804FC" w:rsidRDefault="00FF6A3B" w:rsidP="007A640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804FC">
              <w:rPr>
                <w:rFonts w:ascii="Arial" w:hAnsi="Arial" w:cs="Arial"/>
              </w:rPr>
              <w:t>Implementation Services</w:t>
            </w:r>
          </w:p>
          <w:p w:rsidR="00FF6A3B" w:rsidRPr="001804FC" w:rsidRDefault="00FF6A3B" w:rsidP="00FF6A3B">
            <w:pPr>
              <w:numPr>
                <w:ilvl w:val="0"/>
                <w:numId w:val="28"/>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804FC">
              <w:rPr>
                <w:rFonts w:ascii="Arial" w:hAnsi="Arial" w:cs="Arial"/>
              </w:rPr>
              <w:t>Project Approach</w:t>
            </w:r>
          </w:p>
          <w:p w:rsidR="00FF6A3B" w:rsidRPr="001804FC" w:rsidRDefault="00FF6A3B" w:rsidP="00FF6A3B">
            <w:pPr>
              <w:numPr>
                <w:ilvl w:val="0"/>
                <w:numId w:val="28"/>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804FC">
              <w:rPr>
                <w:rFonts w:ascii="Arial" w:hAnsi="Arial" w:cs="Arial"/>
              </w:rPr>
              <w:t>Project Management</w:t>
            </w:r>
          </w:p>
          <w:p w:rsidR="00FF6A3B" w:rsidRPr="001804FC" w:rsidRDefault="00FF6A3B" w:rsidP="00FF6A3B">
            <w:pPr>
              <w:numPr>
                <w:ilvl w:val="0"/>
                <w:numId w:val="28"/>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804FC">
              <w:rPr>
                <w:rFonts w:ascii="Arial" w:hAnsi="Arial" w:cs="Arial"/>
              </w:rPr>
              <w:t>Project Team</w:t>
            </w:r>
          </w:p>
          <w:p w:rsidR="00FF6A3B" w:rsidRPr="001804FC" w:rsidRDefault="00FF6A3B" w:rsidP="00FF6A3B">
            <w:pPr>
              <w:numPr>
                <w:ilvl w:val="0"/>
                <w:numId w:val="28"/>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804FC">
              <w:rPr>
                <w:rFonts w:ascii="Arial" w:hAnsi="Arial" w:cs="Arial"/>
              </w:rPr>
              <w:t>Current Workload and ability to complete required work within County schedule</w:t>
            </w:r>
          </w:p>
          <w:p w:rsidR="00FF6A3B" w:rsidRPr="001804FC" w:rsidRDefault="00FF6A3B" w:rsidP="00FF6A3B">
            <w:pPr>
              <w:numPr>
                <w:ilvl w:val="0"/>
                <w:numId w:val="28"/>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804FC">
              <w:rPr>
                <w:rFonts w:ascii="Arial" w:hAnsi="Arial" w:cs="Arial"/>
              </w:rPr>
              <w:t>Location where services will be performed</w:t>
            </w:r>
          </w:p>
        </w:tc>
        <w:tc>
          <w:tcPr>
            <w:tcW w:w="1533" w:type="dxa"/>
          </w:tcPr>
          <w:p w:rsidR="00FF6A3B" w:rsidRPr="001804FC" w:rsidRDefault="00FF6A3B" w:rsidP="007A640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1804FC">
              <w:rPr>
                <w:rFonts w:ascii="Arial" w:hAnsi="Arial" w:cs="Arial"/>
              </w:rPr>
              <w:t>15</w:t>
            </w:r>
          </w:p>
        </w:tc>
      </w:tr>
      <w:tr w:rsidR="00FF6A3B" w:rsidRPr="001804FC" w:rsidTr="007A6406">
        <w:tc>
          <w:tcPr>
            <w:tcW w:w="6728" w:type="dxa"/>
          </w:tcPr>
          <w:p w:rsidR="00FF6A3B" w:rsidRPr="001804FC" w:rsidRDefault="00FF6A3B" w:rsidP="007A640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804FC">
              <w:rPr>
                <w:rFonts w:ascii="Arial" w:hAnsi="Arial" w:cs="Arial"/>
              </w:rPr>
              <w:t>Experience and Qualifications</w:t>
            </w:r>
          </w:p>
          <w:p w:rsidR="00FF6A3B" w:rsidRPr="001804FC" w:rsidRDefault="00F8634A" w:rsidP="00FF6A3B">
            <w:pPr>
              <w:pStyle w:val="Default"/>
              <w:numPr>
                <w:ilvl w:val="0"/>
                <w:numId w:val="30"/>
              </w:numPr>
              <w:rPr>
                <w:rFonts w:ascii="Arial" w:hAnsi="Arial" w:cs="Arial"/>
                <w:color w:val="00003A"/>
              </w:rPr>
            </w:pPr>
            <w:r>
              <w:rPr>
                <w:rFonts w:ascii="Arial" w:hAnsi="Arial" w:cs="Arial"/>
                <w:color w:val="00003A"/>
              </w:rPr>
              <w:t>Special experience, technical capabilities, professional competence, and qualification of proposed personal assigned to provide the services in accordance with the Scope of Services</w:t>
            </w:r>
            <w:r w:rsidR="00FF6A3B" w:rsidRPr="001804FC">
              <w:rPr>
                <w:rFonts w:ascii="Arial" w:hAnsi="Arial" w:cs="Arial"/>
                <w:color w:val="00003A"/>
              </w:rPr>
              <w:t xml:space="preserve"> </w:t>
            </w:r>
          </w:p>
          <w:p w:rsidR="00FF6A3B" w:rsidRPr="001804FC" w:rsidRDefault="00FF6A3B" w:rsidP="00FF6A3B">
            <w:pPr>
              <w:numPr>
                <w:ilvl w:val="0"/>
                <w:numId w:val="29"/>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804FC">
              <w:rPr>
                <w:rFonts w:ascii="Arial" w:hAnsi="Arial" w:cs="Arial"/>
              </w:rPr>
              <w:t>Financial Stability of Firm</w:t>
            </w:r>
          </w:p>
          <w:p w:rsidR="00FF6A3B" w:rsidRPr="001804FC" w:rsidRDefault="00FF6A3B" w:rsidP="00FF6A3B">
            <w:pPr>
              <w:numPr>
                <w:ilvl w:val="0"/>
                <w:numId w:val="29"/>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804FC">
              <w:rPr>
                <w:rFonts w:ascii="Arial" w:hAnsi="Arial" w:cs="Arial"/>
              </w:rPr>
              <w:t>References</w:t>
            </w:r>
          </w:p>
          <w:p w:rsidR="00FF6A3B" w:rsidRPr="001804FC" w:rsidRDefault="00FF6A3B" w:rsidP="00FF6A3B">
            <w:pPr>
              <w:numPr>
                <w:ilvl w:val="0"/>
                <w:numId w:val="29"/>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804FC">
              <w:rPr>
                <w:rFonts w:ascii="Arial" w:hAnsi="Arial" w:cs="Arial"/>
              </w:rPr>
              <w:t>Resumes of proposed staff</w:t>
            </w:r>
            <w:r w:rsidR="00F8634A">
              <w:rPr>
                <w:rFonts w:ascii="Arial" w:hAnsi="Arial" w:cs="Arial"/>
              </w:rPr>
              <w:t xml:space="preserve"> to include any professional certifications</w:t>
            </w:r>
          </w:p>
          <w:p w:rsidR="00FF6A3B" w:rsidRPr="001804FC" w:rsidRDefault="00FF6A3B" w:rsidP="00FF6A3B">
            <w:pPr>
              <w:numPr>
                <w:ilvl w:val="0"/>
                <w:numId w:val="29"/>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804FC">
              <w:rPr>
                <w:rFonts w:ascii="Arial" w:hAnsi="Arial" w:cs="Arial"/>
              </w:rPr>
              <w:t>Organizational chart</w:t>
            </w:r>
          </w:p>
        </w:tc>
        <w:tc>
          <w:tcPr>
            <w:tcW w:w="1533" w:type="dxa"/>
          </w:tcPr>
          <w:p w:rsidR="00FF6A3B" w:rsidRPr="001804FC" w:rsidRDefault="00FF6A3B" w:rsidP="007A640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1804FC">
              <w:rPr>
                <w:rFonts w:ascii="Arial" w:hAnsi="Arial" w:cs="Arial"/>
              </w:rPr>
              <w:t>25</w:t>
            </w:r>
          </w:p>
        </w:tc>
      </w:tr>
      <w:tr w:rsidR="00FF6A3B" w:rsidRPr="001804FC" w:rsidTr="007A6406">
        <w:tc>
          <w:tcPr>
            <w:tcW w:w="6728" w:type="dxa"/>
          </w:tcPr>
          <w:p w:rsidR="00FF6A3B" w:rsidRPr="001804FC" w:rsidRDefault="00FF6A3B" w:rsidP="007A640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rPr>
            </w:pPr>
            <w:r w:rsidRPr="001804FC">
              <w:rPr>
                <w:rFonts w:ascii="Arial" w:hAnsi="Arial" w:cs="Arial"/>
              </w:rPr>
              <w:t>Price</w:t>
            </w:r>
          </w:p>
        </w:tc>
        <w:tc>
          <w:tcPr>
            <w:tcW w:w="1533" w:type="dxa"/>
          </w:tcPr>
          <w:p w:rsidR="00FF6A3B" w:rsidRPr="001804FC" w:rsidRDefault="00FF6A3B" w:rsidP="007A640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1804FC">
              <w:rPr>
                <w:rFonts w:ascii="Arial" w:hAnsi="Arial" w:cs="Arial"/>
              </w:rPr>
              <w:t>25</w:t>
            </w:r>
          </w:p>
        </w:tc>
      </w:tr>
      <w:tr w:rsidR="00FF6A3B" w:rsidRPr="001804FC" w:rsidTr="007A6406">
        <w:tc>
          <w:tcPr>
            <w:tcW w:w="6728" w:type="dxa"/>
          </w:tcPr>
          <w:p w:rsidR="00FF6A3B" w:rsidRPr="001804FC" w:rsidRDefault="00FF6A3B" w:rsidP="007A6406">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rPr>
            </w:pPr>
            <w:r w:rsidRPr="001804FC">
              <w:rPr>
                <w:rFonts w:ascii="Arial" w:hAnsi="Arial" w:cs="Arial"/>
              </w:rPr>
              <w:t>Quality of proposal submission/oral presentations</w:t>
            </w:r>
          </w:p>
        </w:tc>
        <w:tc>
          <w:tcPr>
            <w:tcW w:w="1533" w:type="dxa"/>
          </w:tcPr>
          <w:p w:rsidR="00FF6A3B" w:rsidRPr="001804FC" w:rsidRDefault="00FF6A3B" w:rsidP="007A640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1804FC">
              <w:rPr>
                <w:rFonts w:ascii="Arial" w:hAnsi="Arial" w:cs="Arial"/>
              </w:rPr>
              <w:t>5</w:t>
            </w:r>
          </w:p>
        </w:tc>
      </w:tr>
      <w:tr w:rsidR="00FF6A3B" w:rsidRPr="001804FC" w:rsidTr="007A6406">
        <w:tc>
          <w:tcPr>
            <w:tcW w:w="6728" w:type="dxa"/>
          </w:tcPr>
          <w:p w:rsidR="00FF6A3B" w:rsidRPr="001804FC" w:rsidRDefault="00FF6A3B" w:rsidP="007A640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1804FC">
              <w:rPr>
                <w:rFonts w:ascii="Arial" w:hAnsi="Arial" w:cs="Arial"/>
              </w:rPr>
              <w:t>TOTAL</w:t>
            </w:r>
          </w:p>
        </w:tc>
        <w:tc>
          <w:tcPr>
            <w:tcW w:w="1533" w:type="dxa"/>
          </w:tcPr>
          <w:p w:rsidR="00FF6A3B" w:rsidRPr="001804FC" w:rsidRDefault="00FF6A3B" w:rsidP="007A6406">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1804FC">
              <w:rPr>
                <w:rFonts w:ascii="Arial" w:hAnsi="Arial" w:cs="Arial"/>
              </w:rPr>
              <w:t>100</w:t>
            </w:r>
          </w:p>
        </w:tc>
      </w:tr>
    </w:tbl>
    <w:p w:rsidR="00DF4B94" w:rsidRPr="001804FC" w:rsidRDefault="00DF4B94" w:rsidP="00DF4B94">
      <w:pPr>
        <w:tabs>
          <w:tab w:val="left" w:pos="0"/>
          <w:tab w:val="left" w:pos="720"/>
          <w:tab w:val="left" w:pos="2145"/>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p>
    <w:p w:rsidR="00AC323A" w:rsidRPr="001804FC" w:rsidRDefault="00AC323A" w:rsidP="00061715">
      <w:pPr>
        <w:jc w:val="both"/>
        <w:rPr>
          <w:rFonts w:ascii="Arial" w:hAnsi="Arial" w:cs="Arial"/>
        </w:rPr>
      </w:pPr>
    </w:p>
    <w:p w:rsidR="00357C88" w:rsidRPr="001804FC" w:rsidRDefault="00357C88" w:rsidP="00053359">
      <w:pPr>
        <w:jc w:val="both"/>
        <w:rPr>
          <w:rFonts w:ascii="Arial" w:hAnsi="Arial" w:cs="Arial"/>
        </w:rPr>
      </w:pPr>
    </w:p>
    <w:p w:rsidR="002668B8" w:rsidRPr="001804FC" w:rsidRDefault="002668B8" w:rsidP="00053359">
      <w:pPr>
        <w:jc w:val="both"/>
        <w:rPr>
          <w:rFonts w:ascii="Arial" w:hAnsi="Arial" w:cs="Arial"/>
        </w:rPr>
      </w:pPr>
    </w:p>
    <w:p w:rsidR="002668B8" w:rsidRPr="001804FC" w:rsidRDefault="002668B8" w:rsidP="00053359">
      <w:pPr>
        <w:jc w:val="both"/>
        <w:rPr>
          <w:rFonts w:ascii="Arial" w:hAnsi="Arial" w:cs="Arial"/>
        </w:rPr>
      </w:pPr>
    </w:p>
    <w:p w:rsidR="00357C88" w:rsidRPr="001804FC" w:rsidRDefault="00357C88" w:rsidP="002922D6">
      <w:pPr>
        <w:numPr>
          <w:ilvl w:val="0"/>
          <w:numId w:val="1"/>
        </w:numPr>
        <w:jc w:val="both"/>
        <w:rPr>
          <w:rFonts w:ascii="Arial" w:hAnsi="Arial" w:cs="Arial"/>
        </w:rPr>
      </w:pPr>
      <w:r w:rsidRPr="001804FC">
        <w:rPr>
          <w:rFonts w:ascii="Arial" w:hAnsi="Arial" w:cs="Arial"/>
        </w:rPr>
        <w:t xml:space="preserve">Selection will be made of two or more Offerors deemed to be fully qualified and best suited among those submitting proposals.  Negotiations shall then be conducted with each of the Offerors so selected.  Price shall be considered, but need not be the sole determining factor.  After negotiations have been conducted with each Offeror so selected, </w:t>
      </w:r>
      <w:r w:rsidR="00AC76CF">
        <w:rPr>
          <w:rFonts w:ascii="Arial" w:hAnsi="Arial" w:cs="Arial"/>
        </w:rPr>
        <w:t>Henrico</w:t>
      </w:r>
      <w:r w:rsidR="00F46EF9" w:rsidRPr="001804FC">
        <w:rPr>
          <w:rFonts w:ascii="Arial" w:hAnsi="Arial" w:cs="Arial"/>
        </w:rPr>
        <w:t xml:space="preserve"> shall select the Offeror</w:t>
      </w:r>
      <w:r w:rsidRPr="001804FC">
        <w:rPr>
          <w:rFonts w:ascii="Arial" w:hAnsi="Arial" w:cs="Arial"/>
        </w:rPr>
        <w:t>, which, in its opinion, has made the best proposal, and shall award</w:t>
      </w:r>
      <w:r w:rsidR="00F46EF9" w:rsidRPr="001804FC">
        <w:rPr>
          <w:rFonts w:ascii="Arial" w:hAnsi="Arial" w:cs="Arial"/>
        </w:rPr>
        <w:t xml:space="preserve"> the contract to that Offeror</w:t>
      </w:r>
      <w:r w:rsidRPr="001804FC">
        <w:rPr>
          <w:rFonts w:ascii="Arial" w:hAnsi="Arial" w:cs="Arial"/>
        </w:rPr>
        <w:t xml:space="preserve">. Should </w:t>
      </w:r>
      <w:r w:rsidR="00AC76CF">
        <w:rPr>
          <w:rFonts w:ascii="Arial" w:hAnsi="Arial" w:cs="Arial"/>
        </w:rPr>
        <w:t>Henrico</w:t>
      </w:r>
      <w:r w:rsidRPr="001804FC">
        <w:rPr>
          <w:rFonts w:ascii="Arial" w:hAnsi="Arial" w:cs="Arial"/>
        </w:rPr>
        <w:t xml:space="preserve"> determine in writing and in its sole discretion that only one Offeror is fully qualified or that one Offeror is clearly more highly qualified tha</w:t>
      </w:r>
      <w:r w:rsidR="00795547">
        <w:rPr>
          <w:rFonts w:ascii="Arial" w:hAnsi="Arial" w:cs="Arial"/>
        </w:rPr>
        <w:t>n</w:t>
      </w:r>
      <w:r w:rsidRPr="001804FC">
        <w:rPr>
          <w:rFonts w:ascii="Arial" w:hAnsi="Arial" w:cs="Arial"/>
        </w:rPr>
        <w:t xml:space="preserve"> the others under consideration, a contract may be negotiated and awarded to that Offeror.  The award document will be a contract incorporating by reference all the requirements, terms and conditions of the solicitation and the Offeror’s proposal as negotiated.</w:t>
      </w:r>
    </w:p>
    <w:p w:rsidR="00357C88" w:rsidRPr="001804FC" w:rsidRDefault="00357C88" w:rsidP="00053359">
      <w:pPr>
        <w:jc w:val="both"/>
        <w:rPr>
          <w:rFonts w:ascii="Arial" w:hAnsi="Arial" w:cs="Arial"/>
        </w:rPr>
      </w:pPr>
    </w:p>
    <w:p w:rsidR="0073385E" w:rsidRPr="001804FC" w:rsidRDefault="0073385E">
      <w:pPr>
        <w:pStyle w:val="Heading5"/>
        <w:rPr>
          <w:rFonts w:ascii="Arial" w:hAnsi="Arial" w:cs="Arial"/>
          <w:szCs w:val="24"/>
        </w:rPr>
      </w:pPr>
    </w:p>
    <w:p w:rsidR="0073385E" w:rsidRDefault="0073385E" w:rsidP="00AC323A">
      <w:pPr>
        <w:pStyle w:val="Heading5"/>
        <w:jc w:val="right"/>
        <w:rPr>
          <w:rFonts w:ascii="Arial" w:hAnsi="Arial" w:cs="Arial"/>
        </w:rPr>
      </w:pPr>
      <w:r w:rsidRPr="00DC5955">
        <w:rPr>
          <w:rFonts w:ascii="Arial" w:hAnsi="Arial" w:cs="Arial"/>
        </w:rPr>
        <w:br w:type="page"/>
      </w:r>
    </w:p>
    <w:p w:rsidR="00AC323A" w:rsidRPr="00AC323A" w:rsidRDefault="00AC323A" w:rsidP="00AC323A"/>
    <w:p w:rsidR="0073385E" w:rsidRPr="00DC5955" w:rsidRDefault="0073385E" w:rsidP="00064498">
      <w:pPr>
        <w:pStyle w:val="Heading5"/>
        <w:rPr>
          <w:rFonts w:ascii="Arial" w:hAnsi="Arial" w:cs="Arial"/>
        </w:rPr>
      </w:pPr>
      <w:r w:rsidRPr="00DC5955">
        <w:rPr>
          <w:rFonts w:ascii="Arial" w:hAnsi="Arial" w:cs="Arial"/>
        </w:rPr>
        <w:t>ATTACHMENT A</w:t>
      </w:r>
    </w:p>
    <w:p w:rsidR="0073385E" w:rsidRPr="00DC5955" w:rsidRDefault="0073385E" w:rsidP="00064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DC5955">
        <w:rPr>
          <w:rFonts w:ascii="Arial" w:hAnsi="Arial" w:cs="Arial"/>
          <w:b/>
        </w:rPr>
        <w:t>INSURANCE SPECIFICATIONS</w:t>
      </w:r>
    </w:p>
    <w:p w:rsidR="005D6FCF" w:rsidRDefault="005D6FCF" w:rsidP="00CC0302">
      <w:pPr>
        <w:ind w:right="-72"/>
        <w:jc w:val="both"/>
        <w:rPr>
          <w:rFonts w:ascii="Arial" w:hAnsi="Arial" w:cs="Arial"/>
          <w:sz w:val="22"/>
          <w:szCs w:val="22"/>
        </w:rPr>
      </w:pPr>
    </w:p>
    <w:p w:rsidR="00B2142E" w:rsidRPr="00784F78" w:rsidRDefault="00B2142E" w:rsidP="00B2142E">
      <w:pPr>
        <w:ind w:right="-72"/>
        <w:jc w:val="both"/>
        <w:rPr>
          <w:rFonts w:ascii="Arial" w:hAnsi="Arial" w:cs="Arial"/>
          <w:sz w:val="22"/>
          <w:szCs w:val="22"/>
        </w:rPr>
      </w:pPr>
      <w:r w:rsidRPr="00784F78">
        <w:rPr>
          <w:rFonts w:ascii="Arial" w:hAnsi="Arial" w:cs="Arial"/>
          <w:sz w:val="22"/>
          <w:szCs w:val="22"/>
        </w:rPr>
        <w:t xml:space="preserve">The Successful </w:t>
      </w:r>
      <w:r w:rsidR="002C5C03">
        <w:rPr>
          <w:rFonts w:ascii="Arial" w:hAnsi="Arial" w:cs="Arial"/>
          <w:sz w:val="22"/>
          <w:szCs w:val="22"/>
        </w:rPr>
        <w:t>Offeror</w:t>
      </w:r>
      <w:r w:rsidRPr="00784F78">
        <w:rPr>
          <w:rFonts w:ascii="Arial" w:hAnsi="Arial" w:cs="Arial"/>
          <w:sz w:val="22"/>
          <w:szCs w:val="22"/>
        </w:rPr>
        <w:t xml:space="preserve"> shall carry Public Liability Insurance in the amount specified below, including contractual liability assumed by the Successful</w:t>
      </w:r>
      <w:r w:rsidR="002C5C03">
        <w:rPr>
          <w:rFonts w:ascii="Arial" w:hAnsi="Arial" w:cs="Arial"/>
          <w:sz w:val="22"/>
          <w:szCs w:val="22"/>
        </w:rPr>
        <w:t xml:space="preserve"> Offeror</w:t>
      </w:r>
      <w:r w:rsidRPr="00784F78">
        <w:rPr>
          <w:rFonts w:ascii="Arial" w:hAnsi="Arial" w:cs="Arial"/>
          <w:sz w:val="22"/>
          <w:szCs w:val="22"/>
        </w:rPr>
        <w:t xml:space="preserve">, and shall deliver a Certificate of Insurance from carriers licensed to do business in the Commonwealth of Virginia.  </w:t>
      </w:r>
      <w:r w:rsidR="00606505">
        <w:rPr>
          <w:rFonts w:ascii="Arial" w:hAnsi="Arial" w:cs="Arial"/>
          <w:sz w:val="22"/>
          <w:szCs w:val="22"/>
        </w:rPr>
        <w:t>The Certificate shall show the</w:t>
      </w:r>
      <w:r w:rsidR="00606505" w:rsidRPr="00AC76CF">
        <w:rPr>
          <w:rFonts w:ascii="Arial" w:hAnsi="Arial" w:cs="Arial"/>
          <w:sz w:val="22"/>
          <w:szCs w:val="22"/>
        </w:rPr>
        <w:t xml:space="preserve"> County of Henrico, Virginia, the Henrico County Sc</w:t>
      </w:r>
      <w:r w:rsidR="00606505">
        <w:rPr>
          <w:rFonts w:ascii="Arial" w:hAnsi="Arial" w:cs="Arial"/>
          <w:sz w:val="22"/>
          <w:szCs w:val="22"/>
        </w:rPr>
        <w:t xml:space="preserve">hool Board, </w:t>
      </w:r>
      <w:r w:rsidR="00606505" w:rsidRPr="00AC76CF">
        <w:rPr>
          <w:rFonts w:ascii="Arial" w:hAnsi="Arial" w:cs="Arial"/>
          <w:sz w:val="22"/>
          <w:szCs w:val="22"/>
        </w:rPr>
        <w:t xml:space="preserve">and the Economic Development Authority of Henrico County, Virginia </w:t>
      </w:r>
      <w:r w:rsidR="00606505" w:rsidRPr="00784F78">
        <w:rPr>
          <w:rFonts w:ascii="Arial" w:hAnsi="Arial" w:cs="Arial"/>
          <w:sz w:val="22"/>
          <w:szCs w:val="22"/>
        </w:rPr>
        <w:t xml:space="preserve">named as additional insured for the Commercial General Liability coverage.  </w:t>
      </w:r>
      <w:r w:rsidRPr="00784F78">
        <w:rPr>
          <w:rFonts w:ascii="Arial" w:hAnsi="Arial" w:cs="Arial"/>
          <w:sz w:val="22"/>
          <w:szCs w:val="22"/>
        </w:rPr>
        <w:t>The coverage shall be provided by a carrier(s) rated not less than “A-“ with a financial rating of at least VII by A.M. Bests or a rating acceptable to the County</w:t>
      </w:r>
      <w:r w:rsidR="000F7C81">
        <w:rPr>
          <w:rFonts w:ascii="Arial" w:hAnsi="Arial" w:cs="Arial"/>
          <w:sz w:val="22"/>
          <w:szCs w:val="22"/>
        </w:rPr>
        <w:t>’s Risk Manager</w:t>
      </w:r>
      <w:r w:rsidRPr="00784F78">
        <w:rPr>
          <w:rFonts w:ascii="Arial" w:hAnsi="Arial" w:cs="Arial"/>
          <w:sz w:val="22"/>
          <w:szCs w:val="22"/>
        </w:rPr>
        <w:t>.  In addition, the insurer shall a</w:t>
      </w:r>
      <w:r>
        <w:rPr>
          <w:rFonts w:ascii="Arial" w:hAnsi="Arial" w:cs="Arial"/>
          <w:sz w:val="22"/>
          <w:szCs w:val="22"/>
        </w:rPr>
        <w:t xml:space="preserve">gree to give the County 30 days’ </w:t>
      </w:r>
      <w:r w:rsidRPr="00784F78">
        <w:rPr>
          <w:rFonts w:ascii="Arial" w:hAnsi="Arial" w:cs="Arial"/>
          <w:sz w:val="22"/>
          <w:szCs w:val="22"/>
        </w:rPr>
        <w:t xml:space="preserve">notice of its decision to cancel coverage.  </w:t>
      </w:r>
    </w:p>
    <w:p w:rsidR="00B2142E" w:rsidRPr="00784F78" w:rsidRDefault="00B2142E" w:rsidP="00B2142E">
      <w:pPr>
        <w:jc w:val="both"/>
        <w:rPr>
          <w:rFonts w:ascii="Arial" w:hAnsi="Arial" w:cs="Arial"/>
          <w:b/>
          <w:sz w:val="22"/>
          <w:szCs w:val="22"/>
          <w:u w:val="single"/>
        </w:rPr>
      </w:pPr>
    </w:p>
    <w:p w:rsidR="00B2142E" w:rsidRPr="00784F78" w:rsidRDefault="00B2142E" w:rsidP="00B2142E">
      <w:pPr>
        <w:jc w:val="both"/>
        <w:rPr>
          <w:rFonts w:ascii="Arial" w:hAnsi="Arial" w:cs="Arial"/>
          <w:b/>
          <w:sz w:val="22"/>
          <w:szCs w:val="22"/>
          <w:u w:val="single"/>
        </w:rPr>
      </w:pPr>
      <w:r w:rsidRPr="00784F78">
        <w:rPr>
          <w:rFonts w:ascii="Arial" w:hAnsi="Arial" w:cs="Arial"/>
          <w:b/>
          <w:sz w:val="22"/>
          <w:szCs w:val="22"/>
          <w:u w:val="single"/>
        </w:rPr>
        <w:t>Workers’ Compensation</w:t>
      </w:r>
    </w:p>
    <w:p w:rsidR="00B2142E" w:rsidRPr="00784F78" w:rsidRDefault="00B2142E" w:rsidP="00B2142E">
      <w:pPr>
        <w:jc w:val="both"/>
        <w:rPr>
          <w:rFonts w:ascii="Arial" w:hAnsi="Arial" w:cs="Arial"/>
          <w:sz w:val="22"/>
          <w:szCs w:val="22"/>
        </w:rPr>
      </w:pPr>
      <w:r w:rsidRPr="00784F78">
        <w:rPr>
          <w:rFonts w:ascii="Arial" w:hAnsi="Arial" w:cs="Arial"/>
          <w:sz w:val="22"/>
          <w:szCs w:val="22"/>
        </w:rPr>
        <w:tab/>
      </w:r>
    </w:p>
    <w:p w:rsidR="00B2142E" w:rsidRPr="00784F78" w:rsidRDefault="00B2142E" w:rsidP="00B2142E">
      <w:pPr>
        <w:jc w:val="both"/>
        <w:rPr>
          <w:rFonts w:ascii="Arial" w:hAnsi="Arial" w:cs="Arial"/>
          <w:sz w:val="22"/>
          <w:szCs w:val="22"/>
        </w:rPr>
      </w:pPr>
      <w:r w:rsidRPr="00784F78">
        <w:rPr>
          <w:rFonts w:ascii="Arial" w:hAnsi="Arial" w:cs="Arial"/>
          <w:sz w:val="22"/>
          <w:szCs w:val="22"/>
        </w:rPr>
        <w:t xml:space="preserve">Statutory </w:t>
      </w:r>
      <w:smartTag w:uri="urn:schemas-microsoft-com:office:smarttags" w:element="place">
        <w:smartTag w:uri="urn:schemas-microsoft-com:office:smarttags" w:element="State">
          <w:r w:rsidRPr="00784F78">
            <w:rPr>
              <w:rFonts w:ascii="Arial" w:hAnsi="Arial" w:cs="Arial"/>
              <w:sz w:val="22"/>
              <w:szCs w:val="22"/>
            </w:rPr>
            <w:t>Virginia</w:t>
          </w:r>
        </w:smartTag>
      </w:smartTag>
      <w:r w:rsidRPr="00784F78">
        <w:rPr>
          <w:rFonts w:ascii="Arial" w:hAnsi="Arial" w:cs="Arial"/>
          <w:sz w:val="22"/>
          <w:szCs w:val="22"/>
        </w:rPr>
        <w:t xml:space="preserve"> Limits</w:t>
      </w:r>
    </w:p>
    <w:p w:rsidR="00B2142E" w:rsidRPr="00784F78" w:rsidRDefault="002C5C03" w:rsidP="00B2142E">
      <w:pPr>
        <w:jc w:val="both"/>
        <w:rPr>
          <w:rFonts w:ascii="Arial" w:hAnsi="Arial" w:cs="Arial"/>
          <w:sz w:val="22"/>
          <w:szCs w:val="22"/>
        </w:rPr>
      </w:pPr>
      <w:r>
        <w:rPr>
          <w:rFonts w:ascii="Arial" w:hAnsi="Arial" w:cs="Arial"/>
          <w:sz w:val="22"/>
          <w:szCs w:val="22"/>
        </w:rPr>
        <w:t>Employers’ Liability Insurance</w:t>
      </w:r>
      <w:r w:rsidR="00B2142E" w:rsidRPr="00784F78">
        <w:rPr>
          <w:rFonts w:ascii="Arial" w:hAnsi="Arial" w:cs="Arial"/>
          <w:sz w:val="22"/>
          <w:szCs w:val="22"/>
        </w:rPr>
        <w:t xml:space="preserve">      $100,000 for each Accident by employee</w:t>
      </w:r>
    </w:p>
    <w:p w:rsidR="00B2142E" w:rsidRPr="00784F78" w:rsidRDefault="00B2142E" w:rsidP="00B2142E">
      <w:pPr>
        <w:jc w:val="both"/>
        <w:rPr>
          <w:rFonts w:ascii="Arial" w:hAnsi="Arial" w:cs="Arial"/>
          <w:sz w:val="22"/>
          <w:szCs w:val="22"/>
        </w:rPr>
      </w:pPr>
      <w:r w:rsidRPr="00784F78">
        <w:rPr>
          <w:rFonts w:ascii="Arial" w:hAnsi="Arial" w:cs="Arial"/>
          <w:sz w:val="22"/>
          <w:szCs w:val="22"/>
        </w:rPr>
        <w:tab/>
      </w:r>
      <w:r w:rsidRPr="00784F78">
        <w:rPr>
          <w:rFonts w:ascii="Arial" w:hAnsi="Arial" w:cs="Arial"/>
          <w:sz w:val="22"/>
          <w:szCs w:val="22"/>
        </w:rPr>
        <w:tab/>
      </w:r>
      <w:r w:rsidRPr="00784F78">
        <w:rPr>
          <w:rFonts w:ascii="Arial" w:hAnsi="Arial" w:cs="Arial"/>
          <w:sz w:val="22"/>
          <w:szCs w:val="22"/>
        </w:rPr>
        <w:tab/>
      </w:r>
      <w:r w:rsidRPr="00784F78">
        <w:rPr>
          <w:rFonts w:ascii="Arial" w:hAnsi="Arial" w:cs="Arial"/>
          <w:sz w:val="22"/>
          <w:szCs w:val="22"/>
        </w:rPr>
        <w:tab/>
        <w:t xml:space="preserve">        $100,000 for each Disease by employee</w:t>
      </w:r>
    </w:p>
    <w:p w:rsidR="00B2142E" w:rsidRPr="00784F78" w:rsidRDefault="00B2142E" w:rsidP="00B2142E">
      <w:pPr>
        <w:jc w:val="both"/>
        <w:rPr>
          <w:rFonts w:ascii="Arial" w:hAnsi="Arial" w:cs="Arial"/>
          <w:sz w:val="22"/>
          <w:szCs w:val="22"/>
        </w:rPr>
      </w:pPr>
      <w:r w:rsidRPr="00784F78">
        <w:rPr>
          <w:rFonts w:ascii="Arial" w:hAnsi="Arial" w:cs="Arial"/>
          <w:sz w:val="22"/>
          <w:szCs w:val="22"/>
        </w:rPr>
        <w:tab/>
      </w:r>
      <w:r w:rsidRPr="00784F78">
        <w:rPr>
          <w:rFonts w:ascii="Arial" w:hAnsi="Arial" w:cs="Arial"/>
          <w:sz w:val="22"/>
          <w:szCs w:val="22"/>
        </w:rPr>
        <w:tab/>
      </w:r>
      <w:r w:rsidRPr="00784F78">
        <w:rPr>
          <w:rFonts w:ascii="Arial" w:hAnsi="Arial" w:cs="Arial"/>
          <w:sz w:val="22"/>
          <w:szCs w:val="22"/>
        </w:rPr>
        <w:tab/>
      </w:r>
      <w:r w:rsidRPr="00784F78">
        <w:rPr>
          <w:rFonts w:ascii="Arial" w:hAnsi="Arial" w:cs="Arial"/>
          <w:sz w:val="22"/>
          <w:szCs w:val="22"/>
        </w:rPr>
        <w:tab/>
        <w:t xml:space="preserve">        $500,000 policy limit by Disease</w:t>
      </w:r>
    </w:p>
    <w:p w:rsidR="00B2142E" w:rsidRPr="00784F78" w:rsidRDefault="00B2142E" w:rsidP="00B2142E">
      <w:pPr>
        <w:jc w:val="both"/>
        <w:rPr>
          <w:rFonts w:ascii="Arial" w:hAnsi="Arial" w:cs="Arial"/>
          <w:sz w:val="22"/>
          <w:szCs w:val="22"/>
        </w:rPr>
      </w:pPr>
    </w:p>
    <w:p w:rsidR="00B2142E" w:rsidRPr="00784F78" w:rsidRDefault="00B2142E" w:rsidP="00B2142E">
      <w:pPr>
        <w:jc w:val="both"/>
        <w:rPr>
          <w:rFonts w:ascii="Arial" w:hAnsi="Arial" w:cs="Arial"/>
          <w:b/>
          <w:sz w:val="22"/>
          <w:szCs w:val="22"/>
          <w:u w:val="single"/>
        </w:rPr>
      </w:pPr>
      <w:r w:rsidRPr="00784F78">
        <w:rPr>
          <w:rFonts w:ascii="Arial" w:hAnsi="Arial" w:cs="Arial"/>
          <w:b/>
          <w:sz w:val="22"/>
          <w:szCs w:val="22"/>
          <w:u w:val="single"/>
        </w:rPr>
        <w:t>Commercial General Liability - Combined Single Limit</w:t>
      </w:r>
    </w:p>
    <w:p w:rsidR="00B2142E" w:rsidRPr="00784F78" w:rsidRDefault="00B2142E" w:rsidP="00B2142E">
      <w:pPr>
        <w:jc w:val="both"/>
        <w:rPr>
          <w:rFonts w:ascii="Arial" w:hAnsi="Arial" w:cs="Arial"/>
          <w:sz w:val="22"/>
          <w:szCs w:val="22"/>
        </w:rPr>
      </w:pPr>
    </w:p>
    <w:p w:rsidR="00B2142E" w:rsidRPr="00784F78" w:rsidRDefault="00B2142E" w:rsidP="00B2142E">
      <w:pPr>
        <w:jc w:val="both"/>
        <w:rPr>
          <w:rFonts w:ascii="Arial" w:hAnsi="Arial" w:cs="Arial"/>
          <w:sz w:val="22"/>
          <w:szCs w:val="22"/>
        </w:rPr>
      </w:pPr>
      <w:r w:rsidRPr="00784F78">
        <w:rPr>
          <w:rFonts w:ascii="Arial" w:hAnsi="Arial" w:cs="Arial"/>
          <w:sz w:val="22"/>
          <w:szCs w:val="22"/>
        </w:rPr>
        <w:t xml:space="preserve">$1,000,000 each occurrence including contractual liability for specified agreement      </w:t>
      </w:r>
    </w:p>
    <w:p w:rsidR="00B2142E" w:rsidRPr="00784F78" w:rsidRDefault="00B2142E" w:rsidP="00B2142E">
      <w:pPr>
        <w:jc w:val="both"/>
        <w:rPr>
          <w:rFonts w:ascii="Arial" w:hAnsi="Arial" w:cs="Arial"/>
          <w:sz w:val="22"/>
          <w:szCs w:val="22"/>
        </w:rPr>
      </w:pPr>
      <w:r w:rsidRPr="00784F78">
        <w:rPr>
          <w:rFonts w:ascii="Arial" w:hAnsi="Arial" w:cs="Arial"/>
          <w:sz w:val="22"/>
          <w:szCs w:val="22"/>
        </w:rPr>
        <w:t>$2,000,000 General Aggregate (other than Products/Completed Operations)</w:t>
      </w:r>
    </w:p>
    <w:p w:rsidR="00B2142E" w:rsidRPr="00784F78" w:rsidRDefault="00B2142E" w:rsidP="00B2142E">
      <w:pPr>
        <w:jc w:val="both"/>
        <w:rPr>
          <w:rFonts w:ascii="Arial" w:hAnsi="Arial" w:cs="Arial"/>
          <w:sz w:val="22"/>
          <w:szCs w:val="22"/>
        </w:rPr>
      </w:pPr>
      <w:r w:rsidRPr="00784F78">
        <w:rPr>
          <w:rFonts w:ascii="Arial" w:hAnsi="Arial" w:cs="Arial"/>
          <w:sz w:val="22"/>
          <w:szCs w:val="22"/>
        </w:rPr>
        <w:t>$2,000,000 General Liability-Products/Completed Operations</w:t>
      </w:r>
    </w:p>
    <w:p w:rsidR="00B2142E" w:rsidRPr="00784F78" w:rsidRDefault="00B2142E" w:rsidP="00B2142E">
      <w:pPr>
        <w:jc w:val="both"/>
        <w:rPr>
          <w:rFonts w:ascii="Arial" w:hAnsi="Arial" w:cs="Arial"/>
          <w:sz w:val="22"/>
          <w:szCs w:val="22"/>
        </w:rPr>
      </w:pPr>
      <w:r w:rsidRPr="00784F78">
        <w:rPr>
          <w:rFonts w:ascii="Arial" w:hAnsi="Arial" w:cs="Arial"/>
          <w:sz w:val="22"/>
          <w:szCs w:val="22"/>
        </w:rPr>
        <w:t>$1,000,000 Personal and Advertising injury</w:t>
      </w:r>
    </w:p>
    <w:p w:rsidR="00B2142E" w:rsidRPr="00784F78" w:rsidRDefault="00B2142E" w:rsidP="00B2142E">
      <w:pPr>
        <w:jc w:val="both"/>
        <w:rPr>
          <w:rFonts w:ascii="Arial" w:hAnsi="Arial" w:cs="Arial"/>
          <w:sz w:val="22"/>
          <w:szCs w:val="22"/>
        </w:rPr>
      </w:pPr>
      <w:r w:rsidRPr="00784F78">
        <w:rPr>
          <w:rFonts w:ascii="Arial" w:hAnsi="Arial" w:cs="Arial"/>
          <w:sz w:val="22"/>
          <w:szCs w:val="22"/>
        </w:rPr>
        <w:t>$   100,000 Fire Damage Legal Liability</w:t>
      </w:r>
    </w:p>
    <w:p w:rsidR="00B2142E" w:rsidRPr="00784F78" w:rsidRDefault="00B2142E" w:rsidP="00B2142E">
      <w:pPr>
        <w:jc w:val="both"/>
        <w:rPr>
          <w:rFonts w:ascii="Arial" w:hAnsi="Arial" w:cs="Arial"/>
          <w:sz w:val="22"/>
          <w:szCs w:val="22"/>
        </w:rPr>
      </w:pPr>
      <w:r w:rsidRPr="00784F78">
        <w:rPr>
          <w:rFonts w:ascii="Arial" w:hAnsi="Arial" w:cs="Arial"/>
          <w:sz w:val="22"/>
          <w:szCs w:val="22"/>
        </w:rPr>
        <w:t>Coverage must include Broad Form property damage and (XCU) Explosion, Collapse and Underground Coverage</w:t>
      </w:r>
    </w:p>
    <w:p w:rsidR="00B2142E" w:rsidRPr="00784F78" w:rsidRDefault="00B2142E" w:rsidP="00B2142E">
      <w:pPr>
        <w:jc w:val="both"/>
        <w:rPr>
          <w:rFonts w:ascii="Arial" w:hAnsi="Arial" w:cs="Arial"/>
          <w:sz w:val="22"/>
          <w:szCs w:val="22"/>
        </w:rPr>
      </w:pPr>
    </w:p>
    <w:p w:rsidR="00B2142E" w:rsidRPr="00784F78" w:rsidRDefault="00B2142E" w:rsidP="00B2142E">
      <w:pPr>
        <w:jc w:val="both"/>
        <w:rPr>
          <w:rFonts w:ascii="Arial" w:hAnsi="Arial" w:cs="Arial"/>
          <w:sz w:val="22"/>
          <w:szCs w:val="22"/>
        </w:rPr>
      </w:pPr>
      <w:r w:rsidRPr="00784F78">
        <w:rPr>
          <w:rFonts w:ascii="Arial" w:hAnsi="Arial" w:cs="Arial"/>
          <w:b/>
          <w:sz w:val="22"/>
          <w:szCs w:val="22"/>
          <w:u w:val="single"/>
        </w:rPr>
        <w:t>Business Automobile Liability</w:t>
      </w:r>
      <w:r w:rsidRPr="00784F78">
        <w:rPr>
          <w:rFonts w:ascii="Arial" w:hAnsi="Arial" w:cs="Arial"/>
          <w:sz w:val="22"/>
          <w:szCs w:val="22"/>
        </w:rPr>
        <w:t xml:space="preserve"> – including owned, non-owned and hired car coverage</w:t>
      </w:r>
    </w:p>
    <w:p w:rsidR="00B2142E" w:rsidRPr="00784F78" w:rsidRDefault="00B2142E" w:rsidP="00B2142E">
      <w:pPr>
        <w:jc w:val="both"/>
        <w:rPr>
          <w:rFonts w:ascii="Arial" w:hAnsi="Arial" w:cs="Arial"/>
          <w:sz w:val="22"/>
          <w:szCs w:val="22"/>
        </w:rPr>
      </w:pPr>
    </w:p>
    <w:p w:rsidR="00B2142E" w:rsidRDefault="00B2142E" w:rsidP="00B2142E">
      <w:pPr>
        <w:jc w:val="both"/>
        <w:rPr>
          <w:rFonts w:ascii="Arial" w:hAnsi="Arial" w:cs="Arial"/>
          <w:sz w:val="22"/>
          <w:szCs w:val="22"/>
        </w:rPr>
      </w:pPr>
      <w:r w:rsidRPr="00784F78">
        <w:rPr>
          <w:rFonts w:ascii="Arial" w:hAnsi="Arial" w:cs="Arial"/>
          <w:sz w:val="22"/>
          <w:szCs w:val="22"/>
        </w:rPr>
        <w:t>Combined Single Limit - $1,000,000 each accident</w:t>
      </w:r>
    </w:p>
    <w:p w:rsidR="002C5C03" w:rsidRDefault="002C5C03" w:rsidP="00B2142E">
      <w:pPr>
        <w:jc w:val="both"/>
        <w:rPr>
          <w:rFonts w:ascii="Arial" w:hAnsi="Arial" w:cs="Arial"/>
          <w:sz w:val="22"/>
          <w:szCs w:val="22"/>
        </w:rPr>
      </w:pPr>
    </w:p>
    <w:p w:rsidR="002C5C03" w:rsidRDefault="002C5C03" w:rsidP="00B2142E">
      <w:pPr>
        <w:jc w:val="both"/>
        <w:rPr>
          <w:rFonts w:ascii="Arial" w:hAnsi="Arial" w:cs="Arial"/>
          <w:sz w:val="22"/>
          <w:szCs w:val="22"/>
        </w:rPr>
      </w:pPr>
      <w:r>
        <w:rPr>
          <w:rFonts w:ascii="Arial" w:hAnsi="Arial" w:cs="Arial"/>
          <w:b/>
          <w:sz w:val="22"/>
          <w:szCs w:val="22"/>
          <w:u w:val="single"/>
        </w:rPr>
        <w:t>Real Estate Agents Errors and Omissions</w:t>
      </w:r>
    </w:p>
    <w:p w:rsidR="002C5C03" w:rsidRDefault="002C5C03" w:rsidP="00B2142E">
      <w:pPr>
        <w:jc w:val="both"/>
        <w:rPr>
          <w:rFonts w:ascii="Arial" w:hAnsi="Arial" w:cs="Arial"/>
          <w:sz w:val="22"/>
          <w:szCs w:val="22"/>
        </w:rPr>
      </w:pPr>
    </w:p>
    <w:p w:rsidR="002C5C03" w:rsidRPr="002C5C03" w:rsidRDefault="002C5C03" w:rsidP="00B2142E">
      <w:pPr>
        <w:jc w:val="both"/>
        <w:rPr>
          <w:rFonts w:ascii="Arial" w:hAnsi="Arial" w:cs="Arial"/>
          <w:b/>
          <w:sz w:val="22"/>
          <w:szCs w:val="22"/>
          <w:u w:val="single"/>
        </w:rPr>
      </w:pPr>
      <w:r>
        <w:rPr>
          <w:rFonts w:ascii="Arial" w:hAnsi="Arial" w:cs="Arial"/>
          <w:sz w:val="22"/>
          <w:szCs w:val="22"/>
        </w:rPr>
        <w:t>$1,000,000 each occurrence and in the aggregate.</w:t>
      </w:r>
      <w:r>
        <w:rPr>
          <w:rFonts w:ascii="Arial" w:hAnsi="Arial" w:cs="Arial"/>
          <w:b/>
          <w:sz w:val="22"/>
          <w:szCs w:val="22"/>
          <w:u w:val="single"/>
        </w:rPr>
        <w:t xml:space="preserve"> </w:t>
      </w:r>
    </w:p>
    <w:p w:rsidR="00B2142E" w:rsidRPr="00784F78" w:rsidRDefault="00B2142E" w:rsidP="00B2142E">
      <w:pPr>
        <w:jc w:val="both"/>
        <w:rPr>
          <w:rFonts w:ascii="Arial" w:hAnsi="Arial" w:cs="Arial"/>
          <w:sz w:val="22"/>
          <w:szCs w:val="22"/>
        </w:rPr>
      </w:pPr>
    </w:p>
    <w:p w:rsidR="00B2142E" w:rsidRPr="00F46EF9" w:rsidRDefault="00B2142E" w:rsidP="00B2142E">
      <w:pPr>
        <w:ind w:left="1440" w:hanging="1440"/>
        <w:jc w:val="both"/>
        <w:rPr>
          <w:rFonts w:ascii="Arial" w:hAnsi="Arial" w:cs="Arial"/>
          <w:spacing w:val="-3"/>
          <w:sz w:val="20"/>
          <w:szCs w:val="20"/>
        </w:rPr>
      </w:pPr>
      <w:r w:rsidRPr="00F46EF9">
        <w:rPr>
          <w:rFonts w:ascii="Arial" w:hAnsi="Arial" w:cs="Arial"/>
          <w:sz w:val="20"/>
          <w:szCs w:val="20"/>
          <w:u w:val="single"/>
        </w:rPr>
        <w:t xml:space="preserve">NOTE 1: </w:t>
      </w:r>
      <w:r w:rsidRPr="00F46EF9">
        <w:rPr>
          <w:rFonts w:ascii="Arial" w:hAnsi="Arial" w:cs="Arial"/>
          <w:sz w:val="20"/>
          <w:szCs w:val="20"/>
        </w:rPr>
        <w:t xml:space="preserve">   </w:t>
      </w:r>
      <w:r w:rsidRPr="00F46EF9">
        <w:rPr>
          <w:rFonts w:ascii="Arial" w:hAnsi="Arial" w:cs="Arial"/>
          <w:sz w:val="20"/>
          <w:szCs w:val="20"/>
        </w:rPr>
        <w:tab/>
        <w:t>The commercial general liability insurance shall include contractual liability.  The contract documents include an indemnification provision(s).  The County makes no representation or warranty as to how the Vendor’s insurance coverage responds or does not respond.  Insurance coverages that are unresponsive to the indemnification provision(s) do not limit the Vendor’s responsibilities outlined in the contract documents.</w:t>
      </w:r>
      <w:r w:rsidRPr="00F46EF9">
        <w:rPr>
          <w:rFonts w:ascii="Arial" w:hAnsi="Arial" w:cs="Arial"/>
          <w:spacing w:val="-3"/>
          <w:sz w:val="20"/>
          <w:szCs w:val="20"/>
        </w:rPr>
        <w:t xml:space="preserve"> </w:t>
      </w:r>
    </w:p>
    <w:p w:rsidR="00B2142E" w:rsidRPr="00F46EF9" w:rsidRDefault="00B2142E" w:rsidP="00B2142E">
      <w:pPr>
        <w:ind w:left="1440" w:hanging="1440"/>
        <w:jc w:val="both"/>
        <w:rPr>
          <w:rFonts w:ascii="Arial" w:hAnsi="Arial" w:cs="Arial"/>
          <w:sz w:val="20"/>
          <w:szCs w:val="20"/>
        </w:rPr>
      </w:pPr>
    </w:p>
    <w:p w:rsidR="00B2142E" w:rsidRPr="00F46EF9" w:rsidRDefault="00B2142E" w:rsidP="00B2142E">
      <w:pPr>
        <w:tabs>
          <w:tab w:val="left" w:pos="1170"/>
        </w:tabs>
        <w:ind w:left="1440" w:hanging="1440"/>
        <w:jc w:val="both"/>
        <w:rPr>
          <w:rFonts w:ascii="Arial" w:hAnsi="Arial" w:cs="Arial"/>
          <w:sz w:val="20"/>
          <w:szCs w:val="20"/>
        </w:rPr>
      </w:pPr>
      <w:r w:rsidRPr="00F46EF9">
        <w:rPr>
          <w:rFonts w:ascii="Arial" w:hAnsi="Arial" w:cs="Arial"/>
          <w:sz w:val="20"/>
          <w:szCs w:val="20"/>
          <w:u w:val="single"/>
        </w:rPr>
        <w:t>NOTE 2:</w:t>
      </w:r>
      <w:r w:rsidRPr="00F46EF9">
        <w:rPr>
          <w:rFonts w:ascii="Arial" w:hAnsi="Arial" w:cs="Arial"/>
          <w:sz w:val="20"/>
          <w:szCs w:val="20"/>
        </w:rPr>
        <w:tab/>
      </w:r>
      <w:r w:rsidRPr="00F46EF9">
        <w:rPr>
          <w:rFonts w:ascii="Arial" w:hAnsi="Arial" w:cs="Arial"/>
          <w:sz w:val="20"/>
          <w:szCs w:val="20"/>
        </w:rPr>
        <w:tab/>
        <w:t xml:space="preserve">The intent of this insurance specification is to provide the coverage required and the limits expected for each type of coverage.  With regard to the Business Automobile Liability and Commercial General Liability, the total amount of coverage can be accomplished through any combination of primary and excess/umbrella insurance. However, the total insurance protection provided for Commercial General Liability or for Business Automobile Liability, either individually or in combination with Excess/Umbrella Liability, must total $3,000,000 per occurrence.  This insurance shall apply as primary insurance with respect to any other insurance or self-insurance programs afforded the </w:t>
      </w:r>
      <w:smartTag w:uri="urn:schemas-microsoft-com:office:smarttags" w:element="PlaceType">
        <w:r w:rsidRPr="00F46EF9">
          <w:rPr>
            <w:rFonts w:ascii="Arial" w:hAnsi="Arial" w:cs="Arial"/>
            <w:sz w:val="20"/>
            <w:szCs w:val="20"/>
          </w:rPr>
          <w:t>County</w:t>
        </w:r>
      </w:smartTag>
      <w:r w:rsidRPr="00F46EF9">
        <w:rPr>
          <w:rFonts w:ascii="Arial" w:hAnsi="Arial" w:cs="Arial"/>
          <w:sz w:val="20"/>
          <w:szCs w:val="20"/>
        </w:rPr>
        <w:t xml:space="preserve"> of </w:t>
      </w:r>
      <w:smartTag w:uri="urn:schemas-microsoft-com:office:smarttags" w:element="PlaceName">
        <w:r w:rsidRPr="00F46EF9">
          <w:rPr>
            <w:rFonts w:ascii="Arial" w:hAnsi="Arial" w:cs="Arial"/>
            <w:sz w:val="20"/>
            <w:szCs w:val="20"/>
          </w:rPr>
          <w:t>Henrico</w:t>
        </w:r>
      </w:smartTag>
      <w:r w:rsidRPr="00F46EF9">
        <w:rPr>
          <w:rFonts w:ascii="Arial" w:hAnsi="Arial" w:cs="Arial"/>
          <w:sz w:val="20"/>
          <w:szCs w:val="20"/>
        </w:rPr>
        <w:t xml:space="preserve"> and </w:t>
      </w:r>
      <w:smartTag w:uri="urn:schemas-microsoft-com:office:smarttags" w:element="place">
        <w:smartTag w:uri="urn:schemas-microsoft-com:office:smarttags" w:element="PlaceName">
          <w:r w:rsidRPr="00F46EF9">
            <w:rPr>
              <w:rFonts w:ascii="Arial" w:hAnsi="Arial" w:cs="Arial"/>
              <w:sz w:val="20"/>
              <w:szCs w:val="20"/>
            </w:rPr>
            <w:t>Henrico</w:t>
          </w:r>
        </w:smartTag>
        <w:r w:rsidRPr="00F46EF9">
          <w:rPr>
            <w:rFonts w:ascii="Arial" w:hAnsi="Arial" w:cs="Arial"/>
            <w:sz w:val="20"/>
            <w:szCs w:val="20"/>
          </w:rPr>
          <w:t xml:space="preserve"> </w:t>
        </w:r>
        <w:smartTag w:uri="urn:schemas-microsoft-com:office:smarttags" w:element="PlaceType">
          <w:r w:rsidRPr="00F46EF9">
            <w:rPr>
              <w:rFonts w:ascii="Arial" w:hAnsi="Arial" w:cs="Arial"/>
              <w:sz w:val="20"/>
              <w:szCs w:val="20"/>
            </w:rPr>
            <w:t>County</w:t>
          </w:r>
        </w:smartTag>
        <w:r w:rsidRPr="00F46EF9">
          <w:rPr>
            <w:rFonts w:ascii="Arial" w:hAnsi="Arial" w:cs="Arial"/>
            <w:sz w:val="20"/>
            <w:szCs w:val="20"/>
          </w:rPr>
          <w:t xml:space="preserve"> </w:t>
        </w:r>
        <w:smartTag w:uri="urn:schemas-microsoft-com:office:smarttags" w:element="PlaceType">
          <w:r w:rsidRPr="00F46EF9">
            <w:rPr>
              <w:rFonts w:ascii="Arial" w:hAnsi="Arial" w:cs="Arial"/>
              <w:sz w:val="20"/>
              <w:szCs w:val="20"/>
            </w:rPr>
            <w:t>Public Schools</w:t>
          </w:r>
        </w:smartTag>
      </w:smartTag>
      <w:r w:rsidRPr="00F46EF9">
        <w:rPr>
          <w:rFonts w:ascii="Arial" w:hAnsi="Arial" w:cs="Arial"/>
          <w:sz w:val="20"/>
          <w:szCs w:val="20"/>
        </w:rPr>
        <w:t>.  This policy shall be endorsed to be primary with respect to the additional insured.</w:t>
      </w:r>
    </w:p>
    <w:p w:rsidR="00B2142E" w:rsidRPr="00F46EF9" w:rsidRDefault="00B2142E" w:rsidP="00B2142E">
      <w:pPr>
        <w:tabs>
          <w:tab w:val="left" w:pos="1170"/>
        </w:tabs>
        <w:ind w:left="1440" w:hanging="1440"/>
        <w:jc w:val="both"/>
        <w:rPr>
          <w:rFonts w:ascii="Arial" w:hAnsi="Arial" w:cs="Arial"/>
          <w:sz w:val="20"/>
          <w:szCs w:val="20"/>
        </w:rPr>
      </w:pPr>
    </w:p>
    <w:p w:rsidR="00B2142E" w:rsidRPr="00F46EF9" w:rsidRDefault="00B2142E" w:rsidP="00B2142E">
      <w:pPr>
        <w:ind w:left="1440" w:hanging="1440"/>
        <w:jc w:val="both"/>
        <w:rPr>
          <w:rFonts w:ascii="Arial" w:hAnsi="Arial" w:cs="Arial"/>
          <w:sz w:val="20"/>
          <w:szCs w:val="20"/>
        </w:rPr>
      </w:pPr>
      <w:r w:rsidRPr="00F46EF9">
        <w:rPr>
          <w:rFonts w:ascii="Arial" w:hAnsi="Arial" w:cs="Arial"/>
          <w:sz w:val="20"/>
          <w:szCs w:val="20"/>
          <w:u w:val="single"/>
        </w:rPr>
        <w:t>NOTE 3</w:t>
      </w:r>
      <w:r w:rsidRPr="00F46EF9">
        <w:rPr>
          <w:rFonts w:ascii="Arial" w:hAnsi="Arial" w:cs="Arial"/>
          <w:sz w:val="20"/>
          <w:szCs w:val="20"/>
        </w:rPr>
        <w:t>:</w:t>
      </w:r>
      <w:r w:rsidRPr="00F46EF9">
        <w:rPr>
          <w:rFonts w:ascii="Arial" w:hAnsi="Arial" w:cs="Arial"/>
          <w:sz w:val="20"/>
          <w:szCs w:val="20"/>
        </w:rPr>
        <w:tab/>
        <w:t>Title 65.2 of the Code of Virginia requires every employer who regularly employs three or more full-time or part-time employees to purchase and maintain workers' compensation insurance.  If you do not purchase a workers’ compensation policy, a signed statement is required documenting that you are in compliance with Title 65.2 of the Code of Virginia.</w:t>
      </w:r>
    </w:p>
    <w:p w:rsidR="00541E3E" w:rsidRPr="002034E5" w:rsidRDefault="005D3824" w:rsidP="00541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br w:type="page"/>
      </w:r>
      <w:r w:rsidR="00541E3E">
        <w:rPr>
          <w:rFonts w:ascii="Arial" w:hAnsi="Arial" w:cs="Arial"/>
          <w:b/>
        </w:rPr>
        <w:t>Attachment B</w:t>
      </w:r>
    </w:p>
    <w:p w:rsidR="00541E3E" w:rsidRDefault="00541E3E" w:rsidP="00541E3E">
      <w:pPr>
        <w:tabs>
          <w:tab w:val="center" w:pos="5400"/>
        </w:tabs>
        <w:suppressAutoHyphens/>
        <w:jc w:val="center"/>
        <w:rPr>
          <w:b/>
        </w:rPr>
      </w:pPr>
      <w:r w:rsidRPr="00AF6D5D">
        <w:rPr>
          <w:b/>
        </w:rPr>
        <w:t>SUBMIT THIS FORM WITH PROPOSAL</w:t>
      </w:r>
    </w:p>
    <w:p w:rsidR="00541E3E" w:rsidRPr="00AF6D5D" w:rsidRDefault="00541E3E" w:rsidP="00541E3E">
      <w:pPr>
        <w:tabs>
          <w:tab w:val="center" w:pos="5400"/>
        </w:tabs>
        <w:suppressAutoHyphens/>
        <w:jc w:val="center"/>
        <w:rPr>
          <w:rFonts w:ascii="Arial" w:hAnsi="Arial" w:cs="Arial"/>
          <w:b/>
          <w:spacing w:val="-3"/>
        </w:rPr>
      </w:pPr>
    </w:p>
    <w:p w:rsidR="00541E3E" w:rsidRPr="002034E5" w:rsidRDefault="00541E3E" w:rsidP="00541E3E">
      <w:pPr>
        <w:tabs>
          <w:tab w:val="center" w:pos="5400"/>
        </w:tabs>
        <w:suppressAutoHyphens/>
        <w:jc w:val="center"/>
        <w:rPr>
          <w:rFonts w:ascii="Arial" w:hAnsi="Arial" w:cs="Arial"/>
          <w:b/>
          <w:spacing w:val="-3"/>
        </w:rPr>
      </w:pPr>
      <w:r w:rsidRPr="002034E5">
        <w:rPr>
          <w:rFonts w:ascii="Arial" w:hAnsi="Arial" w:cs="Arial"/>
          <w:b/>
          <w:spacing w:val="-3"/>
        </w:rPr>
        <w:t>PROPOSAL SIGNATURE SHEET</w:t>
      </w:r>
    </w:p>
    <w:p w:rsidR="00541E3E" w:rsidRPr="002034E5" w:rsidRDefault="00541E3E" w:rsidP="00541E3E">
      <w:pPr>
        <w:tabs>
          <w:tab w:val="center" w:pos="5400"/>
        </w:tabs>
        <w:suppressAutoHyphens/>
        <w:jc w:val="center"/>
        <w:rPr>
          <w:rFonts w:ascii="Arial" w:hAnsi="Arial" w:cs="Arial"/>
          <w:spacing w:val="-3"/>
        </w:rPr>
      </w:pPr>
      <w:r w:rsidRPr="002034E5">
        <w:rPr>
          <w:rFonts w:ascii="Arial" w:hAnsi="Arial" w:cs="Arial"/>
          <w:b/>
          <w:spacing w:val="-3"/>
        </w:rPr>
        <w:t>Page 1 of 2</w:t>
      </w:r>
    </w:p>
    <w:p w:rsidR="00541E3E" w:rsidRPr="00367848" w:rsidRDefault="00541E3E" w:rsidP="00541E3E">
      <w:pPr>
        <w:ind w:left="720" w:hanging="720"/>
        <w:jc w:val="both"/>
      </w:pPr>
    </w:p>
    <w:p w:rsidR="00541E3E" w:rsidRPr="00AF6D5D" w:rsidRDefault="00541E3E" w:rsidP="00541E3E">
      <w:pPr>
        <w:jc w:val="both"/>
        <w:rPr>
          <w:sz w:val="22"/>
          <w:szCs w:val="22"/>
        </w:rPr>
      </w:pPr>
      <w:r w:rsidRPr="00AF6D5D">
        <w:rPr>
          <w:sz w:val="22"/>
          <w:szCs w:val="22"/>
        </w:rPr>
        <w:t>My signature certifies that the proposal as submitted complies with all requirements specified in this Request for Proposal (“RFP”).</w:t>
      </w:r>
    </w:p>
    <w:p w:rsidR="00541E3E" w:rsidRPr="00AF6D5D" w:rsidRDefault="00541E3E" w:rsidP="00541E3E">
      <w:pPr>
        <w:jc w:val="both"/>
        <w:rPr>
          <w:sz w:val="18"/>
          <w:szCs w:val="18"/>
        </w:rPr>
      </w:pPr>
    </w:p>
    <w:p w:rsidR="00541E3E" w:rsidRPr="00AF6D5D" w:rsidRDefault="00541E3E" w:rsidP="00541E3E">
      <w:pPr>
        <w:jc w:val="both"/>
        <w:rPr>
          <w:sz w:val="22"/>
          <w:szCs w:val="22"/>
        </w:rPr>
      </w:pPr>
      <w:r w:rsidRPr="00AF6D5D">
        <w:rPr>
          <w:sz w:val="22"/>
          <w:szCs w:val="22"/>
        </w:rPr>
        <w:t>My signature also certifies that by submitting a proposal in response to this RFP, the Offeror represents that in the preparation and submission of this proposal, the Offeror did not, either directly or indirectly, enter into any combination or arrangement with any person or business entity, or enter into any agreement, participate in any collusion, or otherwise take any action in the restraining of free, competitive bidding in violation of the Sherman Act (15 U.S.C. Section 1) or Sections 59.1-9.1 through 59.1-9.17 or Sections 59.1-68.6 through 59.1-68.8 of the Code of Virginia.</w:t>
      </w:r>
    </w:p>
    <w:p w:rsidR="00541E3E" w:rsidRPr="00AF6D5D" w:rsidRDefault="00541E3E" w:rsidP="00541E3E">
      <w:pPr>
        <w:jc w:val="both"/>
        <w:rPr>
          <w:sz w:val="18"/>
          <w:szCs w:val="18"/>
        </w:rPr>
      </w:pPr>
    </w:p>
    <w:p w:rsidR="00541E3E" w:rsidRPr="00AF6D5D" w:rsidRDefault="00541E3E" w:rsidP="00541E3E">
      <w:pPr>
        <w:jc w:val="both"/>
        <w:rPr>
          <w:sz w:val="22"/>
          <w:szCs w:val="22"/>
        </w:rPr>
      </w:pPr>
      <w:r w:rsidRPr="00AF6D5D">
        <w:rPr>
          <w:sz w:val="22"/>
          <w:szCs w:val="22"/>
        </w:rPr>
        <w:t>I hereby certify that I am authorized to sign as a legal representative for the business entity submitting this proposal.</w:t>
      </w:r>
    </w:p>
    <w:p w:rsidR="00541E3E" w:rsidRPr="00AF6D5D" w:rsidRDefault="00541E3E" w:rsidP="00541E3E">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1E0" w:firstRow="1" w:lastRow="1" w:firstColumn="1" w:lastColumn="1" w:noHBand="0" w:noVBand="0"/>
      </w:tblPr>
      <w:tblGrid>
        <w:gridCol w:w="10044"/>
      </w:tblGrid>
      <w:tr w:rsidR="00541E3E" w:rsidRPr="00AF6D5D" w:rsidTr="0072432E">
        <w:trPr>
          <w:trHeight w:val="360"/>
        </w:trPr>
        <w:tc>
          <w:tcPr>
            <w:tcW w:w="10044" w:type="dxa"/>
          </w:tcPr>
          <w:p w:rsidR="00541E3E" w:rsidRPr="00AF6D5D" w:rsidRDefault="00541E3E" w:rsidP="0072432E">
            <w:pPr>
              <w:jc w:val="both"/>
              <w:rPr>
                <w:sz w:val="22"/>
                <w:szCs w:val="22"/>
              </w:rPr>
            </w:pPr>
            <w:r w:rsidRPr="00AF6D5D">
              <w:rPr>
                <w:sz w:val="22"/>
                <w:szCs w:val="22"/>
              </w:rPr>
              <w:t xml:space="preserve">LEGAL NAME OF OFFEROR (DO </w:t>
            </w:r>
            <w:r w:rsidRPr="00AF6D5D">
              <w:rPr>
                <w:sz w:val="22"/>
                <w:szCs w:val="22"/>
                <w:u w:val="single"/>
              </w:rPr>
              <w:t>NOT</w:t>
            </w:r>
            <w:r w:rsidRPr="00AF6D5D">
              <w:rPr>
                <w:sz w:val="22"/>
                <w:szCs w:val="22"/>
              </w:rPr>
              <w:t xml:space="preserve"> USE TRADE NAME):</w:t>
            </w:r>
          </w:p>
        </w:tc>
      </w:tr>
      <w:tr w:rsidR="00541E3E" w:rsidRPr="00AF6D5D" w:rsidTr="0072432E">
        <w:trPr>
          <w:trHeight w:val="360"/>
        </w:trPr>
        <w:tc>
          <w:tcPr>
            <w:tcW w:w="10044" w:type="dxa"/>
          </w:tcPr>
          <w:p w:rsidR="00541E3E" w:rsidRPr="00AF6D5D" w:rsidRDefault="00541E3E" w:rsidP="0072432E">
            <w:pPr>
              <w:jc w:val="both"/>
              <w:rPr>
                <w:sz w:val="22"/>
                <w:szCs w:val="22"/>
              </w:rPr>
            </w:pPr>
          </w:p>
        </w:tc>
      </w:tr>
      <w:tr w:rsidR="00541E3E" w:rsidRPr="00AF6D5D" w:rsidTr="0072432E">
        <w:trPr>
          <w:trHeight w:val="360"/>
        </w:trPr>
        <w:tc>
          <w:tcPr>
            <w:tcW w:w="10044" w:type="dxa"/>
          </w:tcPr>
          <w:p w:rsidR="00541E3E" w:rsidRPr="00AF6D5D" w:rsidRDefault="00541E3E" w:rsidP="0072432E">
            <w:pPr>
              <w:jc w:val="both"/>
              <w:rPr>
                <w:sz w:val="22"/>
                <w:szCs w:val="22"/>
              </w:rPr>
            </w:pPr>
            <w:r w:rsidRPr="00AF6D5D">
              <w:rPr>
                <w:sz w:val="22"/>
                <w:szCs w:val="22"/>
              </w:rPr>
              <w:t>ADDRESS:</w:t>
            </w:r>
          </w:p>
        </w:tc>
      </w:tr>
      <w:tr w:rsidR="00541E3E" w:rsidRPr="00AF6D5D" w:rsidTr="0072432E">
        <w:trPr>
          <w:trHeight w:val="360"/>
        </w:trPr>
        <w:tc>
          <w:tcPr>
            <w:tcW w:w="10044" w:type="dxa"/>
          </w:tcPr>
          <w:p w:rsidR="00541E3E" w:rsidRPr="00AF6D5D" w:rsidRDefault="00541E3E" w:rsidP="0072432E">
            <w:pPr>
              <w:jc w:val="both"/>
              <w:rPr>
                <w:sz w:val="22"/>
                <w:szCs w:val="22"/>
              </w:rPr>
            </w:pPr>
          </w:p>
        </w:tc>
      </w:tr>
      <w:tr w:rsidR="00541E3E" w:rsidRPr="00AF6D5D" w:rsidTr="0072432E">
        <w:trPr>
          <w:trHeight w:val="360"/>
        </w:trPr>
        <w:tc>
          <w:tcPr>
            <w:tcW w:w="10044" w:type="dxa"/>
          </w:tcPr>
          <w:p w:rsidR="00541E3E" w:rsidRPr="00AF6D5D" w:rsidRDefault="00541E3E" w:rsidP="0072432E">
            <w:pPr>
              <w:jc w:val="both"/>
              <w:rPr>
                <w:sz w:val="22"/>
                <w:szCs w:val="22"/>
              </w:rPr>
            </w:pPr>
          </w:p>
        </w:tc>
      </w:tr>
      <w:tr w:rsidR="00541E3E" w:rsidRPr="00AF6D5D" w:rsidTr="0072432E">
        <w:trPr>
          <w:trHeight w:val="360"/>
        </w:trPr>
        <w:tc>
          <w:tcPr>
            <w:tcW w:w="10044" w:type="dxa"/>
          </w:tcPr>
          <w:p w:rsidR="00541E3E" w:rsidRPr="00AF6D5D" w:rsidRDefault="00541E3E" w:rsidP="0072432E">
            <w:pPr>
              <w:jc w:val="both"/>
              <w:rPr>
                <w:sz w:val="22"/>
                <w:szCs w:val="22"/>
              </w:rPr>
            </w:pPr>
          </w:p>
        </w:tc>
      </w:tr>
      <w:tr w:rsidR="00541E3E" w:rsidRPr="00AF6D5D" w:rsidTr="0072432E">
        <w:trPr>
          <w:trHeight w:val="360"/>
        </w:trPr>
        <w:tc>
          <w:tcPr>
            <w:tcW w:w="10044" w:type="dxa"/>
          </w:tcPr>
          <w:p w:rsidR="00541E3E" w:rsidRPr="00AF6D5D" w:rsidRDefault="00541E3E" w:rsidP="0072432E">
            <w:pPr>
              <w:jc w:val="both"/>
              <w:rPr>
                <w:sz w:val="22"/>
                <w:szCs w:val="22"/>
              </w:rPr>
            </w:pPr>
            <w:r w:rsidRPr="00AF6D5D">
              <w:rPr>
                <w:sz w:val="22"/>
                <w:szCs w:val="22"/>
              </w:rPr>
              <w:t>SIGNATURE:</w:t>
            </w:r>
          </w:p>
        </w:tc>
      </w:tr>
      <w:tr w:rsidR="00541E3E" w:rsidRPr="00AF6D5D" w:rsidTr="0072432E">
        <w:trPr>
          <w:trHeight w:val="360"/>
        </w:trPr>
        <w:tc>
          <w:tcPr>
            <w:tcW w:w="10044" w:type="dxa"/>
          </w:tcPr>
          <w:p w:rsidR="00541E3E" w:rsidRPr="00AF6D5D" w:rsidRDefault="00541E3E" w:rsidP="0072432E">
            <w:pPr>
              <w:jc w:val="both"/>
              <w:rPr>
                <w:sz w:val="22"/>
                <w:szCs w:val="22"/>
              </w:rPr>
            </w:pPr>
            <w:r w:rsidRPr="00AF6D5D">
              <w:rPr>
                <w:sz w:val="22"/>
                <w:szCs w:val="22"/>
              </w:rPr>
              <w:t>NAME OF PERSON SIGNING (print):</w:t>
            </w:r>
          </w:p>
        </w:tc>
      </w:tr>
      <w:tr w:rsidR="00541E3E" w:rsidRPr="00AF6D5D" w:rsidTr="0072432E">
        <w:trPr>
          <w:trHeight w:val="360"/>
        </w:trPr>
        <w:tc>
          <w:tcPr>
            <w:tcW w:w="10044" w:type="dxa"/>
          </w:tcPr>
          <w:p w:rsidR="00541E3E" w:rsidRPr="00AF6D5D" w:rsidRDefault="00541E3E" w:rsidP="0072432E">
            <w:pPr>
              <w:jc w:val="both"/>
              <w:rPr>
                <w:sz w:val="22"/>
                <w:szCs w:val="22"/>
              </w:rPr>
            </w:pPr>
            <w:r w:rsidRPr="00AF6D5D">
              <w:rPr>
                <w:sz w:val="22"/>
                <w:szCs w:val="22"/>
              </w:rPr>
              <w:t>TITLE:</w:t>
            </w:r>
          </w:p>
        </w:tc>
      </w:tr>
      <w:tr w:rsidR="00541E3E" w:rsidRPr="00AF6D5D" w:rsidTr="0072432E">
        <w:trPr>
          <w:trHeight w:val="360"/>
        </w:trPr>
        <w:tc>
          <w:tcPr>
            <w:tcW w:w="10044" w:type="dxa"/>
          </w:tcPr>
          <w:p w:rsidR="00541E3E" w:rsidRPr="00AF6D5D" w:rsidRDefault="00541E3E" w:rsidP="0072432E">
            <w:pPr>
              <w:jc w:val="both"/>
              <w:rPr>
                <w:sz w:val="22"/>
                <w:szCs w:val="22"/>
              </w:rPr>
            </w:pPr>
            <w:r w:rsidRPr="00AF6D5D">
              <w:rPr>
                <w:sz w:val="22"/>
                <w:szCs w:val="22"/>
              </w:rPr>
              <w:t>TELEPHONE:</w:t>
            </w:r>
          </w:p>
        </w:tc>
      </w:tr>
      <w:tr w:rsidR="00541E3E" w:rsidRPr="00AF6D5D" w:rsidTr="0072432E">
        <w:trPr>
          <w:trHeight w:val="360"/>
        </w:trPr>
        <w:tc>
          <w:tcPr>
            <w:tcW w:w="10044" w:type="dxa"/>
          </w:tcPr>
          <w:p w:rsidR="00541E3E" w:rsidRPr="00AF6D5D" w:rsidRDefault="00541E3E" w:rsidP="0072432E">
            <w:pPr>
              <w:jc w:val="both"/>
              <w:rPr>
                <w:sz w:val="22"/>
                <w:szCs w:val="22"/>
              </w:rPr>
            </w:pPr>
            <w:r w:rsidRPr="00AF6D5D">
              <w:rPr>
                <w:sz w:val="22"/>
                <w:szCs w:val="22"/>
              </w:rPr>
              <w:t>FAX:</w:t>
            </w:r>
          </w:p>
        </w:tc>
      </w:tr>
      <w:tr w:rsidR="00541E3E" w:rsidRPr="00AF6D5D" w:rsidTr="0072432E">
        <w:trPr>
          <w:trHeight w:val="360"/>
        </w:trPr>
        <w:tc>
          <w:tcPr>
            <w:tcW w:w="10044" w:type="dxa"/>
          </w:tcPr>
          <w:p w:rsidR="00541E3E" w:rsidRPr="00AF6D5D" w:rsidRDefault="00541E3E" w:rsidP="0072432E">
            <w:pPr>
              <w:jc w:val="both"/>
              <w:rPr>
                <w:sz w:val="22"/>
                <w:szCs w:val="22"/>
              </w:rPr>
            </w:pPr>
            <w:r w:rsidRPr="00AF6D5D">
              <w:rPr>
                <w:sz w:val="22"/>
                <w:szCs w:val="22"/>
              </w:rPr>
              <w:t>E-MAIL ADDRESS:</w:t>
            </w:r>
          </w:p>
        </w:tc>
      </w:tr>
      <w:tr w:rsidR="00541E3E" w:rsidRPr="00AF6D5D" w:rsidTr="0072432E">
        <w:trPr>
          <w:trHeight w:val="360"/>
        </w:trPr>
        <w:tc>
          <w:tcPr>
            <w:tcW w:w="10044" w:type="dxa"/>
          </w:tcPr>
          <w:p w:rsidR="00541E3E" w:rsidRPr="00AF6D5D" w:rsidRDefault="00541E3E" w:rsidP="0072432E">
            <w:pPr>
              <w:jc w:val="both"/>
              <w:rPr>
                <w:sz w:val="22"/>
                <w:szCs w:val="22"/>
              </w:rPr>
            </w:pPr>
            <w:r w:rsidRPr="00AF6D5D">
              <w:rPr>
                <w:sz w:val="22"/>
                <w:szCs w:val="22"/>
              </w:rPr>
              <w:t>DATE:</w:t>
            </w:r>
          </w:p>
        </w:tc>
      </w:tr>
    </w:tbl>
    <w:p w:rsidR="00541E3E" w:rsidRPr="00367848" w:rsidRDefault="00541E3E" w:rsidP="00541E3E">
      <w:pPr>
        <w:jc w:val="both"/>
      </w:pPr>
    </w:p>
    <w:p w:rsidR="00541E3E" w:rsidRPr="00AF6D5D" w:rsidRDefault="00541E3E" w:rsidP="00541E3E">
      <w:pPr>
        <w:rPr>
          <w:rFonts w:ascii="Garamond" w:hAnsi="Garamond"/>
          <w:b/>
          <w:sz w:val="20"/>
          <w:szCs w:val="20"/>
        </w:rPr>
      </w:pPr>
      <w:r w:rsidRPr="00AF6D5D">
        <w:rPr>
          <w:rFonts w:ascii="Garamond" w:hAnsi="Garamond"/>
          <w:b/>
          <w:sz w:val="20"/>
          <w:szCs w:val="20"/>
        </w:rPr>
        <w:t xml:space="preserve">PLEASE SPECIFY YOUR </w:t>
      </w:r>
      <w:r w:rsidRPr="00AF6D5D">
        <w:rPr>
          <w:rFonts w:ascii="Garamond" w:hAnsi="Garamond"/>
          <w:b/>
          <w:sz w:val="20"/>
          <w:szCs w:val="20"/>
          <w:u w:val="single"/>
        </w:rPr>
        <w:t xml:space="preserve">BUSINESS CATEGORY </w:t>
      </w:r>
      <w:r w:rsidRPr="00AF6D5D">
        <w:rPr>
          <w:rFonts w:ascii="Garamond" w:hAnsi="Garamond"/>
          <w:b/>
          <w:sz w:val="20"/>
          <w:szCs w:val="20"/>
        </w:rPr>
        <w:t>BY CHECKING THE APPROPRIATE BOX OR BOXES BELOW.</w:t>
      </w:r>
      <w:r w:rsidRPr="00AF6D5D">
        <w:rPr>
          <w:rFonts w:ascii="Garamond" w:hAnsi="Garamond"/>
          <w:b/>
          <w:sz w:val="20"/>
          <w:szCs w:val="20"/>
        </w:rPr>
        <w:tab/>
      </w:r>
      <w:r w:rsidRPr="00AF6D5D">
        <w:rPr>
          <w:rFonts w:ascii="Garamond" w:hAnsi="Garamond"/>
          <w:b/>
          <w:sz w:val="20"/>
          <w:szCs w:val="20"/>
        </w:rPr>
        <w:tab/>
      </w:r>
      <w:r w:rsidRPr="00AF6D5D">
        <w:rPr>
          <w:rFonts w:ascii="Garamond" w:hAnsi="Garamond"/>
          <w:b/>
          <w:sz w:val="20"/>
          <w:szCs w:val="20"/>
        </w:rPr>
        <w:tab/>
      </w:r>
      <w:r w:rsidRPr="00AF6D5D">
        <w:rPr>
          <w:rFonts w:ascii="Garamond" w:hAnsi="Garamond"/>
          <w:b/>
          <w:sz w:val="20"/>
          <w:szCs w:val="20"/>
        </w:rPr>
        <w:tab/>
      </w:r>
    </w:p>
    <w:p w:rsidR="00541E3E" w:rsidRDefault="00541E3E" w:rsidP="00541E3E">
      <w:pPr>
        <w:jc w:val="center"/>
        <w:rPr>
          <w:rFonts w:ascii="Garamond" w:hAnsi="Garamond"/>
          <w:b/>
          <w:sz w:val="22"/>
          <w:szCs w:val="22"/>
        </w:rPr>
      </w:pPr>
      <w:r>
        <w:rPr>
          <w:rFonts w:ascii="Garamond" w:hAnsi="Garamond"/>
          <w:b/>
          <w:sz w:val="22"/>
          <w:szCs w:val="22"/>
        </w:rPr>
        <w:t>Please refer to definitions on Page 2 prior to completing.  Check all that apply.</w:t>
      </w:r>
    </w:p>
    <w:p w:rsidR="00541E3E" w:rsidRPr="00AF6D5D" w:rsidRDefault="00541E3E" w:rsidP="00541E3E">
      <w:pPr>
        <w:jc w:val="center"/>
        <w:rPr>
          <w:rFonts w:ascii="Garamond" w:hAnsi="Garamond"/>
          <w:b/>
          <w:sz w:val="20"/>
          <w:szCs w:val="20"/>
        </w:rPr>
      </w:pPr>
    </w:p>
    <w:p w:rsidR="00541E3E" w:rsidRPr="00AF6D5D" w:rsidRDefault="00FA66B9" w:rsidP="00541E3E">
      <w:pPr>
        <w:spacing w:line="360" w:lineRule="auto"/>
        <w:rPr>
          <w:rFonts w:ascii="Garamond" w:hAnsi="Garamond"/>
          <w:b/>
          <w:sz w:val="20"/>
          <w:szCs w:val="20"/>
        </w:rPr>
      </w:pPr>
      <w:r w:rsidRPr="00AF6D5D">
        <w:rPr>
          <w:spacing w:val="-2"/>
          <w:sz w:val="20"/>
          <w:szCs w:val="20"/>
        </w:rPr>
        <w:fldChar w:fldCharType="begin">
          <w:ffData>
            <w:name w:val="Check14"/>
            <w:enabled/>
            <w:calcOnExit w:val="0"/>
            <w:checkBox>
              <w:sizeAuto/>
              <w:default w:val="0"/>
            </w:checkBox>
          </w:ffData>
        </w:fldChar>
      </w:r>
      <w:r w:rsidR="00541E3E" w:rsidRPr="00AF6D5D">
        <w:rPr>
          <w:spacing w:val="-2"/>
          <w:sz w:val="20"/>
          <w:szCs w:val="20"/>
        </w:rPr>
        <w:instrText xml:space="preserve"> FORMCHECKBOX </w:instrText>
      </w:r>
      <w:r w:rsidR="004835E6">
        <w:rPr>
          <w:spacing w:val="-2"/>
          <w:sz w:val="20"/>
          <w:szCs w:val="20"/>
        </w:rPr>
      </w:r>
      <w:r w:rsidR="004835E6">
        <w:rPr>
          <w:spacing w:val="-2"/>
          <w:sz w:val="20"/>
          <w:szCs w:val="20"/>
        </w:rPr>
        <w:fldChar w:fldCharType="separate"/>
      </w:r>
      <w:r w:rsidRPr="00AF6D5D">
        <w:rPr>
          <w:spacing w:val="-2"/>
          <w:sz w:val="20"/>
          <w:szCs w:val="20"/>
        </w:rPr>
        <w:fldChar w:fldCharType="end"/>
      </w:r>
      <w:r w:rsidR="00541E3E" w:rsidRPr="00AF6D5D">
        <w:rPr>
          <w:rFonts w:ascii="Garamond" w:hAnsi="Garamond"/>
          <w:b/>
          <w:sz w:val="20"/>
          <w:szCs w:val="20"/>
        </w:rPr>
        <w:t xml:space="preserve">  MINORITY-OWNED BUSINESS        </w:t>
      </w:r>
      <w:r w:rsidRPr="00AF6D5D">
        <w:rPr>
          <w:spacing w:val="-2"/>
          <w:sz w:val="20"/>
          <w:szCs w:val="20"/>
        </w:rPr>
        <w:fldChar w:fldCharType="begin">
          <w:ffData>
            <w:name w:val="Check14"/>
            <w:enabled/>
            <w:calcOnExit w:val="0"/>
            <w:checkBox>
              <w:sizeAuto/>
              <w:default w:val="0"/>
            </w:checkBox>
          </w:ffData>
        </w:fldChar>
      </w:r>
      <w:r w:rsidR="00541E3E" w:rsidRPr="00AF6D5D">
        <w:rPr>
          <w:spacing w:val="-2"/>
          <w:sz w:val="20"/>
          <w:szCs w:val="20"/>
        </w:rPr>
        <w:instrText xml:space="preserve"> FORMCHECKBOX </w:instrText>
      </w:r>
      <w:r w:rsidR="004835E6">
        <w:rPr>
          <w:spacing w:val="-2"/>
          <w:sz w:val="20"/>
          <w:szCs w:val="20"/>
        </w:rPr>
      </w:r>
      <w:r w:rsidR="004835E6">
        <w:rPr>
          <w:spacing w:val="-2"/>
          <w:sz w:val="20"/>
          <w:szCs w:val="20"/>
        </w:rPr>
        <w:fldChar w:fldCharType="separate"/>
      </w:r>
      <w:r w:rsidRPr="00AF6D5D">
        <w:rPr>
          <w:spacing w:val="-2"/>
          <w:sz w:val="20"/>
          <w:szCs w:val="20"/>
        </w:rPr>
        <w:fldChar w:fldCharType="end"/>
      </w:r>
      <w:r w:rsidR="00541E3E" w:rsidRPr="00AF6D5D">
        <w:rPr>
          <w:rFonts w:ascii="Garamond" w:hAnsi="Garamond"/>
          <w:b/>
          <w:sz w:val="20"/>
          <w:szCs w:val="20"/>
        </w:rPr>
        <w:t xml:space="preserve">  SMALL BUSINESS          </w:t>
      </w:r>
      <w:r w:rsidRPr="00AF6D5D">
        <w:rPr>
          <w:spacing w:val="-2"/>
          <w:sz w:val="20"/>
          <w:szCs w:val="20"/>
        </w:rPr>
        <w:fldChar w:fldCharType="begin">
          <w:ffData>
            <w:name w:val="Check14"/>
            <w:enabled/>
            <w:calcOnExit w:val="0"/>
            <w:checkBox>
              <w:sizeAuto/>
              <w:default w:val="0"/>
            </w:checkBox>
          </w:ffData>
        </w:fldChar>
      </w:r>
      <w:r w:rsidR="00541E3E" w:rsidRPr="00AF6D5D">
        <w:rPr>
          <w:spacing w:val="-2"/>
          <w:sz w:val="20"/>
          <w:szCs w:val="20"/>
        </w:rPr>
        <w:instrText xml:space="preserve"> FORMCHECKBOX </w:instrText>
      </w:r>
      <w:r w:rsidR="004835E6">
        <w:rPr>
          <w:spacing w:val="-2"/>
          <w:sz w:val="20"/>
          <w:szCs w:val="20"/>
        </w:rPr>
      </w:r>
      <w:r w:rsidR="004835E6">
        <w:rPr>
          <w:spacing w:val="-2"/>
          <w:sz w:val="20"/>
          <w:szCs w:val="20"/>
        </w:rPr>
        <w:fldChar w:fldCharType="separate"/>
      </w:r>
      <w:r w:rsidRPr="00AF6D5D">
        <w:rPr>
          <w:spacing w:val="-2"/>
          <w:sz w:val="20"/>
          <w:szCs w:val="20"/>
        </w:rPr>
        <w:fldChar w:fldCharType="end"/>
      </w:r>
      <w:r w:rsidR="00541E3E" w:rsidRPr="00AF6D5D">
        <w:rPr>
          <w:rFonts w:ascii="Garamond" w:hAnsi="Garamond"/>
          <w:b/>
          <w:sz w:val="20"/>
          <w:szCs w:val="20"/>
        </w:rPr>
        <w:t xml:space="preserve">  WOMEN-OWNED BUSINESS</w:t>
      </w:r>
    </w:p>
    <w:p w:rsidR="00541E3E" w:rsidRPr="00AF6D5D" w:rsidRDefault="00FA66B9" w:rsidP="00541E3E">
      <w:pPr>
        <w:spacing w:line="360" w:lineRule="auto"/>
        <w:rPr>
          <w:rFonts w:ascii="Garamond" w:hAnsi="Garamond"/>
          <w:b/>
          <w:sz w:val="20"/>
          <w:szCs w:val="20"/>
        </w:rPr>
      </w:pPr>
      <w:r w:rsidRPr="00AF6D5D">
        <w:rPr>
          <w:spacing w:val="-2"/>
          <w:sz w:val="20"/>
          <w:szCs w:val="20"/>
        </w:rPr>
        <w:fldChar w:fldCharType="begin">
          <w:ffData>
            <w:name w:val="Check14"/>
            <w:enabled/>
            <w:calcOnExit w:val="0"/>
            <w:checkBox>
              <w:sizeAuto/>
              <w:default w:val="0"/>
            </w:checkBox>
          </w:ffData>
        </w:fldChar>
      </w:r>
      <w:r w:rsidR="00541E3E" w:rsidRPr="00AF6D5D">
        <w:rPr>
          <w:spacing w:val="-2"/>
          <w:sz w:val="20"/>
          <w:szCs w:val="20"/>
        </w:rPr>
        <w:instrText xml:space="preserve"> FORMCHECKBOX </w:instrText>
      </w:r>
      <w:r w:rsidR="004835E6">
        <w:rPr>
          <w:spacing w:val="-2"/>
          <w:sz w:val="20"/>
          <w:szCs w:val="20"/>
        </w:rPr>
      </w:r>
      <w:r w:rsidR="004835E6">
        <w:rPr>
          <w:spacing w:val="-2"/>
          <w:sz w:val="20"/>
          <w:szCs w:val="20"/>
        </w:rPr>
        <w:fldChar w:fldCharType="separate"/>
      </w:r>
      <w:r w:rsidRPr="00AF6D5D">
        <w:rPr>
          <w:spacing w:val="-2"/>
          <w:sz w:val="20"/>
          <w:szCs w:val="20"/>
        </w:rPr>
        <w:fldChar w:fldCharType="end"/>
      </w:r>
      <w:r w:rsidR="00541E3E" w:rsidRPr="00AF6D5D">
        <w:rPr>
          <w:rFonts w:ascii="Garamond" w:hAnsi="Garamond"/>
          <w:b/>
          <w:sz w:val="20"/>
          <w:szCs w:val="20"/>
        </w:rPr>
        <w:t xml:space="preserve">  NONE OF THE ABOVE </w:t>
      </w:r>
    </w:p>
    <w:p w:rsidR="00541E3E" w:rsidRPr="00AF6D5D" w:rsidRDefault="00541E3E" w:rsidP="00541E3E">
      <w:pPr>
        <w:spacing w:line="360" w:lineRule="auto"/>
        <w:rPr>
          <w:rFonts w:ascii="Arial" w:hAnsi="Arial" w:cs="Arial"/>
          <w:b/>
          <w:bCs/>
          <w:spacing w:val="-3"/>
          <w:sz w:val="18"/>
          <w:szCs w:val="18"/>
        </w:rPr>
      </w:pPr>
      <w:r>
        <w:rPr>
          <w:rFonts w:ascii="Garamond" w:hAnsi="Garamond"/>
          <w:b/>
          <w:sz w:val="22"/>
          <w:szCs w:val="22"/>
        </w:rPr>
        <w:t xml:space="preserve">If certified by the </w:t>
      </w:r>
      <w:smartTag w:uri="urn:schemas-microsoft-com:office:smarttags" w:element="State">
        <w:r>
          <w:rPr>
            <w:rFonts w:ascii="Garamond" w:hAnsi="Garamond"/>
            <w:b/>
            <w:sz w:val="22"/>
            <w:szCs w:val="22"/>
          </w:rPr>
          <w:t>Virginia</w:t>
        </w:r>
      </w:smartTag>
      <w:r>
        <w:rPr>
          <w:rFonts w:ascii="Garamond" w:hAnsi="Garamond"/>
          <w:b/>
          <w:sz w:val="22"/>
          <w:szCs w:val="22"/>
        </w:rPr>
        <w:t xml:space="preserve"> Minority Business </w:t>
      </w:r>
      <w:smartTag w:uri="urn:schemas-microsoft-com:office:smarttags" w:element="place">
        <w:smartTag w:uri="urn:schemas-microsoft-com:office:smarttags" w:element="City">
          <w:r>
            <w:rPr>
              <w:rFonts w:ascii="Garamond" w:hAnsi="Garamond"/>
              <w:b/>
              <w:sz w:val="22"/>
              <w:szCs w:val="22"/>
            </w:rPr>
            <w:t>Enterprise</w:t>
          </w:r>
        </w:smartTag>
      </w:smartTag>
      <w:r>
        <w:rPr>
          <w:rFonts w:ascii="Garamond" w:hAnsi="Garamond"/>
          <w:b/>
          <w:sz w:val="22"/>
          <w:szCs w:val="22"/>
        </w:rPr>
        <w:t xml:space="preserve"> (DMBE), provide DMBE certification number and expiration date. ____________________ NUMBER __________________ DATE</w:t>
      </w:r>
    </w:p>
    <w:p w:rsidR="00541E3E" w:rsidRPr="00AF6D5D" w:rsidRDefault="00541E3E" w:rsidP="00541E3E">
      <w:pPr>
        <w:jc w:val="center"/>
        <w:outlineLvl w:val="0"/>
        <w:rPr>
          <w:sz w:val="18"/>
          <w:szCs w:val="18"/>
        </w:rPr>
      </w:pPr>
    </w:p>
    <w:p w:rsidR="00541E3E" w:rsidRPr="00AF6D5D" w:rsidRDefault="00541E3E" w:rsidP="00541E3E">
      <w:pPr>
        <w:suppressAutoHyphens/>
        <w:jc w:val="both"/>
        <w:rPr>
          <w:spacing w:val="-2"/>
          <w:sz w:val="20"/>
          <w:szCs w:val="20"/>
        </w:rPr>
      </w:pPr>
      <w:r w:rsidRPr="00AF6D5D">
        <w:rPr>
          <w:b/>
          <w:smallCaps/>
          <w:spacing w:val="-2"/>
          <w:sz w:val="20"/>
          <w:szCs w:val="20"/>
        </w:rPr>
        <w:t>Supplier registration</w:t>
      </w:r>
      <w:r w:rsidRPr="00AF6D5D">
        <w:rPr>
          <w:b/>
          <w:spacing w:val="-2"/>
          <w:sz w:val="20"/>
          <w:szCs w:val="20"/>
        </w:rPr>
        <w:t xml:space="preserve"> – </w:t>
      </w:r>
      <w:r w:rsidRPr="00AF6D5D">
        <w:rPr>
          <w:spacing w:val="-2"/>
          <w:sz w:val="20"/>
          <w:szCs w:val="20"/>
        </w:rPr>
        <w:t xml:space="preserve">The </w:t>
      </w:r>
      <w:smartTag w:uri="urn:schemas-microsoft-com:office:smarttags" w:element="PlaceType">
        <w:r w:rsidRPr="00AF6D5D">
          <w:rPr>
            <w:spacing w:val="-2"/>
            <w:sz w:val="20"/>
            <w:szCs w:val="20"/>
          </w:rPr>
          <w:t>County</w:t>
        </w:r>
      </w:smartTag>
      <w:r w:rsidRPr="00AF6D5D">
        <w:rPr>
          <w:spacing w:val="-2"/>
          <w:sz w:val="20"/>
          <w:szCs w:val="20"/>
        </w:rPr>
        <w:t xml:space="preserve"> of </w:t>
      </w:r>
      <w:smartTag w:uri="urn:schemas-microsoft-com:office:smarttags" w:element="PlaceName">
        <w:r w:rsidRPr="00AF6D5D">
          <w:rPr>
            <w:spacing w:val="-2"/>
            <w:sz w:val="20"/>
            <w:szCs w:val="20"/>
          </w:rPr>
          <w:t>Henrico</w:t>
        </w:r>
      </w:smartTag>
      <w:r w:rsidRPr="00AF6D5D">
        <w:rPr>
          <w:spacing w:val="-2"/>
          <w:sz w:val="20"/>
          <w:szCs w:val="20"/>
        </w:rPr>
        <w:t xml:space="preserve"> encourages all suppliers interested in doing business with the County to register with eVA, the </w:t>
      </w:r>
      <w:smartTag w:uri="urn:schemas-microsoft-com:office:smarttags" w:element="place">
        <w:smartTag w:uri="urn:schemas-microsoft-com:office:smarttags" w:element="PlaceType">
          <w:r w:rsidRPr="00AF6D5D">
            <w:rPr>
              <w:spacing w:val="-2"/>
              <w:sz w:val="20"/>
              <w:szCs w:val="20"/>
            </w:rPr>
            <w:t>Commonwealth</w:t>
          </w:r>
        </w:smartTag>
        <w:r w:rsidRPr="00AF6D5D">
          <w:rPr>
            <w:spacing w:val="-2"/>
            <w:sz w:val="20"/>
            <w:szCs w:val="20"/>
          </w:rPr>
          <w:t xml:space="preserve"> of </w:t>
        </w:r>
        <w:smartTag w:uri="urn:schemas-microsoft-com:office:smarttags" w:element="PlaceName">
          <w:r w:rsidRPr="00AF6D5D">
            <w:rPr>
              <w:spacing w:val="-2"/>
              <w:sz w:val="20"/>
              <w:szCs w:val="20"/>
            </w:rPr>
            <w:t>Virginia</w:t>
          </w:r>
        </w:smartTag>
      </w:smartTag>
      <w:r w:rsidRPr="00AF6D5D">
        <w:rPr>
          <w:spacing w:val="-2"/>
          <w:sz w:val="20"/>
          <w:szCs w:val="20"/>
        </w:rPr>
        <w:t xml:space="preserve">’s electronic procurement portal, </w:t>
      </w:r>
      <w:hyperlink r:id="rId17" w:history="1">
        <w:r w:rsidRPr="00AF6D5D">
          <w:rPr>
            <w:rStyle w:val="Hyperlink"/>
            <w:spacing w:val="-2"/>
            <w:sz w:val="20"/>
            <w:szCs w:val="20"/>
          </w:rPr>
          <w:t>http://eva.virginia.gov</w:t>
        </w:r>
      </w:hyperlink>
      <w:r w:rsidRPr="00AF6D5D">
        <w:rPr>
          <w:spacing w:val="-2"/>
          <w:sz w:val="20"/>
          <w:szCs w:val="20"/>
        </w:rPr>
        <w:t xml:space="preserve">. </w:t>
      </w:r>
    </w:p>
    <w:p w:rsidR="00541E3E" w:rsidRPr="007852BE" w:rsidRDefault="00541E3E" w:rsidP="00541E3E">
      <w:pPr>
        <w:suppressAutoHyphens/>
        <w:jc w:val="both"/>
        <w:rPr>
          <w:spacing w:val="-2"/>
          <w:sz w:val="22"/>
          <w:szCs w:val="22"/>
        </w:rPr>
      </w:pPr>
    </w:p>
    <w:p w:rsidR="00541E3E" w:rsidRDefault="00541E3E" w:rsidP="00541E3E">
      <w:pPr>
        <w:suppressAutoHyphens/>
        <w:jc w:val="both"/>
        <w:rPr>
          <w:rFonts w:ascii="Arial" w:hAnsi="Arial" w:cs="Arial"/>
          <w:sz w:val="20"/>
          <w:szCs w:val="20"/>
        </w:rPr>
      </w:pPr>
      <w:r w:rsidRPr="00AF6D5D">
        <w:rPr>
          <w:sz w:val="20"/>
          <w:szCs w:val="20"/>
        </w:rPr>
        <w:t>eVA Registered?</w:t>
      </w:r>
      <w:r w:rsidRPr="00AF6D5D">
        <w:rPr>
          <w:sz w:val="20"/>
          <w:szCs w:val="20"/>
        </w:rPr>
        <w:tab/>
      </w:r>
      <w:r w:rsidR="00FA66B9" w:rsidRPr="00AF6D5D">
        <w:rPr>
          <w:sz w:val="20"/>
          <w:szCs w:val="20"/>
        </w:rPr>
        <w:fldChar w:fldCharType="begin">
          <w:ffData>
            <w:name w:val="Check14"/>
            <w:enabled/>
            <w:calcOnExit w:val="0"/>
            <w:checkBox>
              <w:sizeAuto/>
              <w:default w:val="0"/>
            </w:checkBox>
          </w:ffData>
        </w:fldChar>
      </w:r>
      <w:r w:rsidRPr="00AF6D5D">
        <w:rPr>
          <w:sz w:val="20"/>
          <w:szCs w:val="20"/>
        </w:rPr>
        <w:instrText xml:space="preserve"> FORMCHECKBOX </w:instrText>
      </w:r>
      <w:r w:rsidR="004835E6">
        <w:rPr>
          <w:sz w:val="20"/>
          <w:szCs w:val="20"/>
        </w:rPr>
      </w:r>
      <w:r w:rsidR="004835E6">
        <w:rPr>
          <w:sz w:val="20"/>
          <w:szCs w:val="20"/>
        </w:rPr>
        <w:fldChar w:fldCharType="separate"/>
      </w:r>
      <w:r w:rsidR="00FA66B9" w:rsidRPr="00AF6D5D">
        <w:rPr>
          <w:sz w:val="20"/>
          <w:szCs w:val="20"/>
        </w:rPr>
        <w:fldChar w:fldCharType="end"/>
      </w:r>
      <w:r w:rsidRPr="00AF6D5D">
        <w:rPr>
          <w:sz w:val="20"/>
          <w:szCs w:val="20"/>
        </w:rPr>
        <w:tab/>
      </w:r>
      <w:r w:rsidRPr="00AF6D5D">
        <w:rPr>
          <w:b/>
          <w:sz w:val="20"/>
          <w:szCs w:val="20"/>
        </w:rPr>
        <w:t>YES</w:t>
      </w:r>
      <w:r w:rsidRPr="00AF6D5D">
        <w:rPr>
          <w:b/>
          <w:sz w:val="20"/>
          <w:szCs w:val="20"/>
        </w:rPr>
        <w:tab/>
      </w:r>
      <w:r w:rsidRPr="00AF6D5D">
        <w:rPr>
          <w:b/>
          <w:sz w:val="20"/>
          <w:szCs w:val="20"/>
        </w:rPr>
        <w:tab/>
      </w:r>
      <w:r w:rsidR="00FA66B9" w:rsidRPr="00AF6D5D">
        <w:rPr>
          <w:b/>
          <w:sz w:val="20"/>
          <w:szCs w:val="20"/>
        </w:rPr>
        <w:fldChar w:fldCharType="begin">
          <w:ffData>
            <w:name w:val="Check15"/>
            <w:enabled/>
            <w:calcOnExit w:val="0"/>
            <w:checkBox>
              <w:sizeAuto/>
              <w:default w:val="0"/>
            </w:checkBox>
          </w:ffData>
        </w:fldChar>
      </w:r>
      <w:r w:rsidRPr="00AF6D5D">
        <w:rPr>
          <w:b/>
          <w:sz w:val="20"/>
          <w:szCs w:val="20"/>
        </w:rPr>
        <w:instrText xml:space="preserve"> FORMCHECKBOX </w:instrText>
      </w:r>
      <w:r w:rsidR="004835E6">
        <w:rPr>
          <w:b/>
          <w:sz w:val="20"/>
          <w:szCs w:val="20"/>
        </w:rPr>
      </w:r>
      <w:r w:rsidR="004835E6">
        <w:rPr>
          <w:b/>
          <w:sz w:val="20"/>
          <w:szCs w:val="20"/>
        </w:rPr>
        <w:fldChar w:fldCharType="separate"/>
      </w:r>
      <w:r w:rsidR="00FA66B9" w:rsidRPr="00AF6D5D">
        <w:rPr>
          <w:b/>
          <w:sz w:val="20"/>
          <w:szCs w:val="20"/>
        </w:rPr>
        <w:fldChar w:fldCharType="end"/>
      </w:r>
      <w:r w:rsidRPr="00AF6D5D">
        <w:rPr>
          <w:b/>
          <w:sz w:val="20"/>
          <w:szCs w:val="20"/>
        </w:rPr>
        <w:tab/>
        <w:t>NO</w:t>
      </w:r>
      <w:r w:rsidRPr="00AF6D5D">
        <w:rPr>
          <w:rFonts w:ascii="Arial" w:hAnsi="Arial" w:cs="Arial"/>
          <w:sz w:val="20"/>
          <w:szCs w:val="20"/>
        </w:rPr>
        <w:t xml:space="preserve">   </w:t>
      </w:r>
    </w:p>
    <w:p w:rsidR="00144B73" w:rsidRPr="00AF6D5D" w:rsidRDefault="00144B73" w:rsidP="00541E3E">
      <w:pPr>
        <w:suppressAutoHyphens/>
        <w:jc w:val="both"/>
        <w:rPr>
          <w:rFonts w:ascii="Arial" w:hAnsi="Arial" w:cs="Arial"/>
          <w:sz w:val="20"/>
          <w:szCs w:val="20"/>
        </w:rPr>
      </w:pPr>
    </w:p>
    <w:p w:rsidR="00541E3E" w:rsidRDefault="00541E3E" w:rsidP="00541E3E">
      <w:pPr>
        <w:ind w:firstLine="180"/>
        <w:jc w:val="center"/>
        <w:rPr>
          <w:b/>
          <w:smallCaps/>
        </w:rPr>
      </w:pPr>
      <w:r>
        <w:rPr>
          <w:b/>
          <w:smallCaps/>
        </w:rPr>
        <w:t>Attachment B</w:t>
      </w:r>
    </w:p>
    <w:p w:rsidR="00541E3E" w:rsidRDefault="00541E3E" w:rsidP="00541E3E">
      <w:pPr>
        <w:ind w:firstLine="180"/>
        <w:jc w:val="center"/>
        <w:rPr>
          <w:b/>
          <w:smallCaps/>
        </w:rPr>
      </w:pPr>
      <w:r>
        <w:rPr>
          <w:b/>
          <w:smallCaps/>
        </w:rPr>
        <w:t>page 2 of 2</w:t>
      </w:r>
    </w:p>
    <w:p w:rsidR="00541E3E" w:rsidRDefault="00541E3E" w:rsidP="00541E3E">
      <w:pPr>
        <w:ind w:firstLine="180"/>
        <w:jc w:val="center"/>
        <w:rPr>
          <w:b/>
          <w:smallCaps/>
        </w:rPr>
      </w:pPr>
    </w:p>
    <w:p w:rsidR="00541E3E" w:rsidRPr="00AD1F5F" w:rsidRDefault="00541E3E" w:rsidP="00541E3E">
      <w:pPr>
        <w:ind w:firstLine="180"/>
        <w:jc w:val="center"/>
        <w:rPr>
          <w:b/>
          <w:smallCaps/>
        </w:rPr>
      </w:pPr>
      <w:r w:rsidRPr="00AD1F5F">
        <w:rPr>
          <w:b/>
          <w:smallCaps/>
        </w:rPr>
        <w:t>definitions</w:t>
      </w:r>
    </w:p>
    <w:p w:rsidR="00541E3E" w:rsidRPr="00AD1F5F" w:rsidRDefault="00541E3E" w:rsidP="00541E3E">
      <w:pPr>
        <w:ind w:firstLine="180"/>
        <w:jc w:val="both"/>
        <w:rPr>
          <w:rFonts w:ascii="Garamond" w:hAnsi="Garamond"/>
        </w:rPr>
      </w:pPr>
      <w:r w:rsidRPr="00AD1F5F">
        <w:rPr>
          <w:rFonts w:ascii="Garamond" w:hAnsi="Garamond"/>
        </w:rPr>
        <w:t>For the purpose of determining the appropriate business category, the following definitions apply:</w:t>
      </w:r>
    </w:p>
    <w:p w:rsidR="00541E3E" w:rsidRPr="00AD1F5F" w:rsidRDefault="00541E3E" w:rsidP="00541E3E">
      <w:pPr>
        <w:ind w:firstLine="180"/>
        <w:rPr>
          <w:rFonts w:ascii="Garamond" w:hAnsi="Garamond"/>
        </w:rPr>
      </w:pPr>
    </w:p>
    <w:p w:rsidR="00541E3E" w:rsidRPr="00AD1F5F" w:rsidRDefault="00541E3E" w:rsidP="00541E3E">
      <w:pPr>
        <w:ind w:firstLine="180"/>
        <w:jc w:val="both"/>
        <w:rPr>
          <w:rFonts w:ascii="Garamond" w:hAnsi="Garamond"/>
        </w:rPr>
      </w:pPr>
      <w:r w:rsidRPr="00AD1F5F">
        <w:rPr>
          <w:rFonts w:ascii="Garamond" w:hAnsi="Garamond"/>
        </w:rPr>
        <w:t>“</w:t>
      </w:r>
      <w:r w:rsidRPr="00AD1F5F">
        <w:rPr>
          <w:rFonts w:ascii="Garamond" w:hAnsi="Garamond"/>
          <w:b/>
          <w:i/>
        </w:rPr>
        <w:t>Minority-owned business</w:t>
      </w:r>
      <w:r w:rsidRPr="00AD1F5F">
        <w:rPr>
          <w:rFonts w:ascii="Garamond" w:hAnsi="Garamond"/>
        </w:rPr>
        <w:t>” means a business that is at least 51% owned by one or more minority individuals who are U.S. citizens or legal resident aliens, or in the case of a corporation, partnership, or limited liability company or other entity, at least 51%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w:t>
      </w:r>
    </w:p>
    <w:p w:rsidR="00541E3E" w:rsidRPr="00AD1F5F" w:rsidRDefault="00541E3E" w:rsidP="00541E3E">
      <w:pPr>
        <w:ind w:firstLine="180"/>
        <w:rPr>
          <w:rFonts w:ascii="Garamond" w:hAnsi="Garamond"/>
        </w:rPr>
      </w:pPr>
    </w:p>
    <w:p w:rsidR="00541E3E" w:rsidRPr="00AD1F5F" w:rsidRDefault="00541E3E" w:rsidP="00541E3E">
      <w:pPr>
        <w:ind w:left="720" w:right="720" w:firstLine="180"/>
        <w:jc w:val="both"/>
        <w:rPr>
          <w:rFonts w:ascii="Garamond" w:hAnsi="Garamond"/>
        </w:rPr>
      </w:pPr>
      <w:r w:rsidRPr="00AD1F5F">
        <w:rPr>
          <w:rFonts w:ascii="Garamond" w:hAnsi="Garamond"/>
        </w:rPr>
        <w:t>As used in the definition of “</w:t>
      </w:r>
      <w:r w:rsidRPr="00AD1F5F">
        <w:rPr>
          <w:rFonts w:ascii="Garamond" w:hAnsi="Garamond"/>
          <w:i/>
        </w:rPr>
        <w:t>minority-owned business,</w:t>
      </w:r>
      <w:r w:rsidRPr="00AD1F5F">
        <w:rPr>
          <w:rFonts w:ascii="Garamond" w:hAnsi="Garamond"/>
        </w:rPr>
        <w:t>” “</w:t>
      </w:r>
      <w:r w:rsidRPr="00AD1F5F">
        <w:rPr>
          <w:rFonts w:ascii="Garamond" w:hAnsi="Garamond"/>
          <w:i/>
        </w:rPr>
        <w:t>minority individual</w:t>
      </w:r>
      <w:r w:rsidRPr="00AD1F5F">
        <w:rPr>
          <w:rFonts w:ascii="Garamond" w:hAnsi="Garamond"/>
        </w:rPr>
        <w:t xml:space="preserve">” means an individual who is a citizen of the </w:t>
      </w:r>
      <w:smartTag w:uri="urn:schemas-microsoft-com:office:smarttags" w:element="place">
        <w:smartTag w:uri="urn:schemas-microsoft-com:office:smarttags" w:element="country-region">
          <w:r w:rsidRPr="00AD1F5F">
            <w:rPr>
              <w:rFonts w:ascii="Garamond" w:hAnsi="Garamond"/>
            </w:rPr>
            <w:t>United States</w:t>
          </w:r>
        </w:smartTag>
      </w:smartTag>
      <w:r w:rsidRPr="00AD1F5F">
        <w:rPr>
          <w:rFonts w:ascii="Garamond" w:hAnsi="Garamond"/>
        </w:rPr>
        <w:t xml:space="preserve"> or a legal resident alien and who satisfies one or more of the following definitions:</w:t>
      </w:r>
    </w:p>
    <w:p w:rsidR="00541E3E" w:rsidRPr="00AD1F5F" w:rsidRDefault="00541E3E" w:rsidP="00541E3E">
      <w:pPr>
        <w:ind w:left="720" w:right="720" w:firstLine="180"/>
        <w:jc w:val="both"/>
        <w:rPr>
          <w:rFonts w:ascii="Garamond" w:hAnsi="Garamond"/>
        </w:rPr>
      </w:pPr>
      <w:r w:rsidRPr="00AD1F5F">
        <w:rPr>
          <w:rFonts w:ascii="Garamond" w:hAnsi="Garamond"/>
        </w:rPr>
        <w:t xml:space="preserve">   1.   “</w:t>
      </w:r>
      <w:r w:rsidRPr="00AD1F5F">
        <w:rPr>
          <w:rFonts w:ascii="Garamond" w:hAnsi="Garamond"/>
          <w:i/>
        </w:rPr>
        <w:t>African American</w:t>
      </w:r>
      <w:r w:rsidRPr="00AD1F5F">
        <w:rPr>
          <w:rFonts w:ascii="Garamond" w:hAnsi="Garamond"/>
        </w:rPr>
        <w:t xml:space="preserve">” means a person having origins in any of the original peoples of </w:t>
      </w:r>
      <w:smartTag w:uri="urn:schemas-microsoft-com:office:smarttags" w:element="place">
        <w:r w:rsidRPr="00AD1F5F">
          <w:rPr>
            <w:rFonts w:ascii="Garamond" w:hAnsi="Garamond"/>
          </w:rPr>
          <w:t>Africa</w:t>
        </w:r>
      </w:smartTag>
      <w:r w:rsidRPr="00AD1F5F">
        <w:rPr>
          <w:rFonts w:ascii="Garamond" w:hAnsi="Garamond"/>
        </w:rPr>
        <w:t xml:space="preserve"> and who is regarded as such by the community of which this person claims to be a part.</w:t>
      </w:r>
    </w:p>
    <w:p w:rsidR="00541E3E" w:rsidRPr="00AD1F5F" w:rsidRDefault="00541E3E" w:rsidP="00541E3E">
      <w:pPr>
        <w:ind w:left="720" w:right="720" w:firstLine="180"/>
        <w:jc w:val="both"/>
        <w:rPr>
          <w:rFonts w:ascii="Garamond" w:hAnsi="Garamond"/>
        </w:rPr>
      </w:pPr>
      <w:r w:rsidRPr="00AD1F5F">
        <w:rPr>
          <w:rFonts w:ascii="Garamond" w:hAnsi="Garamond"/>
        </w:rPr>
        <w:t xml:space="preserve">   2.   “</w:t>
      </w:r>
      <w:r w:rsidRPr="00AD1F5F">
        <w:rPr>
          <w:rFonts w:ascii="Garamond" w:hAnsi="Garamond"/>
          <w:i/>
        </w:rPr>
        <w:t>Asian American</w:t>
      </w:r>
      <w:r w:rsidRPr="00AD1F5F">
        <w:rPr>
          <w:rFonts w:ascii="Garamond" w:hAnsi="Garamond"/>
        </w:rPr>
        <w:t>” means a person having origins in any of the original peoples of the Far East, Southeast Asia, the Indian subcontinent, or the Pacific Islands, including but not limited to Japan, China, Vietnam, Samoa, Laos, Cambodia, Taiwan, Northern Mariana, the Philippines, a U.S. territory of the Pacific, India, Pakistan, Bangladesh, or Sri Lanka and who is regarded as such by the community of which this person claims to be a part.</w:t>
      </w:r>
    </w:p>
    <w:p w:rsidR="00541E3E" w:rsidRPr="00AD1F5F" w:rsidRDefault="00541E3E" w:rsidP="00541E3E">
      <w:pPr>
        <w:ind w:left="720" w:right="720" w:firstLine="180"/>
        <w:jc w:val="both"/>
        <w:rPr>
          <w:rFonts w:ascii="Garamond" w:hAnsi="Garamond"/>
        </w:rPr>
      </w:pPr>
      <w:r w:rsidRPr="00AD1F5F">
        <w:rPr>
          <w:rFonts w:ascii="Garamond" w:hAnsi="Garamond"/>
        </w:rPr>
        <w:t xml:space="preserve">   3.   “</w:t>
      </w:r>
      <w:r w:rsidRPr="00AD1F5F">
        <w:rPr>
          <w:rFonts w:ascii="Garamond" w:hAnsi="Garamond"/>
          <w:i/>
        </w:rPr>
        <w:t>Hispanic American”</w:t>
      </w:r>
      <w:r w:rsidRPr="00AD1F5F">
        <w:rPr>
          <w:rFonts w:ascii="Garamond" w:hAnsi="Garamond"/>
        </w:rPr>
        <w:t xml:space="preserve"> means a person having origins in any of the Spanish-speaking peoples of </w:t>
      </w:r>
      <w:smartTag w:uri="urn:schemas-microsoft-com:office:smarttags" w:element="country-region">
        <w:r w:rsidRPr="00AD1F5F">
          <w:rPr>
            <w:rFonts w:ascii="Garamond" w:hAnsi="Garamond"/>
          </w:rPr>
          <w:t>Mexico</w:t>
        </w:r>
      </w:smartTag>
      <w:r w:rsidRPr="00AD1F5F">
        <w:rPr>
          <w:rFonts w:ascii="Garamond" w:hAnsi="Garamond"/>
        </w:rPr>
        <w:t xml:space="preserve">, South or Central America, or the </w:t>
      </w:r>
      <w:smartTag w:uri="urn:schemas-microsoft-com:office:smarttags" w:element="place">
        <w:smartTag w:uri="urn:schemas-microsoft-com:office:smarttags" w:element="PlaceName">
          <w:r w:rsidRPr="00AD1F5F">
            <w:rPr>
              <w:rFonts w:ascii="Garamond" w:hAnsi="Garamond"/>
            </w:rPr>
            <w:t>Caribbean</w:t>
          </w:r>
        </w:smartTag>
        <w:r w:rsidRPr="00AD1F5F">
          <w:rPr>
            <w:rFonts w:ascii="Garamond" w:hAnsi="Garamond"/>
          </w:rPr>
          <w:t xml:space="preserve"> </w:t>
        </w:r>
        <w:smartTag w:uri="urn:schemas-microsoft-com:office:smarttags" w:element="PlaceType">
          <w:r w:rsidRPr="00AD1F5F">
            <w:rPr>
              <w:rFonts w:ascii="Garamond" w:hAnsi="Garamond"/>
            </w:rPr>
            <w:t>Islands</w:t>
          </w:r>
        </w:smartTag>
      </w:smartTag>
      <w:r w:rsidRPr="00AD1F5F">
        <w:rPr>
          <w:rFonts w:ascii="Garamond" w:hAnsi="Garamond"/>
        </w:rPr>
        <w:t xml:space="preserve"> or other Spanish or Portuguese cultures and who is regarded as such by the community of which this person claims to be a part.</w:t>
      </w:r>
    </w:p>
    <w:p w:rsidR="00541E3E" w:rsidRPr="00AD1F5F" w:rsidRDefault="00541E3E" w:rsidP="00541E3E">
      <w:pPr>
        <w:ind w:left="720" w:right="720" w:firstLine="180"/>
        <w:jc w:val="both"/>
        <w:rPr>
          <w:rFonts w:ascii="Garamond" w:hAnsi="Garamond"/>
        </w:rPr>
      </w:pPr>
      <w:r w:rsidRPr="00AD1F5F">
        <w:rPr>
          <w:rFonts w:ascii="Garamond" w:hAnsi="Garamond"/>
        </w:rPr>
        <w:t xml:space="preserve">   4.   “</w:t>
      </w:r>
      <w:r w:rsidRPr="00AD1F5F">
        <w:rPr>
          <w:rFonts w:ascii="Garamond" w:hAnsi="Garamond"/>
          <w:i/>
        </w:rPr>
        <w:t>Native American</w:t>
      </w:r>
      <w:r w:rsidRPr="00AD1F5F">
        <w:rPr>
          <w:rFonts w:ascii="Garamond" w:hAnsi="Garamond"/>
        </w:rPr>
        <w:t xml:space="preserve">” means a person having origins in any of the original peoples of </w:t>
      </w:r>
      <w:smartTag w:uri="urn:schemas-microsoft-com:office:smarttags" w:element="place">
        <w:r w:rsidRPr="00AD1F5F">
          <w:rPr>
            <w:rFonts w:ascii="Garamond" w:hAnsi="Garamond"/>
          </w:rPr>
          <w:t>North America</w:t>
        </w:r>
      </w:smartTag>
      <w:r w:rsidRPr="00AD1F5F">
        <w:rPr>
          <w:rFonts w:ascii="Garamond" w:hAnsi="Garamond"/>
        </w:rPr>
        <w:t xml:space="preserve"> and who is regarded as such by the community of which this person claims to be a part or who is recognized by a tribal organization.</w:t>
      </w:r>
    </w:p>
    <w:p w:rsidR="00541E3E" w:rsidRPr="00AD1F5F" w:rsidRDefault="00541E3E" w:rsidP="00541E3E">
      <w:pPr>
        <w:ind w:left="720" w:right="720" w:firstLine="180"/>
        <w:jc w:val="both"/>
        <w:rPr>
          <w:rFonts w:ascii="Garamond" w:hAnsi="Garamond"/>
        </w:rPr>
      </w:pPr>
    </w:p>
    <w:p w:rsidR="00541E3E" w:rsidRPr="00AD1F5F" w:rsidRDefault="00541E3E" w:rsidP="00541E3E">
      <w:pPr>
        <w:tabs>
          <w:tab w:val="left" w:pos="9360"/>
        </w:tabs>
        <w:ind w:firstLine="180"/>
        <w:jc w:val="both"/>
        <w:rPr>
          <w:rFonts w:ascii="Garamond" w:hAnsi="Garamond"/>
        </w:rPr>
      </w:pPr>
      <w:r w:rsidRPr="00AD1F5F">
        <w:rPr>
          <w:rFonts w:ascii="Garamond" w:hAnsi="Garamond"/>
          <w:i/>
        </w:rPr>
        <w:t>“</w:t>
      </w:r>
      <w:r w:rsidRPr="00AD1F5F">
        <w:rPr>
          <w:rFonts w:ascii="Garamond" w:hAnsi="Garamond"/>
          <w:b/>
          <w:i/>
        </w:rPr>
        <w:t>Small business</w:t>
      </w:r>
      <w:r w:rsidRPr="00AD1F5F">
        <w:rPr>
          <w:rFonts w:ascii="Garamond" w:hAnsi="Garamond"/>
          <w:i/>
        </w:rPr>
        <w:t>”</w:t>
      </w:r>
      <w:r w:rsidRPr="00AD1F5F">
        <w:rPr>
          <w:rFonts w:ascii="Garamond" w:hAnsi="Garamond"/>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w:t>
      </w:r>
    </w:p>
    <w:p w:rsidR="00541E3E" w:rsidRPr="00AD1F5F" w:rsidRDefault="00541E3E" w:rsidP="00541E3E">
      <w:pPr>
        <w:tabs>
          <w:tab w:val="left" w:pos="9360"/>
        </w:tabs>
        <w:ind w:firstLine="180"/>
        <w:jc w:val="both"/>
        <w:rPr>
          <w:rFonts w:ascii="Garamond" w:hAnsi="Garamond"/>
        </w:rPr>
      </w:pPr>
    </w:p>
    <w:p w:rsidR="00541E3E" w:rsidRPr="00AD1F5F" w:rsidRDefault="00541E3E" w:rsidP="00541E3E">
      <w:pPr>
        <w:tabs>
          <w:tab w:val="left" w:pos="9360"/>
        </w:tabs>
        <w:ind w:firstLine="180"/>
        <w:jc w:val="both"/>
        <w:rPr>
          <w:rFonts w:ascii="Garamond" w:hAnsi="Garamond"/>
        </w:rPr>
      </w:pPr>
      <w:r w:rsidRPr="00AD1F5F">
        <w:rPr>
          <w:rFonts w:ascii="Garamond" w:hAnsi="Garamond"/>
          <w:i/>
        </w:rPr>
        <w:t>“</w:t>
      </w:r>
      <w:r w:rsidRPr="00AD1F5F">
        <w:rPr>
          <w:rFonts w:ascii="Garamond" w:hAnsi="Garamond"/>
          <w:b/>
          <w:i/>
        </w:rPr>
        <w:t>Women-owned business</w:t>
      </w:r>
      <w:r w:rsidRPr="00AD1F5F">
        <w:rPr>
          <w:rFonts w:ascii="Garamond" w:hAnsi="Garamond"/>
          <w:i/>
        </w:rPr>
        <w:t>”</w:t>
      </w:r>
      <w:r w:rsidRPr="00AD1F5F">
        <w:rPr>
          <w:rFonts w:ascii="Garamond" w:hAnsi="Garamond"/>
        </w:rPr>
        <w:t xml:space="preserve"> means a business that is at least 51% owned by one or more women who are U.S. citizens or legal resident aliens, or in the case of a corporation, partnership, or limited liability company or other entity, at least 51% of the equity ownership interest is owned by one or more women who are U.S. citizens or legal resident aliens, and both the management and daily business operations are controlled by one or more women.</w:t>
      </w:r>
    </w:p>
    <w:p w:rsidR="0042562F" w:rsidRPr="0046016C" w:rsidRDefault="00541E3E" w:rsidP="0046016C">
      <w:pPr>
        <w:tabs>
          <w:tab w:val="left" w:pos="9360"/>
        </w:tabs>
        <w:jc w:val="both"/>
        <w:rPr>
          <w:rFonts w:ascii="Arial" w:hAnsi="Arial" w:cs="Arial"/>
          <w:sz w:val="23"/>
        </w:rPr>
      </w:pPr>
      <w:r w:rsidRPr="0046016C">
        <w:rPr>
          <w:rFonts w:ascii="Arial" w:hAnsi="Arial" w:cs="Arial"/>
          <w:sz w:val="23"/>
        </w:rPr>
        <w:t xml:space="preserve"> </w:t>
      </w:r>
    </w:p>
    <w:p w:rsidR="0069711B" w:rsidRPr="00DC5955" w:rsidRDefault="004C4F37" w:rsidP="00CA43AD">
      <w:pPr>
        <w:rPr>
          <w:rFonts w:ascii="Arial" w:hAnsi="Arial" w:cs="Arial"/>
          <w:i/>
          <w:sz w:val="18"/>
          <w:szCs w:val="18"/>
        </w:rPr>
      </w:pPr>
      <w:r w:rsidRPr="0040006E">
        <w:rPr>
          <w:rFonts w:ascii="Arial" w:hAnsi="Arial" w:cs="Arial"/>
          <w:sz w:val="22"/>
          <w:szCs w:val="22"/>
        </w:rPr>
        <w:br w:type="page"/>
      </w:r>
    </w:p>
    <w:p w:rsidR="00CA43AD" w:rsidRPr="00DC5955" w:rsidRDefault="00CA43AD" w:rsidP="00CA43AD">
      <w:pPr>
        <w:rPr>
          <w:rFonts w:ascii="Arial" w:hAnsi="Arial" w:cs="Arial"/>
        </w:rPr>
      </w:pPr>
    </w:p>
    <w:p w:rsidR="002C4A17" w:rsidRPr="00DC5955" w:rsidRDefault="0094610E" w:rsidP="00CA43AD">
      <w:pPr>
        <w:tabs>
          <w:tab w:val="left" w:pos="0"/>
        </w:tabs>
        <w:suppressAutoHyphens/>
        <w:jc w:val="center"/>
        <w:rPr>
          <w:rFonts w:ascii="Arial" w:hAnsi="Arial" w:cs="Arial"/>
          <w:b/>
          <w:bCs/>
        </w:rPr>
      </w:pPr>
      <w:r>
        <w:rPr>
          <w:rFonts w:ascii="Arial" w:hAnsi="Arial" w:cs="Arial"/>
          <w:b/>
          <w:bCs/>
        </w:rPr>
        <w:t>ATTACHMENT C</w:t>
      </w:r>
    </w:p>
    <w:p w:rsidR="002C4A17" w:rsidRPr="00DC5955" w:rsidRDefault="002C4A17" w:rsidP="00CA43AD">
      <w:pPr>
        <w:tabs>
          <w:tab w:val="left" w:pos="0"/>
        </w:tabs>
        <w:suppressAutoHyphens/>
        <w:jc w:val="center"/>
        <w:rPr>
          <w:rFonts w:ascii="Arial" w:hAnsi="Arial" w:cs="Arial"/>
          <w:b/>
          <w:bCs/>
        </w:rPr>
      </w:pPr>
    </w:p>
    <w:p w:rsidR="002C4A17" w:rsidRPr="00DC5955" w:rsidRDefault="002C4A17" w:rsidP="002C4A17">
      <w:pPr>
        <w:jc w:val="center"/>
        <w:rPr>
          <w:rFonts w:ascii="Arial" w:hAnsi="Arial" w:cs="Arial"/>
          <w:b/>
          <w:bCs/>
          <w:sz w:val="22"/>
          <w:szCs w:val="22"/>
        </w:rPr>
      </w:pPr>
      <w:r w:rsidRPr="00DC5955">
        <w:rPr>
          <w:rFonts w:ascii="Arial" w:hAnsi="Arial" w:cs="Arial"/>
          <w:b/>
          <w:bCs/>
          <w:sz w:val="22"/>
          <w:szCs w:val="22"/>
        </w:rPr>
        <w:t>PROPRIETARY/CONFIDENTIAL INFORMATION IDENTIFICATION</w:t>
      </w:r>
    </w:p>
    <w:p w:rsidR="002C4A17" w:rsidRPr="00DC5955" w:rsidRDefault="002C4A17" w:rsidP="002C4A17">
      <w:pPr>
        <w:jc w:val="center"/>
        <w:rPr>
          <w:rFonts w:ascii="Arial" w:hAnsi="Arial" w:cs="Arial"/>
          <w:sz w:val="22"/>
          <w:szCs w:val="22"/>
        </w:rPr>
      </w:pPr>
    </w:p>
    <w:p w:rsidR="00E749CE" w:rsidRPr="00724F65" w:rsidRDefault="00E749CE" w:rsidP="00E749CE">
      <w:pPr>
        <w:jc w:val="center"/>
        <w:rPr>
          <w:rFonts w:ascii="Arial" w:hAnsi="Arial" w:cs="Arial"/>
        </w:rPr>
      </w:pPr>
      <w:r w:rsidRPr="00724F65">
        <w:rPr>
          <w:rFonts w:ascii="Arial" w:hAnsi="Arial" w:cs="Arial"/>
        </w:rPr>
        <w:t>NAME OF FIRM/OFFEROR: ______________________________</w:t>
      </w:r>
    </w:p>
    <w:p w:rsidR="00E749CE" w:rsidRPr="00724F65" w:rsidRDefault="00E749CE" w:rsidP="00E749CE">
      <w:pPr>
        <w:pStyle w:val="BodyText"/>
        <w:rPr>
          <w:rFonts w:ascii="Arial" w:hAnsi="Arial" w:cs="Arial"/>
          <w:sz w:val="24"/>
          <w:szCs w:val="24"/>
        </w:rPr>
      </w:pPr>
    </w:p>
    <w:p w:rsidR="00E749CE" w:rsidRPr="00724F65" w:rsidRDefault="00E749CE" w:rsidP="00E749CE">
      <w:pPr>
        <w:pStyle w:val="BodyText"/>
        <w:jc w:val="both"/>
        <w:rPr>
          <w:rFonts w:ascii="Arial" w:hAnsi="Arial" w:cs="Arial"/>
          <w:sz w:val="24"/>
          <w:szCs w:val="24"/>
        </w:rPr>
      </w:pPr>
      <w:r w:rsidRPr="00724F65">
        <w:rPr>
          <w:rFonts w:ascii="Arial" w:hAnsi="Arial" w:cs="Arial"/>
          <w:sz w:val="24"/>
          <w:szCs w:val="24"/>
        </w:rPr>
        <w:t xml:space="preserve">Trade secrets or proprietary information submitted by an </w:t>
      </w:r>
      <w:r>
        <w:rPr>
          <w:rFonts w:ascii="Arial" w:hAnsi="Arial" w:cs="Arial"/>
          <w:sz w:val="24"/>
          <w:szCs w:val="24"/>
        </w:rPr>
        <w:t>O</w:t>
      </w:r>
      <w:r w:rsidRPr="00724F65">
        <w:rPr>
          <w:rFonts w:ascii="Arial" w:hAnsi="Arial" w:cs="Arial"/>
          <w:sz w:val="24"/>
          <w:szCs w:val="24"/>
        </w:rPr>
        <w:t xml:space="preserve">fferor shall not be subject to public disclosure under the Virginia Freedom of Information Act; however, the </w:t>
      </w:r>
      <w:r>
        <w:rPr>
          <w:rFonts w:ascii="Arial" w:hAnsi="Arial" w:cs="Arial"/>
          <w:sz w:val="24"/>
          <w:szCs w:val="24"/>
        </w:rPr>
        <w:t>O</w:t>
      </w:r>
      <w:r w:rsidRPr="00724F65">
        <w:rPr>
          <w:rFonts w:ascii="Arial" w:hAnsi="Arial" w:cs="Arial"/>
          <w:sz w:val="24"/>
          <w:szCs w:val="24"/>
        </w:rPr>
        <w:t xml:space="preserve">fferor must invoke the protections of </w:t>
      </w:r>
      <w:r>
        <w:rPr>
          <w:rFonts w:ascii="Arial" w:hAnsi="Arial" w:cs="Arial"/>
          <w:sz w:val="24"/>
          <w:szCs w:val="24"/>
        </w:rPr>
        <w:t xml:space="preserve">Va. Code </w:t>
      </w:r>
      <w:r w:rsidRPr="00724F65">
        <w:rPr>
          <w:rFonts w:ascii="Arial" w:hAnsi="Arial" w:cs="Arial"/>
          <w:sz w:val="24"/>
          <w:szCs w:val="24"/>
        </w:rPr>
        <w:t>§</w:t>
      </w:r>
      <w:r>
        <w:rPr>
          <w:rFonts w:ascii="Arial" w:hAnsi="Arial" w:cs="Arial"/>
          <w:sz w:val="24"/>
          <w:szCs w:val="24"/>
        </w:rPr>
        <w:t xml:space="preserve"> </w:t>
      </w:r>
      <w:r w:rsidRPr="00724F65">
        <w:rPr>
          <w:rFonts w:ascii="Arial" w:hAnsi="Arial" w:cs="Arial"/>
          <w:sz w:val="24"/>
          <w:szCs w:val="24"/>
        </w:rPr>
        <w:t>2.2-4342</w:t>
      </w:r>
      <w:r>
        <w:rPr>
          <w:rFonts w:ascii="Arial" w:hAnsi="Arial" w:cs="Arial"/>
          <w:sz w:val="24"/>
          <w:szCs w:val="24"/>
        </w:rPr>
        <w:t>.</w:t>
      </w:r>
      <w:r w:rsidRPr="00724F65">
        <w:rPr>
          <w:rFonts w:ascii="Arial" w:hAnsi="Arial" w:cs="Arial"/>
          <w:sz w:val="24"/>
          <w:szCs w:val="24"/>
        </w:rPr>
        <w:t xml:space="preserve">F in writing, either before or at the time the data or other material is submitted.  The written notice must specifically identify the data or materials to be protected including the section of the proposal in which it is contained and the page numbers,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In addition, a summary of proprietary information submitted shall be submitted on this form.  The classification of an entire proposal document, line item prices, and/or total proposal prices as proprietary or trade secrets is not acceptable.  If, after being given reasonable time, the </w:t>
      </w:r>
      <w:r>
        <w:rPr>
          <w:rFonts w:ascii="Arial" w:hAnsi="Arial" w:cs="Arial"/>
          <w:sz w:val="24"/>
          <w:szCs w:val="24"/>
        </w:rPr>
        <w:t>O</w:t>
      </w:r>
      <w:r w:rsidRPr="00724F65">
        <w:rPr>
          <w:rFonts w:ascii="Arial" w:hAnsi="Arial" w:cs="Arial"/>
          <w:sz w:val="24"/>
          <w:szCs w:val="24"/>
        </w:rPr>
        <w:t>fferor refuses to withdraw such a classification designation, the proposal will be rejected.</w:t>
      </w:r>
    </w:p>
    <w:p w:rsidR="00E749CE" w:rsidRPr="00724F65" w:rsidRDefault="00E749CE" w:rsidP="00E749CE">
      <w:pPr>
        <w:jc w:val="both"/>
        <w:rPr>
          <w:rFonts w:ascii="Arial" w:hAnsi="Arial" w:cs="Arial"/>
        </w:rPr>
      </w:pPr>
    </w:p>
    <w:tbl>
      <w:tblPr>
        <w:tblW w:w="0" w:type="auto"/>
        <w:tblInd w:w="-72" w:type="dxa"/>
        <w:tblCellMar>
          <w:left w:w="0" w:type="dxa"/>
          <w:right w:w="0" w:type="dxa"/>
        </w:tblCellMar>
        <w:tblLook w:val="0000" w:firstRow="0" w:lastRow="0" w:firstColumn="0" w:lastColumn="0" w:noHBand="0" w:noVBand="0"/>
      </w:tblPr>
      <w:tblGrid>
        <w:gridCol w:w="3446"/>
        <w:gridCol w:w="1594"/>
        <w:gridCol w:w="5940"/>
      </w:tblGrid>
      <w:tr w:rsidR="00E749CE" w:rsidRPr="00724F65" w:rsidTr="00E749CE">
        <w:trPr>
          <w:trHeight w:val="552"/>
        </w:trPr>
        <w:tc>
          <w:tcPr>
            <w:tcW w:w="3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r w:rsidRPr="00724F65">
              <w:rPr>
                <w:rFonts w:ascii="Arial" w:hAnsi="Arial" w:cs="Arial"/>
              </w:rPr>
              <w:t>SECTION/TITLE</w:t>
            </w:r>
          </w:p>
        </w:tc>
        <w:tc>
          <w:tcPr>
            <w:tcW w:w="15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r w:rsidRPr="00724F65">
              <w:rPr>
                <w:rFonts w:ascii="Arial" w:hAnsi="Arial" w:cs="Arial"/>
              </w:rPr>
              <w:t>PAGE NUMBER(S)</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r w:rsidRPr="00724F65">
              <w:rPr>
                <w:rFonts w:ascii="Arial" w:hAnsi="Arial" w:cs="Arial"/>
              </w:rPr>
              <w:t>REASON(S) FOR WITHHOLDING FROM DISCLOSURE</w:t>
            </w:r>
          </w:p>
        </w:tc>
      </w:tr>
      <w:tr w:rsidR="00E749CE" w:rsidRPr="00724F65" w:rsidTr="00E749CE">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r w:rsidR="00E749CE" w:rsidRPr="00724F65"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E749CE" w:rsidRPr="00724F65" w:rsidRDefault="00E749CE" w:rsidP="00E749CE">
            <w:pPr>
              <w:jc w:val="both"/>
              <w:rPr>
                <w:rFonts w:ascii="Arial" w:hAnsi="Arial" w:cs="Arial"/>
              </w:rPr>
            </w:pPr>
          </w:p>
        </w:tc>
      </w:tr>
    </w:tbl>
    <w:p w:rsidR="00CD7B05" w:rsidRDefault="00CD7B05" w:rsidP="00E7472E">
      <w:pPr>
        <w:tabs>
          <w:tab w:val="left" w:pos="0"/>
        </w:tabs>
        <w:suppressAutoHyphens/>
        <w:rPr>
          <w:rFonts w:ascii="Arial" w:hAnsi="Arial" w:cs="Arial"/>
        </w:rPr>
      </w:pPr>
    </w:p>
    <w:p w:rsidR="00CD7B05" w:rsidRDefault="00CD7B05" w:rsidP="00CD7B05">
      <w:pPr>
        <w:spacing w:line="480" w:lineRule="auto"/>
        <w:jc w:val="both"/>
        <w:rPr>
          <w:b/>
        </w:rPr>
      </w:pPr>
    </w:p>
    <w:p w:rsidR="00C84EBD" w:rsidRPr="00066664" w:rsidRDefault="00E143F3" w:rsidP="001B11D6">
      <w:pPr>
        <w:spacing w:line="480" w:lineRule="auto"/>
        <w:jc w:val="center"/>
        <w:rPr>
          <w:rFonts w:ascii="Arial" w:hAnsi="Arial" w:cs="Arial"/>
          <w:b/>
          <w:bCs/>
        </w:rPr>
      </w:pPr>
      <w:r>
        <w:rPr>
          <w:b/>
        </w:rPr>
        <w:br w:type="page"/>
      </w:r>
      <w:r w:rsidR="00C84EBD">
        <w:rPr>
          <w:rFonts w:ascii="Arial" w:hAnsi="Arial" w:cs="Arial"/>
          <w:b/>
          <w:bCs/>
        </w:rPr>
        <w:t>ATTACHMENT D</w:t>
      </w:r>
    </w:p>
    <w:p w:rsidR="00C84EBD" w:rsidRPr="00066664" w:rsidRDefault="00C84EBD" w:rsidP="00C84EBD">
      <w:pPr>
        <w:ind w:right="36" w:firstLine="720"/>
        <w:jc w:val="center"/>
        <w:rPr>
          <w:rFonts w:ascii="Arial" w:hAnsi="Arial" w:cs="Arial"/>
          <w:b/>
          <w:bCs/>
        </w:rPr>
      </w:pPr>
    </w:p>
    <w:p w:rsidR="00E749CE" w:rsidRPr="00724F65" w:rsidRDefault="00E749CE" w:rsidP="00E749CE">
      <w:pPr>
        <w:jc w:val="center"/>
        <w:outlineLvl w:val="0"/>
        <w:rPr>
          <w:rFonts w:ascii="Arial" w:hAnsi="Arial" w:cs="Arial"/>
          <w:b/>
          <w:u w:val="single"/>
        </w:rPr>
      </w:pPr>
      <w:r w:rsidRPr="00724F65">
        <w:rPr>
          <w:rFonts w:ascii="Arial" w:hAnsi="Arial" w:cs="Arial"/>
          <w:b/>
          <w:u w:val="single"/>
        </w:rPr>
        <w:t xml:space="preserve">VIRGINIA STATE CORPORATION COMMISSION (SCC) </w:t>
      </w:r>
    </w:p>
    <w:p w:rsidR="00E749CE" w:rsidRPr="00724F65" w:rsidRDefault="00E749CE" w:rsidP="00E749CE">
      <w:pPr>
        <w:jc w:val="center"/>
        <w:rPr>
          <w:rFonts w:ascii="Arial" w:hAnsi="Arial" w:cs="Arial"/>
          <w:b/>
          <w:u w:val="single"/>
        </w:rPr>
      </w:pPr>
      <w:r w:rsidRPr="00724F65">
        <w:rPr>
          <w:rFonts w:ascii="Arial" w:hAnsi="Arial" w:cs="Arial"/>
          <w:b/>
          <w:u w:val="single"/>
        </w:rPr>
        <w:t>REGISTRATION INFORMATION</w:t>
      </w:r>
    </w:p>
    <w:p w:rsidR="00E749CE" w:rsidRPr="00724F65" w:rsidRDefault="00E749CE" w:rsidP="00E749CE">
      <w:pPr>
        <w:rPr>
          <w:rFonts w:ascii="Arial" w:hAnsi="Arial" w:cs="Arial"/>
        </w:rPr>
      </w:pPr>
    </w:p>
    <w:p w:rsidR="00E749CE" w:rsidRPr="00724F65" w:rsidRDefault="00E749CE" w:rsidP="00E749CE">
      <w:pPr>
        <w:tabs>
          <w:tab w:val="left" w:pos="0"/>
        </w:tabs>
        <w:suppressAutoHyphens/>
        <w:jc w:val="center"/>
        <w:rPr>
          <w:rFonts w:ascii="Arial" w:hAnsi="Arial" w:cs="Arial"/>
          <w:b/>
        </w:rPr>
      </w:pPr>
      <w:r w:rsidRPr="00724F65">
        <w:rPr>
          <w:rFonts w:ascii="Arial" w:hAnsi="Arial" w:cs="Arial"/>
        </w:rPr>
        <w:tab/>
      </w:r>
      <w:r w:rsidRPr="00724F65">
        <w:rPr>
          <w:rFonts w:ascii="Arial" w:hAnsi="Arial" w:cs="Arial"/>
          <w:b/>
        </w:rPr>
        <w:t xml:space="preserve"> </w:t>
      </w:r>
    </w:p>
    <w:p w:rsidR="00E749CE" w:rsidRPr="00724F65" w:rsidRDefault="00E749CE" w:rsidP="00E749CE">
      <w:pPr>
        <w:ind w:right="-540"/>
        <w:outlineLvl w:val="0"/>
        <w:rPr>
          <w:rFonts w:ascii="Arial" w:hAnsi="Arial" w:cs="Arial"/>
          <w:b/>
        </w:rPr>
      </w:pPr>
      <w:r w:rsidRPr="00724F65">
        <w:rPr>
          <w:rFonts w:ascii="Arial" w:hAnsi="Arial" w:cs="Arial"/>
          <w:b/>
        </w:rPr>
        <w:t xml:space="preserve">The </w:t>
      </w:r>
      <w:r>
        <w:rPr>
          <w:rFonts w:ascii="Arial" w:hAnsi="Arial" w:cs="Arial"/>
          <w:b/>
        </w:rPr>
        <w:t>B</w:t>
      </w:r>
      <w:r w:rsidRPr="00724F65">
        <w:rPr>
          <w:rFonts w:ascii="Arial" w:hAnsi="Arial" w:cs="Arial"/>
          <w:b/>
        </w:rPr>
        <w:t xml:space="preserve">idder or </w:t>
      </w:r>
      <w:r>
        <w:rPr>
          <w:rFonts w:ascii="Arial" w:hAnsi="Arial" w:cs="Arial"/>
          <w:b/>
        </w:rPr>
        <w:t>O</w:t>
      </w:r>
      <w:r w:rsidRPr="00724F65">
        <w:rPr>
          <w:rFonts w:ascii="Arial" w:hAnsi="Arial" w:cs="Arial"/>
          <w:b/>
        </w:rPr>
        <w:t>fferor:</w:t>
      </w:r>
    </w:p>
    <w:p w:rsidR="00E749CE" w:rsidRPr="00724F65" w:rsidRDefault="00E749CE" w:rsidP="00E749CE">
      <w:pPr>
        <w:ind w:right="-540"/>
        <w:rPr>
          <w:rFonts w:ascii="Arial" w:hAnsi="Arial" w:cs="Arial"/>
          <w:b/>
        </w:rPr>
      </w:pPr>
    </w:p>
    <w:p w:rsidR="00E749CE" w:rsidRPr="00724F65" w:rsidRDefault="00E749CE" w:rsidP="00E749CE">
      <w:pPr>
        <w:rPr>
          <w:rFonts w:ascii="Arial" w:eastAsia="MS Mincho" w:hAnsi="Arial" w:cs="Arial"/>
        </w:rPr>
      </w:pPr>
      <w:r w:rsidRPr="00724F65">
        <w:rPr>
          <w:rFonts w:ascii="Arial" w:eastAsia="MS Mincho" w:hAnsi="Arial" w:cs="Arial"/>
        </w:rPr>
        <w:t xml:space="preserve">□ is a corporation or other business entity with the following SCC identification number:  ________________________________ </w:t>
      </w:r>
      <w:r w:rsidRPr="00724F65">
        <w:rPr>
          <w:rFonts w:ascii="Arial" w:eastAsia="MS Mincho" w:hAnsi="Arial" w:cs="Arial"/>
          <w:b/>
        </w:rPr>
        <w:t>-</w:t>
      </w:r>
      <w:smartTag w:uri="urn:schemas-microsoft-com:office:smarttags" w:element="place">
        <w:smartTag w:uri="urn:schemas-microsoft-com:office:smarttags" w:element="State">
          <w:r w:rsidRPr="00724F65">
            <w:rPr>
              <w:rFonts w:ascii="Arial" w:eastAsia="MS Mincho" w:hAnsi="Arial" w:cs="Arial"/>
              <w:b/>
            </w:rPr>
            <w:t>OR-</w:t>
          </w:r>
        </w:smartTag>
      </w:smartTag>
    </w:p>
    <w:p w:rsidR="00E749CE" w:rsidRPr="00724F65" w:rsidRDefault="00E749CE" w:rsidP="00E749CE">
      <w:pPr>
        <w:rPr>
          <w:rFonts w:ascii="Arial" w:eastAsia="MS Mincho" w:hAnsi="Arial" w:cs="Arial"/>
        </w:rPr>
      </w:pPr>
    </w:p>
    <w:p w:rsidR="00E749CE" w:rsidRPr="00724F65" w:rsidRDefault="00E749CE" w:rsidP="00E749CE">
      <w:pPr>
        <w:ind w:left="720" w:hanging="720"/>
        <w:rPr>
          <w:rFonts w:ascii="Arial" w:eastAsia="MS Mincho" w:hAnsi="Arial" w:cs="Arial"/>
          <w:b/>
        </w:rPr>
      </w:pPr>
      <w:r w:rsidRPr="00724F65">
        <w:rPr>
          <w:rFonts w:ascii="Arial" w:eastAsia="MS Mincho" w:hAnsi="Arial" w:cs="Arial"/>
        </w:rPr>
        <w:t>□</w:t>
      </w:r>
      <w:r w:rsidRPr="00724F65">
        <w:rPr>
          <w:rFonts w:ascii="Arial" w:eastAsia="MS Mincho" w:hAnsi="Arial" w:cs="Arial"/>
        </w:rPr>
        <w:tab/>
        <w:t xml:space="preserve"> is not a corporation, limited liability company, limited partnership, registered limited liability partnership, or business trust </w:t>
      </w:r>
      <w:r w:rsidRPr="00724F65">
        <w:rPr>
          <w:rFonts w:ascii="Arial" w:eastAsia="MS Mincho" w:hAnsi="Arial" w:cs="Arial"/>
          <w:b/>
        </w:rPr>
        <w:t>-</w:t>
      </w:r>
      <w:smartTag w:uri="urn:schemas-microsoft-com:office:smarttags" w:element="place">
        <w:smartTag w:uri="urn:schemas-microsoft-com:office:smarttags" w:element="State">
          <w:r w:rsidRPr="00724F65">
            <w:rPr>
              <w:rFonts w:ascii="Arial" w:eastAsia="MS Mincho" w:hAnsi="Arial" w:cs="Arial"/>
              <w:b/>
            </w:rPr>
            <w:t>OR-</w:t>
          </w:r>
        </w:smartTag>
      </w:smartTag>
    </w:p>
    <w:p w:rsidR="00E749CE" w:rsidRPr="00724F65" w:rsidRDefault="00E749CE" w:rsidP="00E749CE">
      <w:pPr>
        <w:rPr>
          <w:rFonts w:ascii="Arial" w:eastAsia="MS Mincho" w:hAnsi="Arial" w:cs="Arial"/>
        </w:rPr>
      </w:pPr>
    </w:p>
    <w:p w:rsidR="00E749CE" w:rsidRPr="00724F65" w:rsidRDefault="00E749CE" w:rsidP="00E749CE">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w:t>
      </w:r>
      <w:r>
        <w:rPr>
          <w:rFonts w:ascii="Arial" w:eastAsia="MS Mincho" w:hAnsi="Arial" w:cs="Arial"/>
        </w:rPr>
        <w:t>B</w:t>
      </w:r>
      <w:r w:rsidRPr="00724F65">
        <w:rPr>
          <w:rFonts w:ascii="Arial" w:eastAsia="MS Mincho" w:hAnsi="Arial" w:cs="Arial"/>
        </w:rPr>
        <w:t>idder/</w:t>
      </w:r>
      <w:r>
        <w:rPr>
          <w:rFonts w:ascii="Arial" w:eastAsia="MS Mincho" w:hAnsi="Arial" w:cs="Arial"/>
        </w:rPr>
        <w:t>O</w:t>
      </w:r>
      <w:r w:rsidRPr="00724F65">
        <w:rPr>
          <w:rFonts w:ascii="Arial" w:eastAsia="MS Mincho" w:hAnsi="Arial" w:cs="Arial"/>
        </w:rPr>
        <w:t xml:space="preserve">fferor in Virginia that is needed in order to assemble, maintain, and repair goods in accordance with the contracts by which such goods were sold and shipped into Virginia from offer or’s out-of-state location) </w:t>
      </w:r>
      <w:r w:rsidRPr="00724F65">
        <w:rPr>
          <w:rFonts w:ascii="Arial" w:eastAsia="MS Mincho" w:hAnsi="Arial" w:cs="Arial"/>
          <w:b/>
        </w:rPr>
        <w:t>-OR-</w:t>
      </w:r>
    </w:p>
    <w:p w:rsidR="00E749CE" w:rsidRPr="00724F65" w:rsidRDefault="00E749CE" w:rsidP="00E749CE">
      <w:pPr>
        <w:rPr>
          <w:rFonts w:ascii="Arial" w:eastAsia="MS Mincho" w:hAnsi="Arial" w:cs="Arial"/>
        </w:rPr>
      </w:pPr>
    </w:p>
    <w:p w:rsidR="00E749CE" w:rsidRPr="00724F65" w:rsidRDefault="00E749CE" w:rsidP="00E749CE">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is including with this bid/proposal an opinion of legal counsel which accurately and completely discloses the undersigned </w:t>
      </w:r>
      <w:r>
        <w:rPr>
          <w:rFonts w:ascii="Arial" w:eastAsia="MS Mincho" w:hAnsi="Arial" w:cs="Arial"/>
        </w:rPr>
        <w:t>B</w:t>
      </w:r>
      <w:r w:rsidRPr="00724F65">
        <w:rPr>
          <w:rFonts w:ascii="Arial" w:eastAsia="MS Mincho" w:hAnsi="Arial" w:cs="Arial"/>
        </w:rPr>
        <w:t>idder’s/</w:t>
      </w:r>
      <w:r>
        <w:rPr>
          <w:rFonts w:ascii="Arial" w:eastAsia="MS Mincho" w:hAnsi="Arial" w:cs="Arial"/>
        </w:rPr>
        <w:t>O</w:t>
      </w:r>
      <w:r w:rsidRPr="00724F65">
        <w:rPr>
          <w:rFonts w:ascii="Arial" w:eastAsia="MS Mincho" w:hAnsi="Arial" w:cs="Arial"/>
        </w:rPr>
        <w:t>fferor’s current contacts with Virginia and describes why whose contacts do not constitute the transaction of business in Virginia within the meaning of § 13.1</w:t>
      </w:r>
      <w:r w:rsidRPr="00724F65">
        <w:rPr>
          <w:rFonts w:ascii="Arial" w:eastAsia="MS Mincho" w:hAnsi="Arial" w:cs="Arial"/>
        </w:rPr>
        <w:noBreakHyphen/>
        <w:t xml:space="preserve">757 or other similar provisions in Titles 13.1 or 50 of the Code of Virginia.  </w:t>
      </w:r>
    </w:p>
    <w:p w:rsidR="00E749CE" w:rsidRPr="00724F65" w:rsidRDefault="00E749CE" w:rsidP="00E749CE">
      <w:pPr>
        <w:rPr>
          <w:rFonts w:ascii="Arial" w:eastAsia="MS Mincho" w:hAnsi="Arial" w:cs="Arial"/>
        </w:rPr>
      </w:pPr>
    </w:p>
    <w:p w:rsidR="00E749CE" w:rsidRPr="00724F65" w:rsidRDefault="00E749CE" w:rsidP="00E749CE">
      <w:pPr>
        <w:rPr>
          <w:rFonts w:ascii="Arial" w:eastAsia="MS Mincho" w:hAnsi="Arial" w:cs="Arial"/>
        </w:rPr>
      </w:pPr>
    </w:p>
    <w:p w:rsidR="002E0B79" w:rsidRDefault="00E749CE" w:rsidP="00E749CE">
      <w:pPr>
        <w:rPr>
          <w:rFonts w:ascii="Arial" w:eastAsia="MS Mincho" w:hAnsi="Arial" w:cs="Arial"/>
        </w:rPr>
      </w:pPr>
      <w:r w:rsidRPr="00724F65">
        <w:rPr>
          <w:rFonts w:ascii="Arial" w:eastAsia="MS Mincho" w:hAnsi="Arial" w:cs="Arial"/>
        </w:rPr>
        <w:t>Please check the following box if you have not checked any of the foregoing options but currently have pending before the SCC an application for authority to transact business in the Commonwealth of Virginia and wish to be considered for a waiver to allow you to submit the SCC identification number after the due date for bids/proposals: □</w:t>
      </w:r>
    </w:p>
    <w:p w:rsidR="00B37342" w:rsidRPr="00066664" w:rsidRDefault="00B37342" w:rsidP="005143FA">
      <w:pPr>
        <w:autoSpaceDE w:val="0"/>
        <w:autoSpaceDN w:val="0"/>
        <w:adjustRightInd w:val="0"/>
        <w:rPr>
          <w:rFonts w:ascii="Arial" w:hAnsi="Arial" w:cs="Arial"/>
          <w:b/>
          <w:bCs/>
        </w:rPr>
      </w:pPr>
    </w:p>
    <w:sectPr w:rsidR="00B37342" w:rsidRPr="00066664" w:rsidSect="003F07F9">
      <w:footerReference w:type="even" r:id="rId18"/>
      <w:footerReference w:type="default" r:id="rId1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5E6" w:rsidRDefault="004835E6">
      <w:r>
        <w:separator/>
      </w:r>
    </w:p>
  </w:endnote>
  <w:endnote w:type="continuationSeparator" w:id="0">
    <w:p w:rsidR="004835E6" w:rsidRDefault="0048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BE" w:rsidRDefault="00050DBE" w:rsidP="00FF6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0DBE" w:rsidRDefault="00050D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BE" w:rsidRDefault="00050DBE" w:rsidP="00B3504A">
    <w:pPr>
      <w:pStyle w:val="Footer"/>
      <w:framePr w:wrap="around" w:vAnchor="text" w:hAnchor="margin" w:xAlign="center" w:y="1"/>
      <w:rPr>
        <w:rStyle w:val="PageNumber"/>
        <w:b/>
        <w:sz w:val="22"/>
      </w:rPr>
    </w:pPr>
    <w:r>
      <w:rPr>
        <w:rStyle w:val="PageNumber"/>
        <w:b/>
        <w:sz w:val="22"/>
      </w:rPr>
      <w:fldChar w:fldCharType="begin"/>
    </w:r>
    <w:r>
      <w:rPr>
        <w:rStyle w:val="PageNumber"/>
        <w:b/>
        <w:sz w:val="22"/>
      </w:rPr>
      <w:instrText xml:space="preserve">PAGE  </w:instrText>
    </w:r>
    <w:r>
      <w:rPr>
        <w:rStyle w:val="PageNumber"/>
        <w:b/>
        <w:sz w:val="22"/>
      </w:rPr>
      <w:fldChar w:fldCharType="separate"/>
    </w:r>
    <w:r w:rsidR="00D571F3">
      <w:rPr>
        <w:rStyle w:val="PageNumber"/>
        <w:b/>
        <w:noProof/>
        <w:sz w:val="22"/>
      </w:rPr>
      <w:t>24</w:t>
    </w:r>
    <w:r>
      <w:rPr>
        <w:rStyle w:val="PageNumber"/>
        <w:b/>
        <w:sz w:val="22"/>
      </w:rPr>
      <w:fldChar w:fldCharType="end"/>
    </w:r>
  </w:p>
  <w:p w:rsidR="00050DBE" w:rsidRDefault="00050DBE" w:rsidP="003F0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5E6" w:rsidRDefault="004835E6">
      <w:r>
        <w:separator/>
      </w:r>
    </w:p>
  </w:footnote>
  <w:footnote w:type="continuationSeparator" w:id="0">
    <w:p w:rsidR="004835E6" w:rsidRDefault="004835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99C"/>
    <w:multiLevelType w:val="hybridMultilevel"/>
    <w:tmpl w:val="AE384496"/>
    <w:lvl w:ilvl="0" w:tplc="D46CBB8E">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C71F53"/>
    <w:multiLevelType w:val="hybridMultilevel"/>
    <w:tmpl w:val="DCECD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256C20"/>
    <w:multiLevelType w:val="hybridMultilevel"/>
    <w:tmpl w:val="EE561576"/>
    <w:lvl w:ilvl="0" w:tplc="8C6ED55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92C0701"/>
    <w:multiLevelType w:val="hybridMultilevel"/>
    <w:tmpl w:val="149E6664"/>
    <w:lvl w:ilvl="0" w:tplc="F792245A">
      <w:start w:val="1"/>
      <w:numFmt w:val="decimal"/>
      <w:lvlText w:val="%1."/>
      <w:lvlJc w:val="left"/>
      <w:pPr>
        <w:tabs>
          <w:tab w:val="num" w:pos="1080"/>
        </w:tabs>
        <w:ind w:left="1080" w:hanging="360"/>
      </w:pPr>
      <w:rPr>
        <w:rFonts w:hint="default"/>
      </w:rPr>
    </w:lvl>
    <w:lvl w:ilvl="1" w:tplc="1B6ECFE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1A1DDD"/>
    <w:multiLevelType w:val="hybridMultilevel"/>
    <w:tmpl w:val="2AAEC6B0"/>
    <w:lvl w:ilvl="0" w:tplc="48DEC3C6">
      <w:start w:val="1"/>
      <w:numFmt w:val="decimal"/>
      <w:lvlText w:val="%1."/>
      <w:lvlJc w:val="left"/>
      <w:pPr>
        <w:tabs>
          <w:tab w:val="num" w:pos="2685"/>
        </w:tabs>
        <w:ind w:left="2685" w:hanging="124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99320C"/>
    <w:multiLevelType w:val="hybridMultilevel"/>
    <w:tmpl w:val="143E040E"/>
    <w:lvl w:ilvl="0" w:tplc="E3FA721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0E006A3"/>
    <w:multiLevelType w:val="hybridMultilevel"/>
    <w:tmpl w:val="135C0708"/>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13526453"/>
    <w:multiLevelType w:val="hybridMultilevel"/>
    <w:tmpl w:val="2A6023BC"/>
    <w:lvl w:ilvl="0" w:tplc="975E985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66F5854"/>
    <w:multiLevelType w:val="hybridMultilevel"/>
    <w:tmpl w:val="E07EC3B0"/>
    <w:lvl w:ilvl="0" w:tplc="55F28BF8">
      <w:start w:val="1"/>
      <w:numFmt w:val="lowerLetter"/>
      <w:lvlText w:val="%1."/>
      <w:lvlJc w:val="left"/>
      <w:pPr>
        <w:tabs>
          <w:tab w:val="num" w:pos="1800"/>
        </w:tabs>
        <w:ind w:left="1800" w:hanging="360"/>
      </w:pPr>
      <w:rPr>
        <w:rFonts w:hint="default"/>
      </w:rPr>
    </w:lvl>
    <w:lvl w:ilvl="1" w:tplc="C1044F92">
      <w:start w:val="9"/>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1A526182"/>
    <w:multiLevelType w:val="hybridMultilevel"/>
    <w:tmpl w:val="EB3E6F08"/>
    <w:lvl w:ilvl="0" w:tplc="C17059D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F291F39"/>
    <w:multiLevelType w:val="hybridMultilevel"/>
    <w:tmpl w:val="ED0EC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FC2229"/>
    <w:multiLevelType w:val="hybridMultilevel"/>
    <w:tmpl w:val="5DBED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6F3ECA"/>
    <w:multiLevelType w:val="hybridMultilevel"/>
    <w:tmpl w:val="13E6B8E0"/>
    <w:lvl w:ilvl="0" w:tplc="0C00C52E">
      <w:start w:val="4"/>
      <w:numFmt w:val="decimal"/>
      <w:lvlText w:val="%1."/>
      <w:lvlJc w:val="left"/>
      <w:pPr>
        <w:tabs>
          <w:tab w:val="num" w:pos="2160"/>
        </w:tabs>
        <w:ind w:left="2160" w:hanging="720"/>
      </w:pPr>
      <w:rPr>
        <w:rFonts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BA77CF"/>
    <w:multiLevelType w:val="hybridMultilevel"/>
    <w:tmpl w:val="6E7C244C"/>
    <w:lvl w:ilvl="0" w:tplc="29761718">
      <w:start w:val="6"/>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4AC247B"/>
    <w:multiLevelType w:val="hybridMultilevel"/>
    <w:tmpl w:val="807CAEC4"/>
    <w:lvl w:ilvl="0" w:tplc="3E2C9B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1725BD"/>
    <w:multiLevelType w:val="hybridMultilevel"/>
    <w:tmpl w:val="DF8E0504"/>
    <w:lvl w:ilvl="0" w:tplc="0344BFBA">
      <w:start w:val="4"/>
      <w:numFmt w:val="upp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39223C9"/>
    <w:multiLevelType w:val="hybridMultilevel"/>
    <w:tmpl w:val="600E78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A11F81"/>
    <w:multiLevelType w:val="hybridMultilevel"/>
    <w:tmpl w:val="A7E23B50"/>
    <w:lvl w:ilvl="0" w:tplc="E3FA721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FD1483"/>
    <w:multiLevelType w:val="hybridMultilevel"/>
    <w:tmpl w:val="1C90344E"/>
    <w:lvl w:ilvl="0" w:tplc="50C4C452">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3ED07016"/>
    <w:multiLevelType w:val="hybridMultilevel"/>
    <w:tmpl w:val="0902E416"/>
    <w:lvl w:ilvl="0" w:tplc="8ACE92D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3F845BC4"/>
    <w:multiLevelType w:val="multilevel"/>
    <w:tmpl w:val="8B629872"/>
    <w:lvl w:ilvl="0">
      <w:start w:val="10"/>
      <w:numFmt w:val="upperLetter"/>
      <w:lvlText w:val="%1."/>
      <w:lvlJc w:val="left"/>
      <w:pPr>
        <w:tabs>
          <w:tab w:val="num" w:pos="1800"/>
        </w:tabs>
        <w:ind w:left="1800" w:hanging="360"/>
      </w:pPr>
      <w:rPr>
        <w:rFonts w:hint="default"/>
        <w:b/>
      </w:rPr>
    </w:lvl>
    <w:lvl w:ilvl="1">
      <w:start w:val="5"/>
      <w:numFmt w:val="upp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1">
    <w:nsid w:val="41F051BB"/>
    <w:multiLevelType w:val="hybridMultilevel"/>
    <w:tmpl w:val="606A39D6"/>
    <w:lvl w:ilvl="0" w:tplc="8CDE9FE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43EF58BD"/>
    <w:multiLevelType w:val="hybridMultilevel"/>
    <w:tmpl w:val="E07EC3B0"/>
    <w:lvl w:ilvl="0" w:tplc="55F28BF8">
      <w:start w:val="1"/>
      <w:numFmt w:val="lowerLetter"/>
      <w:lvlText w:val="%1."/>
      <w:lvlJc w:val="left"/>
      <w:pPr>
        <w:tabs>
          <w:tab w:val="num" w:pos="1800"/>
        </w:tabs>
        <w:ind w:left="1800" w:hanging="360"/>
      </w:pPr>
      <w:rPr>
        <w:rFonts w:hint="default"/>
      </w:rPr>
    </w:lvl>
    <w:lvl w:ilvl="1" w:tplc="C1044F92">
      <w:start w:val="9"/>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6FE5028"/>
    <w:multiLevelType w:val="hybridMultilevel"/>
    <w:tmpl w:val="837A4D68"/>
    <w:lvl w:ilvl="0" w:tplc="A00C612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30247B"/>
    <w:multiLevelType w:val="hybridMultilevel"/>
    <w:tmpl w:val="14F8C4D6"/>
    <w:lvl w:ilvl="0" w:tplc="D19012C6">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93F4980"/>
    <w:multiLevelType w:val="hybridMultilevel"/>
    <w:tmpl w:val="CEF6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E17162"/>
    <w:multiLevelType w:val="hybridMultilevel"/>
    <w:tmpl w:val="ED66045E"/>
    <w:lvl w:ilvl="0" w:tplc="113EE3C0">
      <w:start w:val="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DEB7809"/>
    <w:multiLevelType w:val="singleLevel"/>
    <w:tmpl w:val="24345D78"/>
    <w:lvl w:ilvl="0">
      <w:start w:val="1"/>
      <w:numFmt w:val="upperLetter"/>
      <w:lvlText w:val="%1."/>
      <w:lvlJc w:val="left"/>
      <w:pPr>
        <w:tabs>
          <w:tab w:val="num" w:pos="1440"/>
        </w:tabs>
        <w:ind w:left="1440" w:hanging="720"/>
      </w:pPr>
      <w:rPr>
        <w:rFonts w:hint="default"/>
        <w:b w:val="0"/>
      </w:rPr>
    </w:lvl>
  </w:abstractNum>
  <w:abstractNum w:abstractNumId="28">
    <w:nsid w:val="538E2C93"/>
    <w:multiLevelType w:val="hybridMultilevel"/>
    <w:tmpl w:val="9B42B53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A4011B2"/>
    <w:multiLevelType w:val="hybridMultilevel"/>
    <w:tmpl w:val="A9A231CA"/>
    <w:lvl w:ilvl="0" w:tplc="EDB287D6">
      <w:start w:val="23"/>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67A32136"/>
    <w:multiLevelType w:val="hybridMultilevel"/>
    <w:tmpl w:val="CEC0158E"/>
    <w:lvl w:ilvl="0" w:tplc="7C1E1E46">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6BD05372"/>
    <w:multiLevelType w:val="hybridMultilevel"/>
    <w:tmpl w:val="2A6A856A"/>
    <w:lvl w:ilvl="0" w:tplc="05444C38">
      <w:start w:val="1"/>
      <w:numFmt w:val="bullet"/>
      <w:pStyle w:val="CommentSubject"/>
      <w:lvlText w:val=""/>
      <w:lvlJc w:val="left"/>
      <w:pPr>
        <w:tabs>
          <w:tab w:val="num" w:pos="1170"/>
        </w:tabs>
        <w:ind w:left="1170" w:hanging="360"/>
      </w:pPr>
      <w:rPr>
        <w:rFonts w:ascii="Symbol" w:hAnsi="Symbol" w:hint="default"/>
        <w:color w:val="000000"/>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2">
    <w:nsid w:val="7DDD6B96"/>
    <w:multiLevelType w:val="multilevel"/>
    <w:tmpl w:val="788ADBF2"/>
    <w:lvl w:ilvl="0">
      <w:start w:val="4"/>
      <w:numFmt w:val="upperLetter"/>
      <w:lvlText w:val="%1."/>
      <w:lvlJc w:val="left"/>
      <w:pPr>
        <w:tabs>
          <w:tab w:val="num" w:pos="1080"/>
        </w:tabs>
        <w:ind w:left="1080" w:hanging="360"/>
      </w:pPr>
      <w:rPr>
        <w:rFonts w:hint="default"/>
        <w:b/>
      </w:rPr>
    </w:lvl>
    <w:lvl w:ilvl="1">
      <w:start w:val="5"/>
      <w:numFmt w:val="upp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7"/>
  </w:num>
  <w:num w:numId="2">
    <w:abstractNumId w:val="12"/>
  </w:num>
  <w:num w:numId="3">
    <w:abstractNumId w:val="5"/>
  </w:num>
  <w:num w:numId="4">
    <w:abstractNumId w:val="17"/>
  </w:num>
  <w:num w:numId="5">
    <w:abstractNumId w:val="7"/>
  </w:num>
  <w:num w:numId="6">
    <w:abstractNumId w:val="32"/>
  </w:num>
  <w:num w:numId="7">
    <w:abstractNumId w:val="3"/>
  </w:num>
  <w:num w:numId="8">
    <w:abstractNumId w:val="24"/>
  </w:num>
  <w:num w:numId="9">
    <w:abstractNumId w:val="20"/>
  </w:num>
  <w:num w:numId="10">
    <w:abstractNumId w:val="18"/>
  </w:num>
  <w:num w:numId="11">
    <w:abstractNumId w:val="31"/>
  </w:num>
  <w:num w:numId="12">
    <w:abstractNumId w:val="29"/>
  </w:num>
  <w:num w:numId="13">
    <w:abstractNumId w:val="4"/>
  </w:num>
  <w:num w:numId="14">
    <w:abstractNumId w:val="13"/>
  </w:num>
  <w:num w:numId="15">
    <w:abstractNumId w:val="15"/>
  </w:num>
  <w:num w:numId="16">
    <w:abstractNumId w:val="23"/>
  </w:num>
  <w:num w:numId="17">
    <w:abstractNumId w:val="14"/>
  </w:num>
  <w:num w:numId="18">
    <w:abstractNumId w:val="16"/>
  </w:num>
  <w:num w:numId="19">
    <w:abstractNumId w:val="26"/>
  </w:num>
  <w:num w:numId="20">
    <w:abstractNumId w:val="8"/>
  </w:num>
  <w:num w:numId="21">
    <w:abstractNumId w:val="21"/>
  </w:num>
  <w:num w:numId="22">
    <w:abstractNumId w:val="19"/>
  </w:num>
  <w:num w:numId="23">
    <w:abstractNumId w:val="0"/>
  </w:num>
  <w:num w:numId="24">
    <w:abstractNumId w:val="2"/>
  </w:num>
  <w:num w:numId="25">
    <w:abstractNumId w:val="22"/>
  </w:num>
  <w:num w:numId="26">
    <w:abstractNumId w:val="6"/>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9"/>
  </w:num>
  <w:num w:numId="32">
    <w:abstractNumId w:val="28"/>
  </w:num>
  <w:num w:numId="33">
    <w:abstractNumId w:val="30"/>
  </w:num>
  <w:num w:numId="34">
    <w:abstractNumId w:val="20"/>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2080"/>
    <w:rsid w:val="00005169"/>
    <w:rsid w:val="0001128D"/>
    <w:rsid w:val="00013CBF"/>
    <w:rsid w:val="00015630"/>
    <w:rsid w:val="00016DB5"/>
    <w:rsid w:val="0002064B"/>
    <w:rsid w:val="000263D8"/>
    <w:rsid w:val="00026F45"/>
    <w:rsid w:val="00030E2C"/>
    <w:rsid w:val="00033C22"/>
    <w:rsid w:val="0003508D"/>
    <w:rsid w:val="00035879"/>
    <w:rsid w:val="000364E4"/>
    <w:rsid w:val="00043261"/>
    <w:rsid w:val="00047DFA"/>
    <w:rsid w:val="00050DBE"/>
    <w:rsid w:val="00053359"/>
    <w:rsid w:val="0005509D"/>
    <w:rsid w:val="000568B7"/>
    <w:rsid w:val="00061715"/>
    <w:rsid w:val="00063E40"/>
    <w:rsid w:val="00064498"/>
    <w:rsid w:val="00072F23"/>
    <w:rsid w:val="00076CFC"/>
    <w:rsid w:val="00077877"/>
    <w:rsid w:val="00077991"/>
    <w:rsid w:val="00083DF7"/>
    <w:rsid w:val="00087C33"/>
    <w:rsid w:val="000917D7"/>
    <w:rsid w:val="00096F5F"/>
    <w:rsid w:val="000A21CA"/>
    <w:rsid w:val="000A35F2"/>
    <w:rsid w:val="000A7C2A"/>
    <w:rsid w:val="000B15D2"/>
    <w:rsid w:val="000B1C2B"/>
    <w:rsid w:val="000C73C6"/>
    <w:rsid w:val="000C75A0"/>
    <w:rsid w:val="000D1540"/>
    <w:rsid w:val="000D2629"/>
    <w:rsid w:val="000D2F9B"/>
    <w:rsid w:val="000D3300"/>
    <w:rsid w:val="000D3E05"/>
    <w:rsid w:val="000D4C27"/>
    <w:rsid w:val="000D7A5D"/>
    <w:rsid w:val="000F070E"/>
    <w:rsid w:val="000F0AC0"/>
    <w:rsid w:val="000F526C"/>
    <w:rsid w:val="000F7C0C"/>
    <w:rsid w:val="000F7C81"/>
    <w:rsid w:val="001024C3"/>
    <w:rsid w:val="00105C7D"/>
    <w:rsid w:val="0010616F"/>
    <w:rsid w:val="00111BA9"/>
    <w:rsid w:val="00114875"/>
    <w:rsid w:val="001230F6"/>
    <w:rsid w:val="001335DE"/>
    <w:rsid w:val="00133FB0"/>
    <w:rsid w:val="00141B56"/>
    <w:rsid w:val="00144335"/>
    <w:rsid w:val="00144B73"/>
    <w:rsid w:val="00144C89"/>
    <w:rsid w:val="00151D84"/>
    <w:rsid w:val="001526FE"/>
    <w:rsid w:val="00152EC4"/>
    <w:rsid w:val="00155285"/>
    <w:rsid w:val="0015789D"/>
    <w:rsid w:val="00162FE4"/>
    <w:rsid w:val="001748F7"/>
    <w:rsid w:val="00174F2D"/>
    <w:rsid w:val="00177515"/>
    <w:rsid w:val="001804FC"/>
    <w:rsid w:val="001807E8"/>
    <w:rsid w:val="001808F1"/>
    <w:rsid w:val="001844EB"/>
    <w:rsid w:val="00191A3E"/>
    <w:rsid w:val="00193DC0"/>
    <w:rsid w:val="00197BED"/>
    <w:rsid w:val="00197ED4"/>
    <w:rsid w:val="001A5C6E"/>
    <w:rsid w:val="001A61D2"/>
    <w:rsid w:val="001A78CD"/>
    <w:rsid w:val="001A79A0"/>
    <w:rsid w:val="001B0696"/>
    <w:rsid w:val="001B11D6"/>
    <w:rsid w:val="001B3F1E"/>
    <w:rsid w:val="001B65BA"/>
    <w:rsid w:val="001B766B"/>
    <w:rsid w:val="001C0B8D"/>
    <w:rsid w:val="001C1B70"/>
    <w:rsid w:val="001C74EE"/>
    <w:rsid w:val="001E3164"/>
    <w:rsid w:val="001E326F"/>
    <w:rsid w:val="001E3CF5"/>
    <w:rsid w:val="001E46B4"/>
    <w:rsid w:val="001F0F07"/>
    <w:rsid w:val="001F31EE"/>
    <w:rsid w:val="0020248D"/>
    <w:rsid w:val="00204BB4"/>
    <w:rsid w:val="00205F62"/>
    <w:rsid w:val="002161D8"/>
    <w:rsid w:val="00217BBD"/>
    <w:rsid w:val="00222A73"/>
    <w:rsid w:val="00222C74"/>
    <w:rsid w:val="0022500A"/>
    <w:rsid w:val="00225021"/>
    <w:rsid w:val="0022631D"/>
    <w:rsid w:val="00227153"/>
    <w:rsid w:val="00231C5D"/>
    <w:rsid w:val="00232F3D"/>
    <w:rsid w:val="00233926"/>
    <w:rsid w:val="00234C4D"/>
    <w:rsid w:val="0024450B"/>
    <w:rsid w:val="00251495"/>
    <w:rsid w:val="00255685"/>
    <w:rsid w:val="00257279"/>
    <w:rsid w:val="002603A5"/>
    <w:rsid w:val="002607A0"/>
    <w:rsid w:val="00260F1A"/>
    <w:rsid w:val="002668B8"/>
    <w:rsid w:val="002670E1"/>
    <w:rsid w:val="002676BA"/>
    <w:rsid w:val="002678FE"/>
    <w:rsid w:val="0027685E"/>
    <w:rsid w:val="00277313"/>
    <w:rsid w:val="00281B06"/>
    <w:rsid w:val="00285CBD"/>
    <w:rsid w:val="00291507"/>
    <w:rsid w:val="00291ABD"/>
    <w:rsid w:val="002922D6"/>
    <w:rsid w:val="00295349"/>
    <w:rsid w:val="002B040E"/>
    <w:rsid w:val="002B3986"/>
    <w:rsid w:val="002B7A36"/>
    <w:rsid w:val="002C01F4"/>
    <w:rsid w:val="002C1A5F"/>
    <w:rsid w:val="002C23E4"/>
    <w:rsid w:val="002C4690"/>
    <w:rsid w:val="002C4A17"/>
    <w:rsid w:val="002C5C03"/>
    <w:rsid w:val="002D27DB"/>
    <w:rsid w:val="002D2BFF"/>
    <w:rsid w:val="002E0B79"/>
    <w:rsid w:val="002F019E"/>
    <w:rsid w:val="002F704F"/>
    <w:rsid w:val="0030137A"/>
    <w:rsid w:val="00310507"/>
    <w:rsid w:val="003107A9"/>
    <w:rsid w:val="0031523E"/>
    <w:rsid w:val="00316AD9"/>
    <w:rsid w:val="00320D03"/>
    <w:rsid w:val="0032141B"/>
    <w:rsid w:val="0032286B"/>
    <w:rsid w:val="00323298"/>
    <w:rsid w:val="003278D9"/>
    <w:rsid w:val="003340AF"/>
    <w:rsid w:val="0033485B"/>
    <w:rsid w:val="0033778B"/>
    <w:rsid w:val="00343074"/>
    <w:rsid w:val="003443CD"/>
    <w:rsid w:val="003444EB"/>
    <w:rsid w:val="003456E5"/>
    <w:rsid w:val="00345B74"/>
    <w:rsid w:val="003466C3"/>
    <w:rsid w:val="00346F98"/>
    <w:rsid w:val="0034713F"/>
    <w:rsid w:val="00356E97"/>
    <w:rsid w:val="00357C88"/>
    <w:rsid w:val="003612EA"/>
    <w:rsid w:val="0036240C"/>
    <w:rsid w:val="00363C51"/>
    <w:rsid w:val="00370676"/>
    <w:rsid w:val="003769AE"/>
    <w:rsid w:val="00380A6F"/>
    <w:rsid w:val="00380D27"/>
    <w:rsid w:val="00382415"/>
    <w:rsid w:val="00383322"/>
    <w:rsid w:val="00384754"/>
    <w:rsid w:val="0038659A"/>
    <w:rsid w:val="00397461"/>
    <w:rsid w:val="003A199C"/>
    <w:rsid w:val="003A3338"/>
    <w:rsid w:val="003B1D30"/>
    <w:rsid w:val="003B1FF2"/>
    <w:rsid w:val="003B2950"/>
    <w:rsid w:val="003B3EAF"/>
    <w:rsid w:val="003C2834"/>
    <w:rsid w:val="003D19D3"/>
    <w:rsid w:val="003D5E72"/>
    <w:rsid w:val="003D6723"/>
    <w:rsid w:val="003E3E4F"/>
    <w:rsid w:val="003E4388"/>
    <w:rsid w:val="003E7120"/>
    <w:rsid w:val="003F07F9"/>
    <w:rsid w:val="003F7E55"/>
    <w:rsid w:val="0040006E"/>
    <w:rsid w:val="0040129A"/>
    <w:rsid w:val="00402549"/>
    <w:rsid w:val="00402AB0"/>
    <w:rsid w:val="00406A14"/>
    <w:rsid w:val="004105B2"/>
    <w:rsid w:val="00414BBE"/>
    <w:rsid w:val="0041546C"/>
    <w:rsid w:val="00415611"/>
    <w:rsid w:val="00417733"/>
    <w:rsid w:val="00423FA6"/>
    <w:rsid w:val="0042562F"/>
    <w:rsid w:val="00432CC4"/>
    <w:rsid w:val="00440246"/>
    <w:rsid w:val="004448E4"/>
    <w:rsid w:val="0046016C"/>
    <w:rsid w:val="00465362"/>
    <w:rsid w:val="00471E7D"/>
    <w:rsid w:val="00481852"/>
    <w:rsid w:val="00482B83"/>
    <w:rsid w:val="004835E6"/>
    <w:rsid w:val="00497040"/>
    <w:rsid w:val="004A1CBD"/>
    <w:rsid w:val="004B0A05"/>
    <w:rsid w:val="004B4A0A"/>
    <w:rsid w:val="004B565C"/>
    <w:rsid w:val="004C32F1"/>
    <w:rsid w:val="004C4B56"/>
    <w:rsid w:val="004C4F37"/>
    <w:rsid w:val="004D0AE3"/>
    <w:rsid w:val="004D0B06"/>
    <w:rsid w:val="004D7C60"/>
    <w:rsid w:val="004E200A"/>
    <w:rsid w:val="004E29D9"/>
    <w:rsid w:val="004F1313"/>
    <w:rsid w:val="00500AC9"/>
    <w:rsid w:val="00503D17"/>
    <w:rsid w:val="0051124F"/>
    <w:rsid w:val="005143FA"/>
    <w:rsid w:val="00515A9F"/>
    <w:rsid w:val="00517AEA"/>
    <w:rsid w:val="00523DD4"/>
    <w:rsid w:val="00524D58"/>
    <w:rsid w:val="00525EEF"/>
    <w:rsid w:val="00537E10"/>
    <w:rsid w:val="0054169D"/>
    <w:rsid w:val="00541E3E"/>
    <w:rsid w:val="00546D1E"/>
    <w:rsid w:val="00547891"/>
    <w:rsid w:val="005502CD"/>
    <w:rsid w:val="005533F3"/>
    <w:rsid w:val="005575AB"/>
    <w:rsid w:val="005632A9"/>
    <w:rsid w:val="0056402D"/>
    <w:rsid w:val="00565BFB"/>
    <w:rsid w:val="00565EC8"/>
    <w:rsid w:val="005660F1"/>
    <w:rsid w:val="00572333"/>
    <w:rsid w:val="00572720"/>
    <w:rsid w:val="00575388"/>
    <w:rsid w:val="00581B6B"/>
    <w:rsid w:val="00584E87"/>
    <w:rsid w:val="00586E9A"/>
    <w:rsid w:val="005879B6"/>
    <w:rsid w:val="005924D4"/>
    <w:rsid w:val="005958AA"/>
    <w:rsid w:val="00596842"/>
    <w:rsid w:val="005A283E"/>
    <w:rsid w:val="005A31DB"/>
    <w:rsid w:val="005A5F41"/>
    <w:rsid w:val="005A65B5"/>
    <w:rsid w:val="005B0936"/>
    <w:rsid w:val="005B302D"/>
    <w:rsid w:val="005C2038"/>
    <w:rsid w:val="005C63CF"/>
    <w:rsid w:val="005C7220"/>
    <w:rsid w:val="005D010F"/>
    <w:rsid w:val="005D3824"/>
    <w:rsid w:val="005D6FCF"/>
    <w:rsid w:val="005D749D"/>
    <w:rsid w:val="005E100F"/>
    <w:rsid w:val="005E1BDC"/>
    <w:rsid w:val="005E514B"/>
    <w:rsid w:val="005E6358"/>
    <w:rsid w:val="005F2D8E"/>
    <w:rsid w:val="005F2F33"/>
    <w:rsid w:val="005F32DD"/>
    <w:rsid w:val="005F7133"/>
    <w:rsid w:val="00601300"/>
    <w:rsid w:val="006017F8"/>
    <w:rsid w:val="006027BD"/>
    <w:rsid w:val="00606505"/>
    <w:rsid w:val="006109ED"/>
    <w:rsid w:val="00616504"/>
    <w:rsid w:val="00616CF8"/>
    <w:rsid w:val="006209E1"/>
    <w:rsid w:val="00624C97"/>
    <w:rsid w:val="00625057"/>
    <w:rsid w:val="00630613"/>
    <w:rsid w:val="006356E8"/>
    <w:rsid w:val="00637AB5"/>
    <w:rsid w:val="00641B7B"/>
    <w:rsid w:val="00641EA3"/>
    <w:rsid w:val="00643657"/>
    <w:rsid w:val="00647E90"/>
    <w:rsid w:val="00654B85"/>
    <w:rsid w:val="00657B03"/>
    <w:rsid w:val="006603FE"/>
    <w:rsid w:val="00660DCF"/>
    <w:rsid w:val="0066340F"/>
    <w:rsid w:val="006653CA"/>
    <w:rsid w:val="00667A79"/>
    <w:rsid w:val="00667BF1"/>
    <w:rsid w:val="00670DFF"/>
    <w:rsid w:val="00673736"/>
    <w:rsid w:val="0067435E"/>
    <w:rsid w:val="006766EE"/>
    <w:rsid w:val="0067785B"/>
    <w:rsid w:val="006811E2"/>
    <w:rsid w:val="006821BC"/>
    <w:rsid w:val="00682BDE"/>
    <w:rsid w:val="006913E0"/>
    <w:rsid w:val="0069711B"/>
    <w:rsid w:val="006A1705"/>
    <w:rsid w:val="006A3B59"/>
    <w:rsid w:val="006B10A3"/>
    <w:rsid w:val="006B5DD6"/>
    <w:rsid w:val="006C5856"/>
    <w:rsid w:val="006C5ECF"/>
    <w:rsid w:val="006D15D0"/>
    <w:rsid w:val="006D5963"/>
    <w:rsid w:val="006D5D02"/>
    <w:rsid w:val="006E577F"/>
    <w:rsid w:val="006F1465"/>
    <w:rsid w:val="006F29E2"/>
    <w:rsid w:val="00701F0D"/>
    <w:rsid w:val="00703ED9"/>
    <w:rsid w:val="00705F0D"/>
    <w:rsid w:val="00712370"/>
    <w:rsid w:val="00712D7C"/>
    <w:rsid w:val="00713D0B"/>
    <w:rsid w:val="00716198"/>
    <w:rsid w:val="00716E91"/>
    <w:rsid w:val="00721087"/>
    <w:rsid w:val="0072432E"/>
    <w:rsid w:val="00724614"/>
    <w:rsid w:val="00725F13"/>
    <w:rsid w:val="00730701"/>
    <w:rsid w:val="00732A0A"/>
    <w:rsid w:val="00732DA2"/>
    <w:rsid w:val="0073385E"/>
    <w:rsid w:val="0073471E"/>
    <w:rsid w:val="007426B6"/>
    <w:rsid w:val="0074791E"/>
    <w:rsid w:val="00750D4D"/>
    <w:rsid w:val="00752AF1"/>
    <w:rsid w:val="00753A16"/>
    <w:rsid w:val="00754C0F"/>
    <w:rsid w:val="0076362F"/>
    <w:rsid w:val="007676BA"/>
    <w:rsid w:val="00767A05"/>
    <w:rsid w:val="00773236"/>
    <w:rsid w:val="00780A4D"/>
    <w:rsid w:val="00786409"/>
    <w:rsid w:val="00795547"/>
    <w:rsid w:val="007A1E3A"/>
    <w:rsid w:val="007A35C4"/>
    <w:rsid w:val="007A3917"/>
    <w:rsid w:val="007A6406"/>
    <w:rsid w:val="007B0630"/>
    <w:rsid w:val="007B10F9"/>
    <w:rsid w:val="007B1F20"/>
    <w:rsid w:val="007B3C06"/>
    <w:rsid w:val="007B4A32"/>
    <w:rsid w:val="007B7988"/>
    <w:rsid w:val="007C5AC6"/>
    <w:rsid w:val="007C5EA2"/>
    <w:rsid w:val="007C6A84"/>
    <w:rsid w:val="007D2A29"/>
    <w:rsid w:val="007F2990"/>
    <w:rsid w:val="007F3651"/>
    <w:rsid w:val="007F5857"/>
    <w:rsid w:val="007F5B0D"/>
    <w:rsid w:val="007F6DB7"/>
    <w:rsid w:val="007F71D5"/>
    <w:rsid w:val="00805BA3"/>
    <w:rsid w:val="00806356"/>
    <w:rsid w:val="008137DB"/>
    <w:rsid w:val="008224D5"/>
    <w:rsid w:val="008248DB"/>
    <w:rsid w:val="00832A4E"/>
    <w:rsid w:val="00836D9D"/>
    <w:rsid w:val="00841A0C"/>
    <w:rsid w:val="00841BE7"/>
    <w:rsid w:val="00842080"/>
    <w:rsid w:val="00852FB6"/>
    <w:rsid w:val="00855C06"/>
    <w:rsid w:val="00857E9F"/>
    <w:rsid w:val="0086147B"/>
    <w:rsid w:val="0086231D"/>
    <w:rsid w:val="00866E27"/>
    <w:rsid w:val="008673DE"/>
    <w:rsid w:val="008679E1"/>
    <w:rsid w:val="00867A1C"/>
    <w:rsid w:val="00876A5C"/>
    <w:rsid w:val="00882D3D"/>
    <w:rsid w:val="00891F38"/>
    <w:rsid w:val="00892DBA"/>
    <w:rsid w:val="00895049"/>
    <w:rsid w:val="008A0BF8"/>
    <w:rsid w:val="008A46DE"/>
    <w:rsid w:val="008A7255"/>
    <w:rsid w:val="008B4C75"/>
    <w:rsid w:val="008B55CE"/>
    <w:rsid w:val="008B57AE"/>
    <w:rsid w:val="008B5E86"/>
    <w:rsid w:val="008C365F"/>
    <w:rsid w:val="008C4CD2"/>
    <w:rsid w:val="008C7CAD"/>
    <w:rsid w:val="008D26D0"/>
    <w:rsid w:val="008D4AFD"/>
    <w:rsid w:val="008D5862"/>
    <w:rsid w:val="008D6094"/>
    <w:rsid w:val="008F330D"/>
    <w:rsid w:val="008F4087"/>
    <w:rsid w:val="008F4728"/>
    <w:rsid w:val="00903A90"/>
    <w:rsid w:val="009134BE"/>
    <w:rsid w:val="00914B4B"/>
    <w:rsid w:val="00923AD1"/>
    <w:rsid w:val="00932FA5"/>
    <w:rsid w:val="00936C4A"/>
    <w:rsid w:val="00940D4A"/>
    <w:rsid w:val="00942958"/>
    <w:rsid w:val="0094610E"/>
    <w:rsid w:val="00946939"/>
    <w:rsid w:val="00946AE0"/>
    <w:rsid w:val="00961834"/>
    <w:rsid w:val="00976DAC"/>
    <w:rsid w:val="00980B40"/>
    <w:rsid w:val="00980E35"/>
    <w:rsid w:val="009869F7"/>
    <w:rsid w:val="00997FF7"/>
    <w:rsid w:val="009A27B6"/>
    <w:rsid w:val="009A56E4"/>
    <w:rsid w:val="009A75D5"/>
    <w:rsid w:val="009B2EEC"/>
    <w:rsid w:val="009B7945"/>
    <w:rsid w:val="009C0041"/>
    <w:rsid w:val="009C2143"/>
    <w:rsid w:val="009C2E87"/>
    <w:rsid w:val="009C3AF2"/>
    <w:rsid w:val="009C4D54"/>
    <w:rsid w:val="009C5272"/>
    <w:rsid w:val="009C538E"/>
    <w:rsid w:val="009C72A7"/>
    <w:rsid w:val="009D027F"/>
    <w:rsid w:val="009D195B"/>
    <w:rsid w:val="009D1D4C"/>
    <w:rsid w:val="009D5BB2"/>
    <w:rsid w:val="009E37C0"/>
    <w:rsid w:val="009E63DA"/>
    <w:rsid w:val="009F2636"/>
    <w:rsid w:val="009F5527"/>
    <w:rsid w:val="00A01ED4"/>
    <w:rsid w:val="00A03E31"/>
    <w:rsid w:val="00A06A04"/>
    <w:rsid w:val="00A130F5"/>
    <w:rsid w:val="00A16655"/>
    <w:rsid w:val="00A20606"/>
    <w:rsid w:val="00A234E0"/>
    <w:rsid w:val="00A303A4"/>
    <w:rsid w:val="00A324BE"/>
    <w:rsid w:val="00A35CAC"/>
    <w:rsid w:val="00A406DC"/>
    <w:rsid w:val="00A427FE"/>
    <w:rsid w:val="00A4406A"/>
    <w:rsid w:val="00A44F5D"/>
    <w:rsid w:val="00A47F82"/>
    <w:rsid w:val="00A51CD0"/>
    <w:rsid w:val="00A51E45"/>
    <w:rsid w:val="00A523F9"/>
    <w:rsid w:val="00A52638"/>
    <w:rsid w:val="00A552AE"/>
    <w:rsid w:val="00A70031"/>
    <w:rsid w:val="00A7593C"/>
    <w:rsid w:val="00A76D55"/>
    <w:rsid w:val="00A80ACA"/>
    <w:rsid w:val="00A84971"/>
    <w:rsid w:val="00A907C5"/>
    <w:rsid w:val="00A90B73"/>
    <w:rsid w:val="00AA28D2"/>
    <w:rsid w:val="00AA6ADC"/>
    <w:rsid w:val="00AB13A0"/>
    <w:rsid w:val="00AB3142"/>
    <w:rsid w:val="00AB5B69"/>
    <w:rsid w:val="00AC323A"/>
    <w:rsid w:val="00AC39B7"/>
    <w:rsid w:val="00AC6732"/>
    <w:rsid w:val="00AC76CF"/>
    <w:rsid w:val="00AD132F"/>
    <w:rsid w:val="00AD25A9"/>
    <w:rsid w:val="00AD2F2B"/>
    <w:rsid w:val="00AD32D8"/>
    <w:rsid w:val="00AE0E88"/>
    <w:rsid w:val="00AE0EC1"/>
    <w:rsid w:val="00AE3966"/>
    <w:rsid w:val="00AF5344"/>
    <w:rsid w:val="00B01CAC"/>
    <w:rsid w:val="00B0235E"/>
    <w:rsid w:val="00B05395"/>
    <w:rsid w:val="00B06E0C"/>
    <w:rsid w:val="00B104ED"/>
    <w:rsid w:val="00B2142E"/>
    <w:rsid w:val="00B25D80"/>
    <w:rsid w:val="00B27C10"/>
    <w:rsid w:val="00B306C6"/>
    <w:rsid w:val="00B3125F"/>
    <w:rsid w:val="00B31B37"/>
    <w:rsid w:val="00B343B7"/>
    <w:rsid w:val="00B3504A"/>
    <w:rsid w:val="00B37342"/>
    <w:rsid w:val="00B42F1E"/>
    <w:rsid w:val="00B54425"/>
    <w:rsid w:val="00B5529A"/>
    <w:rsid w:val="00B564A8"/>
    <w:rsid w:val="00B56554"/>
    <w:rsid w:val="00B60E9D"/>
    <w:rsid w:val="00B64113"/>
    <w:rsid w:val="00B70481"/>
    <w:rsid w:val="00B77319"/>
    <w:rsid w:val="00B804AA"/>
    <w:rsid w:val="00B829D4"/>
    <w:rsid w:val="00B87B85"/>
    <w:rsid w:val="00B87C01"/>
    <w:rsid w:val="00B9456E"/>
    <w:rsid w:val="00B97174"/>
    <w:rsid w:val="00BA0746"/>
    <w:rsid w:val="00BA28F6"/>
    <w:rsid w:val="00BA2BF9"/>
    <w:rsid w:val="00BA36DC"/>
    <w:rsid w:val="00BA414B"/>
    <w:rsid w:val="00BA442E"/>
    <w:rsid w:val="00BA5D92"/>
    <w:rsid w:val="00BC2073"/>
    <w:rsid w:val="00BC2CD2"/>
    <w:rsid w:val="00BC76E1"/>
    <w:rsid w:val="00BC78A4"/>
    <w:rsid w:val="00BD4DFA"/>
    <w:rsid w:val="00BD79A9"/>
    <w:rsid w:val="00BE09DE"/>
    <w:rsid w:val="00BE2D10"/>
    <w:rsid w:val="00BE727F"/>
    <w:rsid w:val="00BF05A5"/>
    <w:rsid w:val="00BF6165"/>
    <w:rsid w:val="00BF798F"/>
    <w:rsid w:val="00C04E35"/>
    <w:rsid w:val="00C11E4B"/>
    <w:rsid w:val="00C20304"/>
    <w:rsid w:val="00C24CFF"/>
    <w:rsid w:val="00C405BF"/>
    <w:rsid w:val="00C4187A"/>
    <w:rsid w:val="00C41C1E"/>
    <w:rsid w:val="00C4406A"/>
    <w:rsid w:val="00C50FDF"/>
    <w:rsid w:val="00C52B07"/>
    <w:rsid w:val="00C6274B"/>
    <w:rsid w:val="00C6568C"/>
    <w:rsid w:val="00C66389"/>
    <w:rsid w:val="00C67575"/>
    <w:rsid w:val="00C67D61"/>
    <w:rsid w:val="00C7298E"/>
    <w:rsid w:val="00C745FE"/>
    <w:rsid w:val="00C84CE0"/>
    <w:rsid w:val="00C84EBD"/>
    <w:rsid w:val="00C932A8"/>
    <w:rsid w:val="00C964D9"/>
    <w:rsid w:val="00CA43AD"/>
    <w:rsid w:val="00CB6FA9"/>
    <w:rsid w:val="00CB7501"/>
    <w:rsid w:val="00CC0302"/>
    <w:rsid w:val="00CC3598"/>
    <w:rsid w:val="00CD05B7"/>
    <w:rsid w:val="00CD2C11"/>
    <w:rsid w:val="00CD2E65"/>
    <w:rsid w:val="00CD3C56"/>
    <w:rsid w:val="00CD4FF5"/>
    <w:rsid w:val="00CD7B05"/>
    <w:rsid w:val="00CE12E4"/>
    <w:rsid w:val="00CE39FE"/>
    <w:rsid w:val="00CE529E"/>
    <w:rsid w:val="00CE6599"/>
    <w:rsid w:val="00CF025B"/>
    <w:rsid w:val="00CF1B4B"/>
    <w:rsid w:val="00CF33F2"/>
    <w:rsid w:val="00CF5819"/>
    <w:rsid w:val="00CF647B"/>
    <w:rsid w:val="00CF68A9"/>
    <w:rsid w:val="00CF6CA0"/>
    <w:rsid w:val="00D011B4"/>
    <w:rsid w:val="00D04699"/>
    <w:rsid w:val="00D12373"/>
    <w:rsid w:val="00D1384F"/>
    <w:rsid w:val="00D14422"/>
    <w:rsid w:val="00D20E89"/>
    <w:rsid w:val="00D217F3"/>
    <w:rsid w:val="00D25311"/>
    <w:rsid w:val="00D26BBA"/>
    <w:rsid w:val="00D27CC8"/>
    <w:rsid w:val="00D347C0"/>
    <w:rsid w:val="00D36384"/>
    <w:rsid w:val="00D40754"/>
    <w:rsid w:val="00D41F9E"/>
    <w:rsid w:val="00D43B66"/>
    <w:rsid w:val="00D4410B"/>
    <w:rsid w:val="00D447C3"/>
    <w:rsid w:val="00D44B74"/>
    <w:rsid w:val="00D5199C"/>
    <w:rsid w:val="00D565C6"/>
    <w:rsid w:val="00D571F3"/>
    <w:rsid w:val="00D60FA6"/>
    <w:rsid w:val="00D6540A"/>
    <w:rsid w:val="00D66F8A"/>
    <w:rsid w:val="00D724DD"/>
    <w:rsid w:val="00D75355"/>
    <w:rsid w:val="00D75AFB"/>
    <w:rsid w:val="00D85919"/>
    <w:rsid w:val="00D8651D"/>
    <w:rsid w:val="00D875C8"/>
    <w:rsid w:val="00D90659"/>
    <w:rsid w:val="00D92B7A"/>
    <w:rsid w:val="00D9331C"/>
    <w:rsid w:val="00D94268"/>
    <w:rsid w:val="00DA2813"/>
    <w:rsid w:val="00DA46A2"/>
    <w:rsid w:val="00DA5CE2"/>
    <w:rsid w:val="00DA6519"/>
    <w:rsid w:val="00DB24AD"/>
    <w:rsid w:val="00DB79D8"/>
    <w:rsid w:val="00DC055C"/>
    <w:rsid w:val="00DC254D"/>
    <w:rsid w:val="00DC2EEE"/>
    <w:rsid w:val="00DC5955"/>
    <w:rsid w:val="00DC7417"/>
    <w:rsid w:val="00DE4EE8"/>
    <w:rsid w:val="00DF15B4"/>
    <w:rsid w:val="00DF33B5"/>
    <w:rsid w:val="00DF4B94"/>
    <w:rsid w:val="00DF6550"/>
    <w:rsid w:val="00DF7297"/>
    <w:rsid w:val="00DF7DD6"/>
    <w:rsid w:val="00E027AF"/>
    <w:rsid w:val="00E043D3"/>
    <w:rsid w:val="00E11E46"/>
    <w:rsid w:val="00E13627"/>
    <w:rsid w:val="00E143F3"/>
    <w:rsid w:val="00E34012"/>
    <w:rsid w:val="00E35A70"/>
    <w:rsid w:val="00E36F27"/>
    <w:rsid w:val="00E4449D"/>
    <w:rsid w:val="00E44BD0"/>
    <w:rsid w:val="00E45037"/>
    <w:rsid w:val="00E4788D"/>
    <w:rsid w:val="00E51E97"/>
    <w:rsid w:val="00E53C64"/>
    <w:rsid w:val="00E62FDE"/>
    <w:rsid w:val="00E7432A"/>
    <w:rsid w:val="00E7472E"/>
    <w:rsid w:val="00E749CE"/>
    <w:rsid w:val="00E75008"/>
    <w:rsid w:val="00E76978"/>
    <w:rsid w:val="00E76BE2"/>
    <w:rsid w:val="00E817B2"/>
    <w:rsid w:val="00E874F7"/>
    <w:rsid w:val="00E97E96"/>
    <w:rsid w:val="00EA0279"/>
    <w:rsid w:val="00EA4824"/>
    <w:rsid w:val="00EA50A9"/>
    <w:rsid w:val="00EA7846"/>
    <w:rsid w:val="00EA7AEE"/>
    <w:rsid w:val="00EB1ACB"/>
    <w:rsid w:val="00EC3295"/>
    <w:rsid w:val="00ED4FB6"/>
    <w:rsid w:val="00EE0CCD"/>
    <w:rsid w:val="00EE37ED"/>
    <w:rsid w:val="00EE3AB9"/>
    <w:rsid w:val="00EE467D"/>
    <w:rsid w:val="00EE6CE0"/>
    <w:rsid w:val="00EF1246"/>
    <w:rsid w:val="00EF2B98"/>
    <w:rsid w:val="00F12BF9"/>
    <w:rsid w:val="00F1330A"/>
    <w:rsid w:val="00F17F01"/>
    <w:rsid w:val="00F2301D"/>
    <w:rsid w:val="00F230A6"/>
    <w:rsid w:val="00F24A3A"/>
    <w:rsid w:val="00F25194"/>
    <w:rsid w:val="00F332A6"/>
    <w:rsid w:val="00F34D9E"/>
    <w:rsid w:val="00F35CA2"/>
    <w:rsid w:val="00F41CE9"/>
    <w:rsid w:val="00F46EF9"/>
    <w:rsid w:val="00F47455"/>
    <w:rsid w:val="00F61548"/>
    <w:rsid w:val="00F646A7"/>
    <w:rsid w:val="00F67A26"/>
    <w:rsid w:val="00F67FA9"/>
    <w:rsid w:val="00F71335"/>
    <w:rsid w:val="00F71C97"/>
    <w:rsid w:val="00F767A7"/>
    <w:rsid w:val="00F80169"/>
    <w:rsid w:val="00F845B8"/>
    <w:rsid w:val="00F85E57"/>
    <w:rsid w:val="00F8634A"/>
    <w:rsid w:val="00F9062C"/>
    <w:rsid w:val="00F910E4"/>
    <w:rsid w:val="00F966F3"/>
    <w:rsid w:val="00F967AB"/>
    <w:rsid w:val="00F96BB7"/>
    <w:rsid w:val="00FA166D"/>
    <w:rsid w:val="00FA3762"/>
    <w:rsid w:val="00FA66B9"/>
    <w:rsid w:val="00FB0A44"/>
    <w:rsid w:val="00FB0F49"/>
    <w:rsid w:val="00FB558E"/>
    <w:rsid w:val="00FB6E00"/>
    <w:rsid w:val="00FC011A"/>
    <w:rsid w:val="00FC1CBE"/>
    <w:rsid w:val="00FC396C"/>
    <w:rsid w:val="00FC3C4F"/>
    <w:rsid w:val="00FC512B"/>
    <w:rsid w:val="00FD0345"/>
    <w:rsid w:val="00FD64B1"/>
    <w:rsid w:val="00FE6117"/>
    <w:rsid w:val="00FF25FB"/>
    <w:rsid w:val="00FF44B9"/>
    <w:rsid w:val="00FF6A3B"/>
    <w:rsid w:val="00FF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E57"/>
    <w:rPr>
      <w:sz w:val="24"/>
      <w:szCs w:val="24"/>
    </w:rPr>
  </w:style>
  <w:style w:type="paragraph" w:styleId="Heading1">
    <w:name w:val="heading 1"/>
    <w:basedOn w:val="Normal"/>
    <w:next w:val="Normal"/>
    <w:qFormat/>
    <w:rsid w:val="00F85E57"/>
    <w:pPr>
      <w:keepNext/>
      <w:outlineLvl w:val="0"/>
    </w:pPr>
    <w:rPr>
      <w:rFonts w:ascii="Univers" w:hAnsi="Univers"/>
      <w:b/>
      <w:sz w:val="22"/>
      <w:szCs w:val="20"/>
    </w:rPr>
  </w:style>
  <w:style w:type="paragraph" w:styleId="Heading2">
    <w:name w:val="heading 2"/>
    <w:basedOn w:val="Normal"/>
    <w:next w:val="Normal"/>
    <w:qFormat/>
    <w:rsid w:val="00F85E57"/>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napToGrid w:val="0"/>
      <w:sz w:val="22"/>
      <w:szCs w:val="20"/>
    </w:rPr>
  </w:style>
  <w:style w:type="paragraph" w:styleId="Heading3">
    <w:name w:val="heading 3"/>
    <w:basedOn w:val="Normal"/>
    <w:next w:val="Normal"/>
    <w:qFormat/>
    <w:rsid w:val="00F85E5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napToGrid w:val="0"/>
      <w:sz w:val="22"/>
      <w:szCs w:val="20"/>
    </w:rPr>
  </w:style>
  <w:style w:type="paragraph" w:styleId="Heading4">
    <w:name w:val="heading 4"/>
    <w:basedOn w:val="Normal"/>
    <w:next w:val="Normal"/>
    <w:qFormat/>
    <w:rsid w:val="00F85E5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napToGrid w:val="0"/>
      <w:sz w:val="22"/>
      <w:szCs w:val="20"/>
    </w:rPr>
  </w:style>
  <w:style w:type="paragraph" w:styleId="Heading5">
    <w:name w:val="heading 5"/>
    <w:basedOn w:val="Normal"/>
    <w:next w:val="Normal"/>
    <w:qFormat/>
    <w:rsid w:val="00F85E5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napToGrid w:val="0"/>
      <w:szCs w:val="20"/>
    </w:rPr>
  </w:style>
  <w:style w:type="paragraph" w:styleId="Heading6">
    <w:name w:val="heading 6"/>
    <w:basedOn w:val="Normal"/>
    <w:next w:val="Normal"/>
    <w:qFormat/>
    <w:rsid w:val="00F85E5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napToGrid w:val="0"/>
      <w:sz w:val="22"/>
      <w:szCs w:val="20"/>
    </w:rPr>
  </w:style>
  <w:style w:type="paragraph" w:styleId="Heading7">
    <w:name w:val="heading 7"/>
    <w:basedOn w:val="Normal"/>
    <w:next w:val="Normal"/>
    <w:qFormat/>
    <w:rsid w:val="00F85E57"/>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napToGrid w:val="0"/>
      <w:sz w:val="22"/>
      <w:szCs w:val="20"/>
    </w:rPr>
  </w:style>
  <w:style w:type="paragraph" w:styleId="Heading8">
    <w:name w:val="heading 8"/>
    <w:basedOn w:val="Normal"/>
    <w:next w:val="Normal"/>
    <w:qFormat/>
    <w:rsid w:val="00F85E5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napToGrid w:val="0"/>
      <w:spacing w:val="-3"/>
      <w:sz w:val="28"/>
      <w:szCs w:val="20"/>
    </w:rPr>
  </w:style>
  <w:style w:type="paragraph" w:styleId="Heading9">
    <w:name w:val="heading 9"/>
    <w:basedOn w:val="Normal"/>
    <w:next w:val="Normal"/>
    <w:qFormat/>
    <w:rsid w:val="00F85E5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5E57"/>
    <w:pPr>
      <w:widowControl w:val="0"/>
      <w:tabs>
        <w:tab w:val="center" w:pos="4320"/>
        <w:tab w:val="right" w:pos="8640"/>
      </w:tabs>
    </w:pPr>
    <w:rPr>
      <w:rFonts w:ascii="Courier" w:hAnsi="Courier"/>
      <w:snapToGrid w:val="0"/>
      <w:szCs w:val="20"/>
    </w:rPr>
  </w:style>
  <w:style w:type="character" w:styleId="PageNumber">
    <w:name w:val="page number"/>
    <w:basedOn w:val="DefaultParagraphFont"/>
    <w:rsid w:val="00F85E57"/>
  </w:style>
  <w:style w:type="paragraph" w:styleId="BodyTextIndent">
    <w:name w:val="Body Text Indent"/>
    <w:basedOn w:val="Normal"/>
    <w:rsid w:val="00F85E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snapToGrid w:val="0"/>
      <w:color w:val="000000"/>
      <w:sz w:val="22"/>
      <w:szCs w:val="20"/>
    </w:rPr>
  </w:style>
  <w:style w:type="paragraph" w:styleId="BodyTextIndent2">
    <w:name w:val="Body Text Indent 2"/>
    <w:basedOn w:val="Normal"/>
    <w:rsid w:val="00F85E57"/>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napToGrid w:val="0"/>
      <w:sz w:val="22"/>
      <w:szCs w:val="20"/>
    </w:rPr>
  </w:style>
  <w:style w:type="paragraph" w:styleId="BodyTextIndent3">
    <w:name w:val="Body Text Indent 3"/>
    <w:basedOn w:val="Normal"/>
    <w:rsid w:val="00F85E57"/>
    <w:pPr>
      <w:widowControl w:val="0"/>
      <w:ind w:left="1440"/>
    </w:pPr>
    <w:rPr>
      <w:rFonts w:ascii="Univers" w:hAnsi="Univers"/>
      <w:snapToGrid w:val="0"/>
      <w:sz w:val="22"/>
      <w:szCs w:val="20"/>
    </w:rPr>
  </w:style>
  <w:style w:type="paragraph" w:styleId="DocumentMap">
    <w:name w:val="Document Map"/>
    <w:basedOn w:val="Normal"/>
    <w:semiHidden/>
    <w:rsid w:val="00F85E57"/>
    <w:pPr>
      <w:widowControl w:val="0"/>
      <w:shd w:val="clear" w:color="auto" w:fill="000080"/>
    </w:pPr>
    <w:rPr>
      <w:rFonts w:ascii="Tahoma" w:hAnsi="Tahoma"/>
      <w:snapToGrid w:val="0"/>
      <w:szCs w:val="20"/>
    </w:rPr>
  </w:style>
  <w:style w:type="paragraph" w:styleId="CommentText">
    <w:name w:val="annotation text"/>
    <w:basedOn w:val="Normal"/>
    <w:semiHidden/>
    <w:rsid w:val="00F85E57"/>
    <w:pPr>
      <w:widowControl w:val="0"/>
    </w:pPr>
    <w:rPr>
      <w:rFonts w:ascii="Courier" w:hAnsi="Courier"/>
      <w:snapToGrid w:val="0"/>
      <w:sz w:val="20"/>
      <w:szCs w:val="20"/>
    </w:rPr>
  </w:style>
  <w:style w:type="paragraph" w:styleId="BodyText">
    <w:name w:val="Body Text"/>
    <w:basedOn w:val="Normal"/>
    <w:rsid w:val="00F85E57"/>
    <w:pPr>
      <w:widowControl w:val="0"/>
    </w:pPr>
    <w:rPr>
      <w:rFonts w:ascii="Courier" w:hAnsi="Courier"/>
      <w:snapToGrid w:val="0"/>
      <w:sz w:val="16"/>
      <w:szCs w:val="20"/>
    </w:rPr>
  </w:style>
  <w:style w:type="paragraph" w:styleId="BodyText2">
    <w:name w:val="Body Text 2"/>
    <w:basedOn w:val="Normal"/>
    <w:rsid w:val="00F85E57"/>
    <w:pPr>
      <w:widowControl w:val="0"/>
      <w:tabs>
        <w:tab w:val="left" w:pos="-1440"/>
        <w:tab w:val="left" w:pos="1080"/>
        <w:tab w:val="left" w:pos="1800"/>
        <w:tab w:val="left" w:leader="dot" w:pos="8640"/>
        <w:tab w:val="left" w:pos="9000"/>
      </w:tabs>
      <w:spacing w:after="240"/>
      <w:jc w:val="both"/>
    </w:pPr>
    <w:rPr>
      <w:rFonts w:ascii="Arial" w:hAnsi="Arial"/>
      <w:snapToGrid w:val="0"/>
      <w:szCs w:val="20"/>
    </w:rPr>
  </w:style>
  <w:style w:type="paragraph" w:styleId="BodyText3">
    <w:name w:val="Body Text 3"/>
    <w:basedOn w:val="Normal"/>
    <w:rsid w:val="00F85E57"/>
    <w:pPr>
      <w:widowControl w:val="0"/>
      <w:tabs>
        <w:tab w:val="left" w:pos="-1440"/>
        <w:tab w:val="left" w:pos="720"/>
        <w:tab w:val="left" w:pos="1080"/>
        <w:tab w:val="left" w:pos="1800"/>
        <w:tab w:val="left" w:leader="dot" w:pos="8640"/>
        <w:tab w:val="left" w:pos="9000"/>
      </w:tabs>
      <w:spacing w:after="240"/>
      <w:jc w:val="both"/>
    </w:pPr>
    <w:rPr>
      <w:rFonts w:ascii="Univers" w:hAnsi="Univers"/>
      <w:snapToGrid w:val="0"/>
      <w:sz w:val="22"/>
      <w:szCs w:val="20"/>
    </w:rPr>
  </w:style>
  <w:style w:type="paragraph" w:styleId="Header">
    <w:name w:val="header"/>
    <w:basedOn w:val="Normal"/>
    <w:rsid w:val="00F85E57"/>
    <w:pPr>
      <w:widowControl w:val="0"/>
      <w:tabs>
        <w:tab w:val="center" w:pos="4320"/>
        <w:tab w:val="right" w:pos="8640"/>
      </w:tabs>
    </w:pPr>
    <w:rPr>
      <w:rFonts w:ascii="Courier" w:hAnsi="Courier"/>
      <w:snapToGrid w:val="0"/>
      <w:szCs w:val="20"/>
    </w:rPr>
  </w:style>
  <w:style w:type="paragraph" w:styleId="List">
    <w:name w:val="List"/>
    <w:basedOn w:val="Normal"/>
    <w:rsid w:val="00F85E57"/>
    <w:pPr>
      <w:ind w:left="360" w:hanging="360"/>
    </w:pPr>
    <w:rPr>
      <w:rFonts w:ascii="Arial" w:hAnsi="Arial"/>
      <w:sz w:val="20"/>
      <w:szCs w:val="20"/>
    </w:rPr>
  </w:style>
  <w:style w:type="character" w:styleId="Hyperlink">
    <w:name w:val="Hyperlink"/>
    <w:rsid w:val="00F85E57"/>
    <w:rPr>
      <w:color w:val="0000FF"/>
      <w:u w:val="single"/>
    </w:rPr>
  </w:style>
  <w:style w:type="paragraph" w:styleId="Title">
    <w:name w:val="Title"/>
    <w:basedOn w:val="Normal"/>
    <w:link w:val="TitleChar"/>
    <w:qFormat/>
    <w:rsid w:val="00F85E57"/>
    <w:pPr>
      <w:tabs>
        <w:tab w:val="right" w:pos="10243"/>
      </w:tabs>
      <w:autoSpaceDE w:val="0"/>
      <w:autoSpaceDN w:val="0"/>
      <w:adjustRightInd w:val="0"/>
      <w:jc w:val="center"/>
    </w:pPr>
    <w:rPr>
      <w:b/>
      <w:sz w:val="26"/>
      <w:szCs w:val="20"/>
    </w:rPr>
  </w:style>
  <w:style w:type="paragraph" w:customStyle="1" w:styleId="2">
    <w:name w:val="2"/>
    <w:basedOn w:val="Normal"/>
    <w:rsid w:val="00E043D3"/>
    <w:pPr>
      <w:widowControl w:val="0"/>
      <w:spacing w:before="120"/>
      <w:ind w:left="720"/>
    </w:pPr>
    <w:rPr>
      <w:color w:val="000000"/>
      <w:szCs w:val="20"/>
    </w:rPr>
  </w:style>
  <w:style w:type="paragraph" w:styleId="BalloonText">
    <w:name w:val="Balloon Text"/>
    <w:basedOn w:val="Normal"/>
    <w:semiHidden/>
    <w:rsid w:val="001B766B"/>
    <w:rPr>
      <w:rFonts w:ascii="Tahoma" w:hAnsi="Tahoma" w:cs="Tahoma"/>
      <w:sz w:val="16"/>
      <w:szCs w:val="16"/>
    </w:rPr>
  </w:style>
  <w:style w:type="paragraph" w:styleId="CommentSubject">
    <w:name w:val="annotation subject"/>
    <w:basedOn w:val="CommentText"/>
    <w:next w:val="CommentText"/>
    <w:semiHidden/>
    <w:rsid w:val="00AC323A"/>
    <w:pPr>
      <w:widowControl/>
      <w:numPr>
        <w:numId w:val="11"/>
      </w:numPr>
    </w:pPr>
    <w:rPr>
      <w:rFonts w:ascii="Times New Roman" w:hAnsi="Times New Roman"/>
      <w:b/>
      <w:bCs/>
      <w:snapToGrid/>
    </w:rPr>
  </w:style>
  <w:style w:type="paragraph" w:customStyle="1" w:styleId="Bullet">
    <w:name w:val="Bullet"/>
    <w:basedOn w:val="Normal"/>
    <w:rsid w:val="00AC323A"/>
    <w:pPr>
      <w:tabs>
        <w:tab w:val="num" w:pos="1080"/>
      </w:tabs>
      <w:spacing w:after="120" w:line="280" w:lineRule="exact"/>
      <w:ind w:left="720" w:hanging="360"/>
      <w:jc w:val="both"/>
    </w:pPr>
    <w:rPr>
      <w:rFonts w:ascii="Arial" w:hAnsi="Arial" w:cs="Arial"/>
      <w:sz w:val="22"/>
      <w:szCs w:val="22"/>
      <w:lang w:val="en-CA"/>
    </w:rPr>
  </w:style>
  <w:style w:type="character" w:styleId="Emphasis">
    <w:name w:val="Emphasis"/>
    <w:qFormat/>
    <w:rsid w:val="00D60FA6"/>
    <w:rPr>
      <w:i/>
      <w:iCs/>
    </w:rPr>
  </w:style>
  <w:style w:type="character" w:styleId="CommentReference">
    <w:name w:val="annotation reference"/>
    <w:semiHidden/>
    <w:rsid w:val="00DA5CE2"/>
    <w:rPr>
      <w:sz w:val="16"/>
      <w:szCs w:val="16"/>
    </w:rPr>
  </w:style>
  <w:style w:type="table" w:styleId="TableGrid">
    <w:name w:val="Table Grid"/>
    <w:basedOn w:val="TableNormal"/>
    <w:uiPriority w:val="59"/>
    <w:rsid w:val="0042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locked/>
    <w:rsid w:val="00C67575"/>
    <w:rPr>
      <w:rFonts w:ascii="Courier" w:hAnsi="Courier"/>
      <w:snapToGrid w:val="0"/>
      <w:sz w:val="24"/>
      <w:lang w:val="en-US" w:eastAsia="en-US" w:bidi="ar-SA"/>
    </w:rPr>
  </w:style>
  <w:style w:type="paragraph" w:customStyle="1" w:styleId="Default">
    <w:name w:val="Default"/>
    <w:rsid w:val="00547891"/>
    <w:pPr>
      <w:autoSpaceDE w:val="0"/>
      <w:autoSpaceDN w:val="0"/>
      <w:adjustRightInd w:val="0"/>
    </w:pPr>
    <w:rPr>
      <w:color w:val="000000"/>
      <w:sz w:val="24"/>
      <w:szCs w:val="24"/>
    </w:rPr>
  </w:style>
  <w:style w:type="paragraph" w:styleId="ListParagraph">
    <w:name w:val="List Paragraph"/>
    <w:basedOn w:val="Normal"/>
    <w:uiPriority w:val="34"/>
    <w:qFormat/>
    <w:rsid w:val="00F61548"/>
    <w:pPr>
      <w:spacing w:after="200" w:line="276" w:lineRule="auto"/>
      <w:ind w:left="720"/>
      <w:contextualSpacing/>
    </w:pPr>
    <w:rPr>
      <w:rFonts w:ascii="Calibri" w:eastAsia="Calibri" w:hAnsi="Calibri"/>
      <w:sz w:val="22"/>
      <w:szCs w:val="22"/>
    </w:rPr>
  </w:style>
  <w:style w:type="character" w:customStyle="1" w:styleId="TitleChar">
    <w:name w:val="Title Char"/>
    <w:link w:val="Title"/>
    <w:rsid w:val="00152EC4"/>
    <w:rPr>
      <w:b/>
      <w:sz w:val="26"/>
    </w:rPr>
  </w:style>
  <w:style w:type="paragraph" w:styleId="Revision">
    <w:name w:val="Revision"/>
    <w:hidden/>
    <w:uiPriority w:val="99"/>
    <w:semiHidden/>
    <w:rsid w:val="0071237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E57"/>
    <w:rPr>
      <w:sz w:val="24"/>
      <w:szCs w:val="24"/>
    </w:rPr>
  </w:style>
  <w:style w:type="paragraph" w:styleId="Heading1">
    <w:name w:val="heading 1"/>
    <w:basedOn w:val="Normal"/>
    <w:next w:val="Normal"/>
    <w:qFormat/>
    <w:rsid w:val="00F85E57"/>
    <w:pPr>
      <w:keepNext/>
      <w:outlineLvl w:val="0"/>
    </w:pPr>
    <w:rPr>
      <w:rFonts w:ascii="Univers" w:hAnsi="Univers"/>
      <w:b/>
      <w:sz w:val="22"/>
      <w:szCs w:val="20"/>
    </w:rPr>
  </w:style>
  <w:style w:type="paragraph" w:styleId="Heading2">
    <w:name w:val="heading 2"/>
    <w:basedOn w:val="Normal"/>
    <w:next w:val="Normal"/>
    <w:qFormat/>
    <w:rsid w:val="00F85E57"/>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napToGrid w:val="0"/>
      <w:sz w:val="22"/>
      <w:szCs w:val="20"/>
    </w:rPr>
  </w:style>
  <w:style w:type="paragraph" w:styleId="Heading3">
    <w:name w:val="heading 3"/>
    <w:basedOn w:val="Normal"/>
    <w:next w:val="Normal"/>
    <w:qFormat/>
    <w:rsid w:val="00F85E5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napToGrid w:val="0"/>
      <w:sz w:val="22"/>
      <w:szCs w:val="20"/>
    </w:rPr>
  </w:style>
  <w:style w:type="paragraph" w:styleId="Heading4">
    <w:name w:val="heading 4"/>
    <w:basedOn w:val="Normal"/>
    <w:next w:val="Normal"/>
    <w:qFormat/>
    <w:rsid w:val="00F85E5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napToGrid w:val="0"/>
      <w:sz w:val="22"/>
      <w:szCs w:val="20"/>
    </w:rPr>
  </w:style>
  <w:style w:type="paragraph" w:styleId="Heading5">
    <w:name w:val="heading 5"/>
    <w:basedOn w:val="Normal"/>
    <w:next w:val="Normal"/>
    <w:qFormat/>
    <w:rsid w:val="00F85E5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napToGrid w:val="0"/>
      <w:szCs w:val="20"/>
    </w:rPr>
  </w:style>
  <w:style w:type="paragraph" w:styleId="Heading6">
    <w:name w:val="heading 6"/>
    <w:basedOn w:val="Normal"/>
    <w:next w:val="Normal"/>
    <w:qFormat/>
    <w:rsid w:val="00F85E5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napToGrid w:val="0"/>
      <w:sz w:val="22"/>
      <w:szCs w:val="20"/>
    </w:rPr>
  </w:style>
  <w:style w:type="paragraph" w:styleId="Heading7">
    <w:name w:val="heading 7"/>
    <w:basedOn w:val="Normal"/>
    <w:next w:val="Normal"/>
    <w:qFormat/>
    <w:rsid w:val="00F85E57"/>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napToGrid w:val="0"/>
      <w:sz w:val="22"/>
      <w:szCs w:val="20"/>
    </w:rPr>
  </w:style>
  <w:style w:type="paragraph" w:styleId="Heading8">
    <w:name w:val="heading 8"/>
    <w:basedOn w:val="Normal"/>
    <w:next w:val="Normal"/>
    <w:qFormat/>
    <w:rsid w:val="00F85E5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napToGrid w:val="0"/>
      <w:spacing w:val="-3"/>
      <w:sz w:val="28"/>
      <w:szCs w:val="20"/>
    </w:rPr>
  </w:style>
  <w:style w:type="paragraph" w:styleId="Heading9">
    <w:name w:val="heading 9"/>
    <w:basedOn w:val="Normal"/>
    <w:next w:val="Normal"/>
    <w:qFormat/>
    <w:rsid w:val="00F85E5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5E57"/>
    <w:pPr>
      <w:widowControl w:val="0"/>
      <w:tabs>
        <w:tab w:val="center" w:pos="4320"/>
        <w:tab w:val="right" w:pos="8640"/>
      </w:tabs>
    </w:pPr>
    <w:rPr>
      <w:rFonts w:ascii="Courier" w:hAnsi="Courier"/>
      <w:snapToGrid w:val="0"/>
      <w:szCs w:val="20"/>
    </w:rPr>
  </w:style>
  <w:style w:type="character" w:styleId="PageNumber">
    <w:name w:val="page number"/>
    <w:basedOn w:val="DefaultParagraphFont"/>
    <w:rsid w:val="00F85E57"/>
  </w:style>
  <w:style w:type="paragraph" w:styleId="BodyTextIndent">
    <w:name w:val="Body Text Indent"/>
    <w:basedOn w:val="Normal"/>
    <w:rsid w:val="00F85E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snapToGrid w:val="0"/>
      <w:color w:val="000000"/>
      <w:sz w:val="22"/>
      <w:szCs w:val="20"/>
    </w:rPr>
  </w:style>
  <w:style w:type="paragraph" w:styleId="BodyTextIndent2">
    <w:name w:val="Body Text Indent 2"/>
    <w:basedOn w:val="Normal"/>
    <w:rsid w:val="00F85E57"/>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napToGrid w:val="0"/>
      <w:sz w:val="22"/>
      <w:szCs w:val="20"/>
    </w:rPr>
  </w:style>
  <w:style w:type="paragraph" w:styleId="BodyTextIndent3">
    <w:name w:val="Body Text Indent 3"/>
    <w:basedOn w:val="Normal"/>
    <w:rsid w:val="00F85E57"/>
    <w:pPr>
      <w:widowControl w:val="0"/>
      <w:ind w:left="1440"/>
    </w:pPr>
    <w:rPr>
      <w:rFonts w:ascii="Univers" w:hAnsi="Univers"/>
      <w:snapToGrid w:val="0"/>
      <w:sz w:val="22"/>
      <w:szCs w:val="20"/>
    </w:rPr>
  </w:style>
  <w:style w:type="paragraph" w:styleId="DocumentMap">
    <w:name w:val="Document Map"/>
    <w:basedOn w:val="Normal"/>
    <w:semiHidden/>
    <w:rsid w:val="00F85E57"/>
    <w:pPr>
      <w:widowControl w:val="0"/>
      <w:shd w:val="clear" w:color="auto" w:fill="000080"/>
    </w:pPr>
    <w:rPr>
      <w:rFonts w:ascii="Tahoma" w:hAnsi="Tahoma"/>
      <w:snapToGrid w:val="0"/>
      <w:szCs w:val="20"/>
    </w:rPr>
  </w:style>
  <w:style w:type="paragraph" w:styleId="CommentText">
    <w:name w:val="annotation text"/>
    <w:basedOn w:val="Normal"/>
    <w:semiHidden/>
    <w:rsid w:val="00F85E57"/>
    <w:pPr>
      <w:widowControl w:val="0"/>
    </w:pPr>
    <w:rPr>
      <w:rFonts w:ascii="Courier" w:hAnsi="Courier"/>
      <w:snapToGrid w:val="0"/>
      <w:sz w:val="20"/>
      <w:szCs w:val="20"/>
    </w:rPr>
  </w:style>
  <w:style w:type="paragraph" w:styleId="BodyText">
    <w:name w:val="Body Text"/>
    <w:basedOn w:val="Normal"/>
    <w:rsid w:val="00F85E57"/>
    <w:pPr>
      <w:widowControl w:val="0"/>
    </w:pPr>
    <w:rPr>
      <w:rFonts w:ascii="Courier" w:hAnsi="Courier"/>
      <w:snapToGrid w:val="0"/>
      <w:sz w:val="16"/>
      <w:szCs w:val="20"/>
    </w:rPr>
  </w:style>
  <w:style w:type="paragraph" w:styleId="BodyText2">
    <w:name w:val="Body Text 2"/>
    <w:basedOn w:val="Normal"/>
    <w:rsid w:val="00F85E57"/>
    <w:pPr>
      <w:widowControl w:val="0"/>
      <w:tabs>
        <w:tab w:val="left" w:pos="-1440"/>
        <w:tab w:val="left" w:pos="1080"/>
        <w:tab w:val="left" w:pos="1800"/>
        <w:tab w:val="left" w:leader="dot" w:pos="8640"/>
        <w:tab w:val="left" w:pos="9000"/>
      </w:tabs>
      <w:spacing w:after="240"/>
      <w:jc w:val="both"/>
    </w:pPr>
    <w:rPr>
      <w:rFonts w:ascii="Arial" w:hAnsi="Arial"/>
      <w:snapToGrid w:val="0"/>
      <w:szCs w:val="20"/>
    </w:rPr>
  </w:style>
  <w:style w:type="paragraph" w:styleId="BodyText3">
    <w:name w:val="Body Text 3"/>
    <w:basedOn w:val="Normal"/>
    <w:rsid w:val="00F85E57"/>
    <w:pPr>
      <w:widowControl w:val="0"/>
      <w:tabs>
        <w:tab w:val="left" w:pos="-1440"/>
        <w:tab w:val="left" w:pos="720"/>
        <w:tab w:val="left" w:pos="1080"/>
        <w:tab w:val="left" w:pos="1800"/>
        <w:tab w:val="left" w:leader="dot" w:pos="8640"/>
        <w:tab w:val="left" w:pos="9000"/>
      </w:tabs>
      <w:spacing w:after="240"/>
      <w:jc w:val="both"/>
    </w:pPr>
    <w:rPr>
      <w:rFonts w:ascii="Univers" w:hAnsi="Univers"/>
      <w:snapToGrid w:val="0"/>
      <w:sz w:val="22"/>
      <w:szCs w:val="20"/>
    </w:rPr>
  </w:style>
  <w:style w:type="paragraph" w:styleId="Header">
    <w:name w:val="header"/>
    <w:basedOn w:val="Normal"/>
    <w:rsid w:val="00F85E57"/>
    <w:pPr>
      <w:widowControl w:val="0"/>
      <w:tabs>
        <w:tab w:val="center" w:pos="4320"/>
        <w:tab w:val="right" w:pos="8640"/>
      </w:tabs>
    </w:pPr>
    <w:rPr>
      <w:rFonts w:ascii="Courier" w:hAnsi="Courier"/>
      <w:snapToGrid w:val="0"/>
      <w:szCs w:val="20"/>
    </w:rPr>
  </w:style>
  <w:style w:type="paragraph" w:styleId="List">
    <w:name w:val="List"/>
    <w:basedOn w:val="Normal"/>
    <w:rsid w:val="00F85E57"/>
    <w:pPr>
      <w:ind w:left="360" w:hanging="360"/>
    </w:pPr>
    <w:rPr>
      <w:rFonts w:ascii="Arial" w:hAnsi="Arial"/>
      <w:sz w:val="20"/>
      <w:szCs w:val="20"/>
    </w:rPr>
  </w:style>
  <w:style w:type="character" w:styleId="Hyperlink">
    <w:name w:val="Hyperlink"/>
    <w:rsid w:val="00F85E57"/>
    <w:rPr>
      <w:color w:val="0000FF"/>
      <w:u w:val="single"/>
    </w:rPr>
  </w:style>
  <w:style w:type="paragraph" w:styleId="Title">
    <w:name w:val="Title"/>
    <w:basedOn w:val="Normal"/>
    <w:link w:val="TitleChar"/>
    <w:qFormat/>
    <w:rsid w:val="00F85E57"/>
    <w:pPr>
      <w:tabs>
        <w:tab w:val="right" w:pos="10243"/>
      </w:tabs>
      <w:autoSpaceDE w:val="0"/>
      <w:autoSpaceDN w:val="0"/>
      <w:adjustRightInd w:val="0"/>
      <w:jc w:val="center"/>
    </w:pPr>
    <w:rPr>
      <w:b/>
      <w:sz w:val="26"/>
      <w:szCs w:val="20"/>
    </w:rPr>
  </w:style>
  <w:style w:type="paragraph" w:customStyle="1" w:styleId="2">
    <w:name w:val="2"/>
    <w:basedOn w:val="Normal"/>
    <w:rsid w:val="00E043D3"/>
    <w:pPr>
      <w:widowControl w:val="0"/>
      <w:spacing w:before="120"/>
      <w:ind w:left="720"/>
    </w:pPr>
    <w:rPr>
      <w:color w:val="000000"/>
      <w:szCs w:val="20"/>
    </w:rPr>
  </w:style>
  <w:style w:type="paragraph" w:styleId="BalloonText">
    <w:name w:val="Balloon Text"/>
    <w:basedOn w:val="Normal"/>
    <w:semiHidden/>
    <w:rsid w:val="001B766B"/>
    <w:rPr>
      <w:rFonts w:ascii="Tahoma" w:hAnsi="Tahoma" w:cs="Tahoma"/>
      <w:sz w:val="16"/>
      <w:szCs w:val="16"/>
    </w:rPr>
  </w:style>
  <w:style w:type="paragraph" w:styleId="CommentSubject">
    <w:name w:val="annotation subject"/>
    <w:basedOn w:val="CommentText"/>
    <w:next w:val="CommentText"/>
    <w:semiHidden/>
    <w:rsid w:val="00AC323A"/>
    <w:pPr>
      <w:widowControl/>
      <w:numPr>
        <w:numId w:val="11"/>
      </w:numPr>
    </w:pPr>
    <w:rPr>
      <w:rFonts w:ascii="Times New Roman" w:hAnsi="Times New Roman"/>
      <w:b/>
      <w:bCs/>
      <w:snapToGrid/>
    </w:rPr>
  </w:style>
  <w:style w:type="paragraph" w:customStyle="1" w:styleId="Bullet">
    <w:name w:val="Bullet"/>
    <w:basedOn w:val="Normal"/>
    <w:rsid w:val="00AC323A"/>
    <w:pPr>
      <w:tabs>
        <w:tab w:val="num" w:pos="1080"/>
      </w:tabs>
      <w:spacing w:after="120" w:line="280" w:lineRule="exact"/>
      <w:ind w:left="720" w:hanging="360"/>
      <w:jc w:val="both"/>
    </w:pPr>
    <w:rPr>
      <w:rFonts w:ascii="Arial" w:hAnsi="Arial" w:cs="Arial"/>
      <w:sz w:val="22"/>
      <w:szCs w:val="22"/>
      <w:lang w:val="en-CA"/>
    </w:rPr>
  </w:style>
  <w:style w:type="character" w:styleId="Emphasis">
    <w:name w:val="Emphasis"/>
    <w:qFormat/>
    <w:rsid w:val="00D60FA6"/>
    <w:rPr>
      <w:i/>
      <w:iCs/>
    </w:rPr>
  </w:style>
  <w:style w:type="character" w:styleId="CommentReference">
    <w:name w:val="annotation reference"/>
    <w:semiHidden/>
    <w:rsid w:val="00DA5CE2"/>
    <w:rPr>
      <w:sz w:val="16"/>
      <w:szCs w:val="16"/>
    </w:rPr>
  </w:style>
  <w:style w:type="table" w:styleId="TableGrid">
    <w:name w:val="Table Grid"/>
    <w:basedOn w:val="TableNormal"/>
    <w:uiPriority w:val="59"/>
    <w:rsid w:val="0042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locked/>
    <w:rsid w:val="00C67575"/>
    <w:rPr>
      <w:rFonts w:ascii="Courier" w:hAnsi="Courier"/>
      <w:snapToGrid w:val="0"/>
      <w:sz w:val="24"/>
      <w:lang w:val="en-US" w:eastAsia="en-US" w:bidi="ar-SA"/>
    </w:rPr>
  </w:style>
  <w:style w:type="paragraph" w:customStyle="1" w:styleId="Default">
    <w:name w:val="Default"/>
    <w:rsid w:val="00547891"/>
    <w:pPr>
      <w:autoSpaceDE w:val="0"/>
      <w:autoSpaceDN w:val="0"/>
      <w:adjustRightInd w:val="0"/>
    </w:pPr>
    <w:rPr>
      <w:color w:val="000000"/>
      <w:sz w:val="24"/>
      <w:szCs w:val="24"/>
    </w:rPr>
  </w:style>
  <w:style w:type="paragraph" w:styleId="ListParagraph">
    <w:name w:val="List Paragraph"/>
    <w:basedOn w:val="Normal"/>
    <w:uiPriority w:val="34"/>
    <w:qFormat/>
    <w:rsid w:val="00F61548"/>
    <w:pPr>
      <w:spacing w:after="200" w:line="276" w:lineRule="auto"/>
      <w:ind w:left="720"/>
      <w:contextualSpacing/>
    </w:pPr>
    <w:rPr>
      <w:rFonts w:ascii="Calibri" w:eastAsia="Calibri" w:hAnsi="Calibri"/>
      <w:sz w:val="22"/>
      <w:szCs w:val="22"/>
    </w:rPr>
  </w:style>
  <w:style w:type="character" w:customStyle="1" w:styleId="TitleChar">
    <w:name w:val="Title Char"/>
    <w:link w:val="Title"/>
    <w:rsid w:val="00152EC4"/>
    <w:rPr>
      <w:b/>
      <w:sz w:val="26"/>
    </w:rPr>
  </w:style>
  <w:style w:type="paragraph" w:styleId="Revision">
    <w:name w:val="Revision"/>
    <w:hidden/>
    <w:uiPriority w:val="99"/>
    <w:semiHidden/>
    <w:rsid w:val="007123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62152">
      <w:bodyDiv w:val="1"/>
      <w:marLeft w:val="0"/>
      <w:marRight w:val="0"/>
      <w:marTop w:val="0"/>
      <w:marBottom w:val="0"/>
      <w:divBdr>
        <w:top w:val="none" w:sz="0" w:space="0" w:color="auto"/>
        <w:left w:val="none" w:sz="0" w:space="0" w:color="auto"/>
        <w:bottom w:val="none" w:sz="0" w:space="0" w:color="auto"/>
        <w:right w:val="none" w:sz="0" w:space="0" w:color="auto"/>
      </w:divBdr>
    </w:div>
    <w:div w:id="1825002270">
      <w:bodyDiv w:val="1"/>
      <w:marLeft w:val="0"/>
      <w:marRight w:val="0"/>
      <w:marTop w:val="0"/>
      <w:marBottom w:val="0"/>
      <w:divBdr>
        <w:top w:val="none" w:sz="0" w:space="0" w:color="auto"/>
        <w:left w:val="none" w:sz="0" w:space="0" w:color="auto"/>
        <w:bottom w:val="none" w:sz="0" w:space="0" w:color="auto"/>
        <w:right w:val="none" w:sz="0" w:space="0" w:color="auto"/>
      </w:divBdr>
    </w:div>
    <w:div w:id="1995406710">
      <w:bodyDiv w:val="1"/>
      <w:marLeft w:val="0"/>
      <w:marRight w:val="0"/>
      <w:marTop w:val="0"/>
      <w:marBottom w:val="0"/>
      <w:divBdr>
        <w:top w:val="none" w:sz="0" w:space="0" w:color="auto"/>
        <w:left w:val="none" w:sz="0" w:space="0" w:color="auto"/>
        <w:bottom w:val="none" w:sz="0" w:space="0" w:color="auto"/>
        <w:right w:val="none" w:sz="0" w:space="0" w:color="auto"/>
      </w:divBdr>
    </w:div>
    <w:div w:id="2021855653">
      <w:bodyDiv w:val="1"/>
      <w:marLeft w:val="0"/>
      <w:marRight w:val="0"/>
      <w:marTop w:val="0"/>
      <w:marBottom w:val="0"/>
      <w:divBdr>
        <w:top w:val="none" w:sz="0" w:space="0" w:color="auto"/>
        <w:left w:val="none" w:sz="0" w:space="0" w:color="auto"/>
        <w:bottom w:val="none" w:sz="0" w:space="0" w:color="auto"/>
        <w:right w:val="none" w:sz="0" w:space="0" w:color="auto"/>
      </w:divBdr>
    </w:div>
    <w:div w:id="20779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o05@henrico.us"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to05@henrico.us" TargetMode="External"/><Relationship Id="rId17" Type="http://schemas.openxmlformats.org/officeDocument/2006/relationships/hyperlink" Target="http://eva.virginia.gov" TargetMode="External"/><Relationship Id="rId2" Type="http://schemas.openxmlformats.org/officeDocument/2006/relationships/customXml" Target="../customXml/item2.xml"/><Relationship Id="rId16" Type="http://schemas.openxmlformats.org/officeDocument/2006/relationships/hyperlink" Target="http://www.co.henrico.va.us/pdfs/hr/risk/env_policy.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nrico.us" TargetMode="External"/><Relationship Id="rId5" Type="http://schemas.microsoft.com/office/2007/relationships/stylesWithEffects" Target="stylesWithEffects.xml"/><Relationship Id="rId15" Type="http://schemas.openxmlformats.org/officeDocument/2006/relationships/hyperlink" Target="http://www.sbsd.virginia.gov"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henrico.us/genserv/purcha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0A27E-D529-49C5-8AA3-0C7DB9536BD2}">
  <ds:schemaRefs>
    <ds:schemaRef ds:uri="http://schemas.openxmlformats.org/officeDocument/2006/bibliography"/>
  </ds:schemaRefs>
</ds:datastoreItem>
</file>

<file path=customXml/itemProps2.xml><?xml version="1.0" encoding="utf-8"?>
<ds:datastoreItem xmlns:ds="http://schemas.openxmlformats.org/officeDocument/2006/customXml" ds:itemID="{8EACFA40-5EF5-4D3B-9365-7E8F8598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8708</Words>
  <Characters>49642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I</vt:lpstr>
    </vt:vector>
  </TitlesOfParts>
  <Company>Microsoft</Company>
  <LinksUpToDate>false</LinksUpToDate>
  <CharactersWithSpaces>58234</CharactersWithSpaces>
  <SharedDoc>false</SharedDoc>
  <HLinks>
    <vt:vector size="42" baseType="variant">
      <vt:variant>
        <vt:i4>4522049</vt:i4>
      </vt:variant>
      <vt:variant>
        <vt:i4>32</vt:i4>
      </vt:variant>
      <vt:variant>
        <vt:i4>0</vt:i4>
      </vt:variant>
      <vt:variant>
        <vt:i4>5</vt:i4>
      </vt:variant>
      <vt:variant>
        <vt:lpwstr>http://eva.virginia.gov/</vt:lpwstr>
      </vt:variant>
      <vt:variant>
        <vt:lpwstr/>
      </vt:variant>
      <vt:variant>
        <vt:i4>2031700</vt:i4>
      </vt:variant>
      <vt:variant>
        <vt:i4>21</vt:i4>
      </vt:variant>
      <vt:variant>
        <vt:i4>0</vt:i4>
      </vt:variant>
      <vt:variant>
        <vt:i4>5</vt:i4>
      </vt:variant>
      <vt:variant>
        <vt:lpwstr>http://www.co.henrico.va.us/genserv/pdfs/EnvironmentalPolicyStatement.pdf</vt:lpwstr>
      </vt:variant>
      <vt:variant>
        <vt:lpwstr/>
      </vt:variant>
      <vt:variant>
        <vt:i4>1441796</vt:i4>
      </vt:variant>
      <vt:variant>
        <vt:i4>18</vt:i4>
      </vt:variant>
      <vt:variant>
        <vt:i4>0</vt:i4>
      </vt:variant>
      <vt:variant>
        <vt:i4>5</vt:i4>
      </vt:variant>
      <vt:variant>
        <vt:lpwstr>http://www.dmbe.state.va.us/</vt:lpwstr>
      </vt:variant>
      <vt:variant>
        <vt:lpwstr/>
      </vt:variant>
      <vt:variant>
        <vt:i4>3473529</vt:i4>
      </vt:variant>
      <vt:variant>
        <vt:i4>15</vt:i4>
      </vt:variant>
      <vt:variant>
        <vt:i4>0</vt:i4>
      </vt:variant>
      <vt:variant>
        <vt:i4>5</vt:i4>
      </vt:variant>
      <vt:variant>
        <vt:lpwstr>http://www.co.henrico.va.us/genserv/purchasing/</vt:lpwstr>
      </vt:variant>
      <vt:variant>
        <vt:lpwstr/>
      </vt:variant>
      <vt:variant>
        <vt:i4>6488184</vt:i4>
      </vt:variant>
      <vt:variant>
        <vt:i4>12</vt:i4>
      </vt:variant>
      <vt:variant>
        <vt:i4>0</vt:i4>
      </vt:variant>
      <vt:variant>
        <vt:i4>5</vt:i4>
      </vt:variant>
      <vt:variant>
        <vt:lpwstr>http://www.co.henrico.va.us/genserv</vt:lpwstr>
      </vt:variant>
      <vt:variant>
        <vt:lpwstr/>
      </vt:variant>
      <vt:variant>
        <vt:i4>4718713</vt:i4>
      </vt:variant>
      <vt:variant>
        <vt:i4>9</vt:i4>
      </vt:variant>
      <vt:variant>
        <vt:i4>0</vt:i4>
      </vt:variant>
      <vt:variant>
        <vt:i4>5</vt:i4>
      </vt:variant>
      <vt:variant>
        <vt:lpwstr>mailto:sto05@co.henrico.va.us</vt:lpwstr>
      </vt:variant>
      <vt:variant>
        <vt:lpwstr/>
      </vt:variant>
      <vt:variant>
        <vt:i4>458772</vt:i4>
      </vt:variant>
      <vt:variant>
        <vt:i4>0</vt:i4>
      </vt:variant>
      <vt:variant>
        <vt:i4>0</vt:i4>
      </vt:variant>
      <vt:variant>
        <vt:i4>5</vt:i4>
      </vt:variant>
      <vt:variant>
        <vt:lpwstr>http://www.co.henrico.va.us/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Purchasing Master</dc:creator>
  <cp:lastModifiedBy>Bartlett, Janice</cp:lastModifiedBy>
  <cp:revision>2</cp:revision>
  <cp:lastPrinted>2014-10-03T16:28:00Z</cp:lastPrinted>
  <dcterms:created xsi:type="dcterms:W3CDTF">2014-10-03T18:23:00Z</dcterms:created>
  <dcterms:modified xsi:type="dcterms:W3CDTF">2014-10-03T18:23:00Z</dcterms:modified>
</cp:coreProperties>
</file>