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D8" w:rsidRDefault="00000972" w:rsidP="00213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heme="minorHAnsi"/>
          <w:b/>
          <w:lang w:val="fr-FR"/>
        </w:rPr>
      </w:pPr>
      <w:r>
        <w:rPr>
          <w:rFonts w:ascii="Arial" w:hAnsi="Arial" w:cs="Arial"/>
          <w:b/>
          <w:bCs/>
          <w:noProof/>
          <w:sz w:val="20"/>
        </w:rPr>
        <w:pict>
          <v:shapetype id="_x0000_t202" coordsize="21600,21600" o:spt="202" path="m,l,21600r21600,l21600,xe">
            <v:stroke joinstyle="miter"/>
            <v:path gradientshapeok="t" o:connecttype="rect"/>
          </v:shapetype>
          <v:shape id="Text Box 4" o:spid="_x0000_s1028" type="#_x0000_t202" style="position:absolute;left:0;text-align:left;margin-left:-51.8pt;margin-top:7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" stroked="f">
            <v:textbox>
              <w:txbxContent>
                <w:p w:rsidR="0039050A" w:rsidRDefault="0039050A">
                  <w:pPr>
                    <w:jc w:val="center"/>
                    <w:rPr>
                      <w:rFonts w:ascii="Arial Narrow" w:hAnsi="Arial Narrow" w:cs="Courier New"/>
                      <w:sz w:val="16"/>
                    </w:rPr>
                  </w:pPr>
                  <w:r>
                    <w:rPr>
                      <w:rFonts w:ascii="Arial Narrow" w:hAnsi="Arial Narrow" w:cs="Courier New"/>
                      <w:sz w:val="16"/>
                    </w:rPr>
                    <w:t>DEPARTMENT OF FINANCE</w:t>
                  </w:r>
                </w:p>
                <w:p w:rsidR="0039050A" w:rsidRDefault="0039050A" w:rsidP="001455A7">
                  <w:pPr>
                    <w:jc w:val="center"/>
                    <w:rPr>
                      <w:rFonts w:ascii="Arial Narrow" w:hAnsi="Arial Narrow" w:cs="Courier New"/>
                      <w:sz w:val="16"/>
                    </w:rPr>
                  </w:pPr>
                  <w:r>
                    <w:rPr>
                      <w:rFonts w:ascii="Arial Narrow" w:hAnsi="Arial Narrow" w:cs="Courier New"/>
                      <w:sz w:val="16"/>
                    </w:rPr>
                    <w:t>CECELIA H. STOWE, CPPO, C.P.M.</w:t>
                  </w:r>
                </w:p>
                <w:p w:rsidR="0039050A" w:rsidRDefault="0039050A">
                  <w:pPr>
                    <w:jc w:val="center"/>
                    <w:rPr>
                      <w:rFonts w:cs="Arial"/>
                      <w:sz w:val="16"/>
                    </w:rPr>
                  </w:pPr>
                  <w:r>
                    <w:rPr>
                      <w:rFonts w:ascii="Arial Narrow" w:hAnsi="Arial Narrow" w:cs="Courier New"/>
                      <w:sz w:val="16"/>
                    </w:rPr>
                    <w:t>PURCHASING DIRECTOR</w:t>
                  </w:r>
                </w:p>
                <w:p w:rsidR="0039050A" w:rsidRDefault="0039050A"/>
                <w:p w:rsidR="0039050A" w:rsidRDefault="0039050A"/>
              </w:txbxContent>
            </v:textbox>
          </v:shape>
        </w:pict>
      </w:r>
      <w:r>
        <w:rPr>
          <w:rFonts w:ascii="Arial" w:hAnsi="Arial" w:cs="Arial"/>
          <w:b/>
          <w:bCs/>
          <w:noProof/>
          <w:sz w:val="20"/>
        </w:rPr>
        <w:pict>
          <v:shape id="Text Box 3" o:spid="_x0000_s1027" type="#_x0000_t202" style="position:absolute;left:0;text-align:left;margin-left:168.9pt;margin-top:-52.45pt;width:17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IPgw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" stroked="f">
            <v:textbox>
              <w:txbxContent>
                <w:p w:rsidR="0039050A" w:rsidRDefault="0039050A">
                  <w:pPr>
                    <w:jc w:val="center"/>
                    <w:rPr>
                      <w:rFonts w:cs="Arial"/>
                      <w:sz w:val="20"/>
                    </w:rPr>
                  </w:pPr>
                  <w:smartTag w:uri="urn:schemas-microsoft-com:office:smarttags" w:element="place">
                    <w:smartTag w:uri="urn:schemas-microsoft-com:office:smarttags" w:element="PlaceType">
                      <w:r>
                        <w:rPr>
                          <w:rFonts w:cs="Arial"/>
                          <w:sz w:val="20"/>
                        </w:rPr>
                        <w:t>COMMONWEALTH</w:t>
                      </w:r>
                    </w:smartTag>
                    <w:r>
                      <w:rPr>
                        <w:rFonts w:cs="Arial"/>
                        <w:sz w:val="20"/>
                      </w:rPr>
                      <w:t xml:space="preserve"> OF </w:t>
                    </w:r>
                    <w:smartTag w:uri="urn:schemas-microsoft-com:office:smarttags" w:element="PlaceName">
                      <w:r>
                        <w:rPr>
                          <w:rFonts w:cs="Arial"/>
                          <w:sz w:val="20"/>
                        </w:rPr>
                        <w:t>VIRGINIA</w:t>
                      </w:r>
                    </w:smartTag>
                  </w:smartTag>
                </w:p>
                <w:p w:rsidR="0039050A" w:rsidRDefault="0039050A">
                  <w:pPr>
                    <w:jc w:val="center"/>
                    <w:rPr>
                      <w:b/>
                      <w:bCs/>
                    </w:rPr>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p w:rsidR="0039050A" w:rsidRDefault="0039050A"/>
              </w:txbxContent>
            </v:textbox>
          </v:shape>
        </w:pict>
      </w:r>
      <w:r>
        <w:rPr>
          <w:rFonts w:ascii="Arial" w:hAnsi="Arial" w:cs="Arial"/>
          <w:b/>
          <w:bCs/>
          <w:noProof/>
          <w:sz w:val="20"/>
        </w:rPr>
        <w:pict>
          <v:shape id="Text Box 2" o:spid="_x0000_s1026" type="#_x0000_t202" style="position:absolute;left:0;text-align:left;margin-left:-18pt;margin-top:-54pt;width:71.9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8ShQIAABU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" stroked="f">
            <v:textbox>
              <w:txbxContent>
                <w:p w:rsidR="0039050A" w:rsidRDefault="0039050A">
                  <w:r>
                    <w:rPr>
                      <w:noProof/>
                      <w:spacing w:val="-3"/>
                    </w:rPr>
                    <w:drawing>
                      <wp:inline distT="0" distB="0" distL="0" distR="0">
                        <wp:extent cx="725170" cy="6623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662305"/>
                                </a:xfrm>
                                <a:prstGeom prst="rect">
                                  <a:avLst/>
                                </a:prstGeom>
                                <a:noFill/>
                                <a:ln>
                                  <a:noFill/>
                                </a:ln>
                              </pic:spPr>
                            </pic:pic>
                          </a:graphicData>
                        </a:graphic>
                      </wp:inline>
                    </w:drawing>
                  </w:r>
                </w:p>
              </w:txbxContent>
            </v:textbox>
          </v:shape>
        </w:pict>
      </w:r>
      <w:r w:rsidR="00AB6CE4">
        <w:rPr>
          <w:rFonts w:ascii="Arial" w:hAnsi="Arial" w:cs="Arial"/>
          <w:b/>
          <w:lang w:val="fr-FR"/>
        </w:rPr>
        <w:tab/>
      </w:r>
      <w:r w:rsidR="00AB6CE4">
        <w:rPr>
          <w:rFonts w:ascii="Arial" w:hAnsi="Arial" w:cs="Arial"/>
          <w:b/>
          <w:lang w:val="fr-FR"/>
        </w:rPr>
        <w:tab/>
      </w:r>
    </w:p>
    <w:p w:rsidR="002132D8" w:rsidRPr="003461A2" w:rsidRDefault="002132D8" w:rsidP="00213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2132D8" w:rsidRPr="00967535" w:rsidRDefault="002132D8" w:rsidP="00213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967535">
        <w:rPr>
          <w:rFonts w:ascii="Arial" w:hAnsi="Arial" w:cs="Arial"/>
          <w:b/>
          <w:lang w:val="fr-FR"/>
        </w:rPr>
        <w:t>RFP # 16-1264-9CS</w:t>
      </w:r>
    </w:p>
    <w:p w:rsidR="002132D8" w:rsidRPr="00967535" w:rsidRDefault="002132D8" w:rsidP="00213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967535">
        <w:rPr>
          <w:rFonts w:ascii="Arial" w:hAnsi="Arial" w:cs="Arial"/>
          <w:b/>
        </w:rPr>
        <w:t>REQUEST FOR PROPOSAL</w:t>
      </w:r>
    </w:p>
    <w:p w:rsidR="002132D8" w:rsidRPr="00967535" w:rsidRDefault="002132D8" w:rsidP="002132D8">
      <w:pPr>
        <w:keepNext/>
        <w:jc w:val="center"/>
        <w:outlineLvl w:val="0"/>
        <w:rPr>
          <w:rFonts w:ascii="Arial" w:eastAsia="Calibri" w:hAnsi="Arial" w:cs="Arial"/>
          <w:b/>
        </w:rPr>
      </w:pPr>
      <w:r w:rsidRPr="00967535">
        <w:rPr>
          <w:rFonts w:ascii="Arial" w:eastAsia="Calibri" w:hAnsi="Arial" w:cs="Arial"/>
          <w:b/>
        </w:rPr>
        <w:t>THE WORKFORCE INNOVATION AND OPPORTUNITY ACT</w:t>
      </w:r>
    </w:p>
    <w:p w:rsidR="002132D8" w:rsidRPr="00967535" w:rsidRDefault="002132D8" w:rsidP="002132D8">
      <w:pPr>
        <w:keepNext/>
        <w:jc w:val="center"/>
        <w:outlineLvl w:val="0"/>
        <w:rPr>
          <w:rFonts w:ascii="Arial" w:eastAsia="Calibri" w:hAnsi="Arial" w:cs="Arial"/>
          <w:b/>
        </w:rPr>
      </w:pPr>
      <w:r w:rsidRPr="00967535">
        <w:rPr>
          <w:rFonts w:ascii="Arial" w:eastAsia="Calibri" w:hAnsi="Arial" w:cs="Arial"/>
          <w:b/>
        </w:rPr>
        <w:t>OUT OF SCHOOL YOUTH WORKFORCE</w:t>
      </w:r>
    </w:p>
    <w:p w:rsidR="002132D8" w:rsidRPr="00967535" w:rsidRDefault="002132D8" w:rsidP="002132D8">
      <w:pPr>
        <w:keepNext/>
        <w:jc w:val="center"/>
        <w:outlineLvl w:val="0"/>
        <w:rPr>
          <w:rFonts w:ascii="Arial" w:eastAsia="Calibri" w:hAnsi="Arial" w:cs="Arial"/>
          <w:b/>
        </w:rPr>
      </w:pPr>
      <w:r w:rsidRPr="00967535">
        <w:rPr>
          <w:rFonts w:ascii="Arial" w:eastAsia="Calibri" w:hAnsi="Arial" w:cs="Arial"/>
          <w:b/>
        </w:rPr>
        <w:t>CAREER PATHWAY PROGRAM</w:t>
      </w:r>
    </w:p>
    <w:p w:rsidR="002132D8" w:rsidRPr="00967535" w:rsidRDefault="002132D8" w:rsidP="002132D8">
      <w:pPr>
        <w:keepNext/>
        <w:jc w:val="center"/>
        <w:outlineLvl w:val="0"/>
        <w:rPr>
          <w:rFonts w:ascii="Arial" w:hAnsi="Arial" w:cs="Arial"/>
          <w:b/>
          <w:iCs/>
        </w:rPr>
      </w:pPr>
      <w:r w:rsidRPr="00967535">
        <w:rPr>
          <w:rFonts w:ascii="Arial" w:eastAsia="Calibri" w:hAnsi="Arial" w:cs="Arial"/>
          <w:b/>
        </w:rPr>
        <w:t>LOCAL WORKFORCE AREA #9</w:t>
      </w:r>
    </w:p>
    <w:p w:rsidR="002132D8" w:rsidRPr="00967535" w:rsidRDefault="002132D8" w:rsidP="00213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967535">
        <w:rPr>
          <w:rFonts w:ascii="Arial" w:hAnsi="Arial" w:cs="Arial"/>
          <w:b/>
        </w:rPr>
        <w:t>COUNTY OF HENRICO, VIRGINIA</w:t>
      </w:r>
    </w:p>
    <w:p w:rsidR="00EE5395" w:rsidRPr="00967535" w:rsidRDefault="00AB6CE4" w:rsidP="00213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rPr>
      </w:pPr>
      <w:r w:rsidRPr="00967535">
        <w:rPr>
          <w:rFonts w:ascii="Arial" w:eastAsiaTheme="minorHAnsi" w:hAnsi="Arial" w:cs="Arial"/>
          <w:b/>
        </w:rPr>
        <w:t>Questions &amp; Answers</w:t>
      </w:r>
    </w:p>
    <w:p w:rsidR="00AB6CE4" w:rsidRPr="00967535" w:rsidRDefault="00262D28" w:rsidP="00213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rPr>
      </w:pPr>
      <w:r w:rsidRPr="00967535">
        <w:rPr>
          <w:rFonts w:ascii="Arial" w:eastAsiaTheme="minorHAnsi" w:hAnsi="Arial" w:cs="Arial"/>
          <w:b/>
        </w:rPr>
        <w:t>October 13</w:t>
      </w:r>
      <w:r w:rsidR="00B47D43" w:rsidRPr="00967535">
        <w:rPr>
          <w:rFonts w:ascii="Arial" w:eastAsiaTheme="minorHAnsi" w:hAnsi="Arial" w:cs="Arial"/>
          <w:b/>
        </w:rPr>
        <w:t>,</w:t>
      </w:r>
      <w:r w:rsidR="0061316C" w:rsidRPr="00967535">
        <w:rPr>
          <w:rFonts w:ascii="Arial" w:eastAsiaTheme="minorHAnsi" w:hAnsi="Arial" w:cs="Arial"/>
          <w:b/>
        </w:rPr>
        <w:t xml:space="preserve"> 2016</w:t>
      </w:r>
    </w:p>
    <w:p w:rsidR="0061316C" w:rsidRPr="00967535" w:rsidRDefault="0061316C" w:rsidP="00AB6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heme="minorHAnsi" w:hAnsi="Arial" w:cs="Arial"/>
          <w:b/>
          <w:sz w:val="22"/>
          <w:szCs w:val="22"/>
        </w:rPr>
      </w:pPr>
    </w:p>
    <w:p w:rsidR="002132D8" w:rsidRPr="00967535" w:rsidRDefault="002132D8" w:rsidP="002132D8">
      <w:pPr>
        <w:ind w:left="720" w:hanging="720"/>
        <w:rPr>
          <w:rFonts w:ascii="Arial" w:hAnsi="Arial" w:cs="Arial"/>
          <w:b/>
          <w:sz w:val="22"/>
          <w:szCs w:val="22"/>
        </w:rPr>
      </w:pPr>
      <w:r w:rsidRPr="00967535">
        <w:rPr>
          <w:rFonts w:ascii="Arial" w:hAnsi="Arial" w:cs="Arial"/>
          <w:b/>
          <w:sz w:val="22"/>
          <w:szCs w:val="22"/>
        </w:rPr>
        <w:t>Q1.</w:t>
      </w:r>
      <w:r w:rsidRPr="00967535">
        <w:rPr>
          <w:rFonts w:ascii="Arial" w:hAnsi="Arial" w:cs="Arial"/>
          <w:b/>
          <w:sz w:val="22"/>
          <w:szCs w:val="22"/>
        </w:rPr>
        <w:tab/>
        <w:t>On page 12, D. - States "The Successful Offeror shall submit a complete itemized invoice with receipts on each delivery or service that is performed under the Contract. Payment shall be rendered to the Successful Offeror with the Contract within forty-five (45) days after receipt of proper invoice. </w:t>
      </w:r>
    </w:p>
    <w:p w:rsidR="002132D8" w:rsidRPr="00967535" w:rsidRDefault="002132D8" w:rsidP="002132D8">
      <w:pPr>
        <w:rPr>
          <w:rFonts w:ascii="Arial" w:hAnsi="Arial" w:cs="Arial"/>
          <w:b/>
          <w:sz w:val="22"/>
          <w:szCs w:val="22"/>
        </w:rPr>
      </w:pPr>
    </w:p>
    <w:p w:rsidR="002132D8" w:rsidRPr="00967535" w:rsidRDefault="002132D8" w:rsidP="002132D8">
      <w:pPr>
        <w:ind w:firstLine="720"/>
        <w:rPr>
          <w:rFonts w:ascii="Arial" w:hAnsi="Arial" w:cs="Arial"/>
          <w:b/>
          <w:sz w:val="22"/>
          <w:szCs w:val="22"/>
        </w:rPr>
      </w:pPr>
      <w:r w:rsidRPr="00967535">
        <w:rPr>
          <w:rFonts w:ascii="Arial" w:hAnsi="Arial" w:cs="Arial"/>
          <w:b/>
          <w:sz w:val="22"/>
          <w:szCs w:val="22"/>
        </w:rPr>
        <w:t>Page 18, Z, Pursuant to Virginia Code 2.2-4354:</w:t>
      </w:r>
    </w:p>
    <w:p w:rsidR="002132D8" w:rsidRPr="00967535" w:rsidRDefault="002132D8" w:rsidP="004B634C">
      <w:pPr>
        <w:ind w:left="720"/>
        <w:rPr>
          <w:rFonts w:ascii="Arial" w:hAnsi="Arial" w:cs="Arial"/>
          <w:b/>
          <w:sz w:val="22"/>
          <w:szCs w:val="22"/>
        </w:rPr>
      </w:pPr>
      <w:r w:rsidRPr="00967535">
        <w:rPr>
          <w:rFonts w:ascii="Arial" w:hAnsi="Arial" w:cs="Arial"/>
          <w:b/>
          <w:sz w:val="22"/>
          <w:szCs w:val="22"/>
        </w:rPr>
        <w:t>1. The Successful Offeror shall take one of the two following actions within seven days after receipt of amounts paid to the Successful Offeror by the CRWP for all or portions of the goods and/or services provided by a subcontractor: </w:t>
      </w:r>
    </w:p>
    <w:p w:rsidR="004B634C" w:rsidRPr="00967535" w:rsidRDefault="004B634C" w:rsidP="002132D8">
      <w:pPr>
        <w:rPr>
          <w:rFonts w:ascii="Arial" w:hAnsi="Arial" w:cs="Arial"/>
          <w:b/>
          <w:sz w:val="22"/>
          <w:szCs w:val="22"/>
        </w:rPr>
      </w:pPr>
    </w:p>
    <w:p w:rsidR="002132D8" w:rsidRPr="00967535" w:rsidRDefault="002132D8" w:rsidP="002132D8">
      <w:pPr>
        <w:ind w:left="720"/>
        <w:rPr>
          <w:rFonts w:ascii="Arial" w:hAnsi="Arial" w:cs="Arial"/>
          <w:b/>
          <w:sz w:val="22"/>
          <w:szCs w:val="22"/>
        </w:rPr>
      </w:pPr>
      <w:r w:rsidRPr="00967535">
        <w:rPr>
          <w:rFonts w:ascii="Arial" w:hAnsi="Arial" w:cs="Arial"/>
          <w:b/>
          <w:sz w:val="22"/>
          <w:szCs w:val="22"/>
        </w:rPr>
        <w:t>(a)  </w:t>
      </w:r>
      <w:proofErr w:type="gramStart"/>
      <w:r w:rsidRPr="00967535">
        <w:rPr>
          <w:rFonts w:ascii="Arial" w:hAnsi="Arial" w:cs="Arial"/>
          <w:b/>
          <w:sz w:val="22"/>
          <w:szCs w:val="22"/>
        </w:rPr>
        <w:t>pay</w:t>
      </w:r>
      <w:proofErr w:type="gramEnd"/>
      <w:r w:rsidRPr="00967535">
        <w:rPr>
          <w:rFonts w:ascii="Arial" w:hAnsi="Arial" w:cs="Arial"/>
          <w:b/>
          <w:sz w:val="22"/>
          <w:szCs w:val="22"/>
        </w:rPr>
        <w:t xml:space="preserve"> the subcontractor for the proportionate share of the total payment received from the CRWP attributable to the work performed by the subcontractor under that contract; </w:t>
      </w:r>
    </w:p>
    <w:p w:rsidR="004B634C" w:rsidRPr="00967535" w:rsidRDefault="004B634C" w:rsidP="002132D8">
      <w:pPr>
        <w:rPr>
          <w:rFonts w:ascii="Arial" w:hAnsi="Arial" w:cs="Arial"/>
          <w:b/>
          <w:sz w:val="22"/>
          <w:szCs w:val="22"/>
        </w:rPr>
      </w:pPr>
    </w:p>
    <w:p w:rsidR="002132D8" w:rsidRPr="00967535" w:rsidRDefault="002132D8" w:rsidP="002132D8">
      <w:pPr>
        <w:pStyle w:val="ListParagraph"/>
        <w:numPr>
          <w:ilvl w:val="0"/>
          <w:numId w:val="13"/>
        </w:numPr>
        <w:rPr>
          <w:rFonts w:ascii="Arial" w:hAnsi="Arial" w:cs="Arial"/>
          <w:b/>
        </w:rPr>
      </w:pPr>
      <w:r w:rsidRPr="00967535">
        <w:rPr>
          <w:rFonts w:ascii="Arial" w:hAnsi="Arial" w:cs="Arial"/>
          <w:b/>
        </w:rPr>
        <w:t>On its face, the two sections appear to contradict one another.  Can you please explain the scenarios where both are applicable?</w:t>
      </w:r>
    </w:p>
    <w:p w:rsidR="00D927FF" w:rsidRPr="00967535" w:rsidRDefault="00D927FF" w:rsidP="00D927FF">
      <w:pPr>
        <w:ind w:firstLine="720"/>
        <w:rPr>
          <w:rFonts w:ascii="Arial" w:hAnsi="Arial" w:cs="Arial"/>
          <w:b/>
          <w:sz w:val="22"/>
          <w:szCs w:val="22"/>
        </w:rPr>
      </w:pPr>
    </w:p>
    <w:p w:rsidR="00352DAA" w:rsidRPr="00967535" w:rsidRDefault="00352DAA" w:rsidP="004068A5">
      <w:pPr>
        <w:ind w:left="720" w:hanging="720"/>
        <w:rPr>
          <w:rFonts w:ascii="Arial" w:hAnsi="Arial" w:cs="Arial"/>
          <w:b/>
          <w:sz w:val="22"/>
          <w:szCs w:val="22"/>
        </w:rPr>
      </w:pPr>
      <w:proofErr w:type="gramStart"/>
      <w:r w:rsidRPr="00967535">
        <w:rPr>
          <w:rFonts w:ascii="Arial" w:hAnsi="Arial" w:cs="Arial"/>
          <w:b/>
          <w:sz w:val="22"/>
          <w:szCs w:val="22"/>
        </w:rPr>
        <w:t xml:space="preserve">A.1 </w:t>
      </w:r>
      <w:r w:rsidR="004068A5">
        <w:rPr>
          <w:rFonts w:ascii="Arial" w:hAnsi="Arial" w:cs="Arial"/>
          <w:b/>
          <w:sz w:val="22"/>
          <w:szCs w:val="22"/>
        </w:rPr>
        <w:tab/>
      </w:r>
      <w:r w:rsidRPr="00967535">
        <w:rPr>
          <w:rFonts w:ascii="Arial" w:hAnsi="Arial" w:cs="Arial"/>
          <w:b/>
          <w:sz w:val="22"/>
          <w:szCs w:val="22"/>
        </w:rPr>
        <w:t>(a)</w:t>
      </w:r>
      <w:r w:rsidR="00687165" w:rsidRPr="00967535">
        <w:rPr>
          <w:rFonts w:ascii="Arial" w:hAnsi="Arial" w:cs="Arial"/>
          <w:b/>
          <w:sz w:val="22"/>
          <w:szCs w:val="22"/>
        </w:rPr>
        <w:t>,</w:t>
      </w:r>
      <w:r w:rsidRPr="00967535">
        <w:rPr>
          <w:rFonts w:ascii="Arial" w:hAnsi="Arial" w:cs="Arial"/>
          <w:b/>
          <w:sz w:val="22"/>
          <w:szCs w:val="22"/>
        </w:rPr>
        <w:t xml:space="preserve"> </w:t>
      </w:r>
      <w:r w:rsidR="00687165" w:rsidRPr="00967535">
        <w:rPr>
          <w:rFonts w:ascii="Arial" w:hAnsi="Arial" w:cs="Arial"/>
          <w:b/>
          <w:sz w:val="22"/>
          <w:szCs w:val="22"/>
        </w:rPr>
        <w:t>Y</w:t>
      </w:r>
      <w:r w:rsidRPr="00967535">
        <w:rPr>
          <w:rFonts w:ascii="Arial" w:hAnsi="Arial" w:cs="Arial"/>
          <w:b/>
          <w:sz w:val="22"/>
          <w:szCs w:val="22"/>
        </w:rPr>
        <w:t>es.</w:t>
      </w:r>
      <w:proofErr w:type="gramEnd"/>
      <w:r w:rsidRPr="00967535">
        <w:rPr>
          <w:rFonts w:ascii="Arial" w:hAnsi="Arial" w:cs="Arial"/>
          <w:b/>
          <w:sz w:val="22"/>
          <w:szCs w:val="22"/>
        </w:rPr>
        <w:t xml:space="preserve"> Virginia Code 2.2-4354 applies </w:t>
      </w:r>
      <w:r w:rsidR="00236EF8" w:rsidRPr="00967535">
        <w:rPr>
          <w:rFonts w:ascii="Arial" w:hAnsi="Arial" w:cs="Arial"/>
          <w:b/>
          <w:sz w:val="22"/>
          <w:szCs w:val="22"/>
        </w:rPr>
        <w:t xml:space="preserve">only when </w:t>
      </w:r>
      <w:r w:rsidRPr="00967535">
        <w:rPr>
          <w:rFonts w:ascii="Arial" w:hAnsi="Arial" w:cs="Arial"/>
          <w:b/>
          <w:sz w:val="22"/>
          <w:szCs w:val="22"/>
        </w:rPr>
        <w:t>subcontractor(s)</w:t>
      </w:r>
      <w:r w:rsidR="00236EF8" w:rsidRPr="00967535">
        <w:rPr>
          <w:rFonts w:ascii="Arial" w:hAnsi="Arial" w:cs="Arial"/>
          <w:b/>
          <w:sz w:val="22"/>
          <w:szCs w:val="22"/>
        </w:rPr>
        <w:t xml:space="preserve"> are </w:t>
      </w:r>
      <w:r w:rsidRPr="00967535">
        <w:rPr>
          <w:rFonts w:ascii="Arial" w:hAnsi="Arial" w:cs="Arial"/>
          <w:b/>
          <w:sz w:val="22"/>
          <w:szCs w:val="22"/>
        </w:rPr>
        <w:t>disclosed in the Program Narrative S</w:t>
      </w:r>
      <w:r w:rsidR="00687165" w:rsidRPr="00967535">
        <w:rPr>
          <w:rFonts w:ascii="Arial" w:hAnsi="Arial" w:cs="Arial"/>
          <w:b/>
          <w:sz w:val="22"/>
          <w:szCs w:val="22"/>
        </w:rPr>
        <w:t>ection E.2.c</w:t>
      </w:r>
      <w:proofErr w:type="gramStart"/>
      <w:r w:rsidR="00192B84" w:rsidRPr="00967535">
        <w:rPr>
          <w:rFonts w:ascii="Arial" w:hAnsi="Arial" w:cs="Arial"/>
          <w:b/>
          <w:sz w:val="22"/>
          <w:szCs w:val="22"/>
        </w:rPr>
        <w:t>.</w:t>
      </w:r>
      <w:r w:rsidR="00687165" w:rsidRPr="00967535">
        <w:rPr>
          <w:rFonts w:ascii="Arial" w:hAnsi="Arial" w:cs="Arial"/>
          <w:b/>
          <w:sz w:val="22"/>
          <w:szCs w:val="22"/>
        </w:rPr>
        <w:t>&amp;</w:t>
      </w:r>
      <w:proofErr w:type="gramEnd"/>
      <w:r w:rsidRPr="00967535">
        <w:rPr>
          <w:rFonts w:ascii="Arial" w:hAnsi="Arial" w:cs="Arial"/>
          <w:b/>
          <w:sz w:val="22"/>
          <w:szCs w:val="22"/>
        </w:rPr>
        <w:t xml:space="preserve">d. and therefore the payment processing will meet that standard.  Otherwise all other customer related payment must meet the standards outlined on page 12, D. </w:t>
      </w:r>
    </w:p>
    <w:p w:rsidR="002132D8" w:rsidRPr="00967535" w:rsidRDefault="002132D8" w:rsidP="002132D8">
      <w:pPr>
        <w:ind w:left="720"/>
        <w:rPr>
          <w:rFonts w:ascii="Arial" w:hAnsi="Arial" w:cs="Arial"/>
          <w:b/>
          <w:sz w:val="22"/>
          <w:szCs w:val="22"/>
        </w:rPr>
      </w:pPr>
    </w:p>
    <w:p w:rsidR="00352DAA" w:rsidRPr="00967535" w:rsidRDefault="002132D8" w:rsidP="002132D8">
      <w:pPr>
        <w:pStyle w:val="ListParagraph"/>
        <w:numPr>
          <w:ilvl w:val="0"/>
          <w:numId w:val="13"/>
        </w:numPr>
        <w:rPr>
          <w:rFonts w:ascii="Arial" w:hAnsi="Arial" w:cs="Arial"/>
          <w:b/>
        </w:rPr>
      </w:pPr>
      <w:r w:rsidRPr="00967535">
        <w:rPr>
          <w:rFonts w:ascii="Arial" w:hAnsi="Arial" w:cs="Arial"/>
          <w:b/>
        </w:rPr>
        <w:t>Does the first requirement supersede the second that is the Code of Virginia?</w:t>
      </w:r>
      <w:r w:rsidR="00352DAA" w:rsidRPr="00967535">
        <w:rPr>
          <w:rFonts w:ascii="Arial" w:hAnsi="Arial" w:cs="Arial"/>
          <w:b/>
        </w:rPr>
        <w:t xml:space="preserve"> </w:t>
      </w:r>
    </w:p>
    <w:p w:rsidR="00352DAA" w:rsidRPr="00967535" w:rsidRDefault="00352DAA" w:rsidP="00352DAA">
      <w:pPr>
        <w:pStyle w:val="ListParagraph"/>
        <w:ind w:left="1440"/>
        <w:rPr>
          <w:rFonts w:ascii="Arial" w:hAnsi="Arial" w:cs="Arial"/>
          <w:b/>
        </w:rPr>
      </w:pPr>
    </w:p>
    <w:p w:rsidR="002132D8" w:rsidRPr="00967535" w:rsidRDefault="00352DAA" w:rsidP="00352DAA">
      <w:pPr>
        <w:pStyle w:val="ListParagraph"/>
        <w:ind w:left="1440"/>
        <w:rPr>
          <w:rFonts w:ascii="Arial" w:hAnsi="Arial" w:cs="Arial"/>
          <w:b/>
        </w:rPr>
      </w:pPr>
      <w:r w:rsidRPr="00967535">
        <w:rPr>
          <w:rFonts w:ascii="Arial" w:hAnsi="Arial" w:cs="Arial"/>
          <w:b/>
        </w:rPr>
        <w:t xml:space="preserve">No it only applies if </w:t>
      </w:r>
      <w:r w:rsidR="00236EF8" w:rsidRPr="00967535">
        <w:rPr>
          <w:rFonts w:ascii="Arial" w:hAnsi="Arial" w:cs="Arial"/>
          <w:b/>
        </w:rPr>
        <w:t xml:space="preserve">the Offeror’s </w:t>
      </w:r>
      <w:r w:rsidRPr="00967535">
        <w:rPr>
          <w:rFonts w:ascii="Arial" w:hAnsi="Arial" w:cs="Arial"/>
          <w:b/>
        </w:rPr>
        <w:t xml:space="preserve">proposal indicates a subcontractor. </w:t>
      </w:r>
    </w:p>
    <w:p w:rsidR="002132D8" w:rsidRPr="00967535" w:rsidRDefault="002132D8" w:rsidP="002132D8">
      <w:pPr>
        <w:rPr>
          <w:rFonts w:ascii="Arial" w:hAnsi="Arial" w:cs="Arial"/>
          <w:b/>
          <w:sz w:val="22"/>
          <w:szCs w:val="22"/>
        </w:rPr>
      </w:pPr>
    </w:p>
    <w:p w:rsidR="002132D8" w:rsidRPr="00967535" w:rsidRDefault="002132D8" w:rsidP="002132D8">
      <w:pPr>
        <w:rPr>
          <w:rFonts w:ascii="Arial" w:hAnsi="Arial" w:cs="Arial"/>
          <w:b/>
          <w:sz w:val="22"/>
          <w:szCs w:val="22"/>
        </w:rPr>
      </w:pPr>
      <w:r w:rsidRPr="00967535">
        <w:rPr>
          <w:rFonts w:ascii="Arial" w:hAnsi="Arial" w:cs="Arial"/>
          <w:b/>
          <w:sz w:val="22"/>
          <w:szCs w:val="22"/>
        </w:rPr>
        <w:t xml:space="preserve">Q2. </w:t>
      </w:r>
      <w:r w:rsidRPr="00967535">
        <w:rPr>
          <w:rFonts w:ascii="Arial" w:hAnsi="Arial" w:cs="Arial"/>
          <w:b/>
          <w:sz w:val="22"/>
          <w:szCs w:val="22"/>
        </w:rPr>
        <w:tab/>
        <w:t>Will Independent Financial Review suffice in Lieu of an Audit? </w:t>
      </w:r>
    </w:p>
    <w:p w:rsidR="004068A5" w:rsidRDefault="00352DAA" w:rsidP="002132D8">
      <w:pPr>
        <w:rPr>
          <w:rFonts w:ascii="Arial" w:hAnsi="Arial" w:cs="Arial"/>
          <w:b/>
          <w:sz w:val="22"/>
          <w:szCs w:val="22"/>
        </w:rPr>
      </w:pPr>
      <w:r w:rsidRPr="00967535">
        <w:rPr>
          <w:rFonts w:ascii="Arial" w:hAnsi="Arial" w:cs="Arial"/>
          <w:b/>
          <w:sz w:val="22"/>
          <w:szCs w:val="22"/>
        </w:rPr>
        <w:tab/>
      </w:r>
    </w:p>
    <w:p w:rsidR="00352DAA" w:rsidRPr="00967535" w:rsidRDefault="004068A5" w:rsidP="002132D8">
      <w:pPr>
        <w:rPr>
          <w:rFonts w:ascii="Arial" w:hAnsi="Arial" w:cs="Arial"/>
          <w:b/>
          <w:sz w:val="22"/>
          <w:szCs w:val="22"/>
        </w:rPr>
      </w:pPr>
      <w:r>
        <w:rPr>
          <w:rFonts w:ascii="Arial" w:hAnsi="Arial" w:cs="Arial"/>
          <w:b/>
          <w:sz w:val="22"/>
          <w:szCs w:val="22"/>
        </w:rPr>
        <w:t>A2.</w:t>
      </w:r>
      <w:r>
        <w:rPr>
          <w:rFonts w:ascii="Arial" w:hAnsi="Arial" w:cs="Arial"/>
          <w:b/>
          <w:sz w:val="22"/>
          <w:szCs w:val="22"/>
        </w:rPr>
        <w:tab/>
      </w:r>
      <w:r w:rsidR="00352DAA" w:rsidRPr="00967535">
        <w:rPr>
          <w:rFonts w:ascii="Arial" w:hAnsi="Arial" w:cs="Arial"/>
          <w:b/>
          <w:sz w:val="22"/>
          <w:szCs w:val="22"/>
        </w:rPr>
        <w:t>Yes</w:t>
      </w:r>
    </w:p>
    <w:p w:rsidR="004B634C" w:rsidRPr="00967535" w:rsidRDefault="004B634C" w:rsidP="002132D8">
      <w:pPr>
        <w:rPr>
          <w:rFonts w:ascii="Arial" w:hAnsi="Arial" w:cs="Arial"/>
          <w:b/>
          <w:sz w:val="22"/>
          <w:szCs w:val="22"/>
        </w:rPr>
      </w:pPr>
    </w:p>
    <w:p w:rsidR="004B634C" w:rsidRPr="00967535" w:rsidRDefault="004B634C" w:rsidP="004B634C">
      <w:pPr>
        <w:rPr>
          <w:rFonts w:ascii="Arial" w:hAnsi="Arial" w:cs="Arial"/>
          <w:b/>
          <w:sz w:val="22"/>
          <w:szCs w:val="22"/>
        </w:rPr>
      </w:pPr>
      <w:r w:rsidRPr="00967535">
        <w:rPr>
          <w:rFonts w:ascii="Arial" w:hAnsi="Arial" w:cs="Arial"/>
          <w:b/>
          <w:sz w:val="22"/>
          <w:szCs w:val="22"/>
        </w:rPr>
        <w:t>Q3.</w:t>
      </w:r>
      <w:r w:rsidRPr="00967535">
        <w:rPr>
          <w:rFonts w:ascii="Arial" w:hAnsi="Arial" w:cs="Arial"/>
          <w:b/>
          <w:sz w:val="22"/>
          <w:szCs w:val="22"/>
        </w:rPr>
        <w:tab/>
        <w:t>How many individuals were served during the previous grant period?</w:t>
      </w:r>
    </w:p>
    <w:p w:rsidR="003461A2" w:rsidRPr="00967535" w:rsidRDefault="003461A2" w:rsidP="00352DAA">
      <w:pPr>
        <w:ind w:left="720" w:hanging="720"/>
        <w:rPr>
          <w:rFonts w:ascii="Arial" w:hAnsi="Arial" w:cs="Arial"/>
          <w:b/>
          <w:sz w:val="22"/>
          <w:szCs w:val="22"/>
        </w:rPr>
      </w:pPr>
    </w:p>
    <w:p w:rsidR="004B634C" w:rsidRPr="00967535" w:rsidRDefault="00352DAA" w:rsidP="00352DAA">
      <w:pPr>
        <w:ind w:left="720" w:hanging="720"/>
        <w:rPr>
          <w:rFonts w:ascii="Arial" w:hAnsi="Arial" w:cs="Arial"/>
          <w:b/>
          <w:sz w:val="22"/>
          <w:szCs w:val="22"/>
        </w:rPr>
      </w:pPr>
      <w:r w:rsidRPr="00967535">
        <w:rPr>
          <w:rFonts w:ascii="Arial" w:hAnsi="Arial" w:cs="Arial"/>
          <w:b/>
          <w:sz w:val="22"/>
          <w:szCs w:val="22"/>
        </w:rPr>
        <w:t xml:space="preserve">A3. </w:t>
      </w:r>
      <w:r w:rsidRPr="00967535">
        <w:rPr>
          <w:rFonts w:ascii="Arial" w:hAnsi="Arial" w:cs="Arial"/>
          <w:b/>
          <w:sz w:val="22"/>
          <w:szCs w:val="22"/>
        </w:rPr>
        <w:tab/>
        <w:t xml:space="preserve">During Program Year (PY) July 1, 2015- June 30, 2016 the provider enrolled approximately 112 young adults ages 17-24. </w:t>
      </w:r>
    </w:p>
    <w:p w:rsidR="00967535" w:rsidRDefault="00967535" w:rsidP="004B634C">
      <w:pPr>
        <w:ind w:left="720" w:hanging="720"/>
        <w:rPr>
          <w:rFonts w:ascii="Arial" w:hAnsi="Arial" w:cs="Arial"/>
          <w:b/>
          <w:sz w:val="22"/>
          <w:szCs w:val="22"/>
        </w:rPr>
      </w:pPr>
    </w:p>
    <w:p w:rsidR="004B634C" w:rsidRPr="00967535" w:rsidRDefault="004B634C" w:rsidP="004B634C">
      <w:pPr>
        <w:ind w:left="720" w:hanging="720"/>
        <w:rPr>
          <w:rFonts w:ascii="Arial" w:hAnsi="Arial" w:cs="Arial"/>
          <w:b/>
          <w:sz w:val="22"/>
          <w:szCs w:val="22"/>
        </w:rPr>
      </w:pPr>
      <w:r w:rsidRPr="00967535">
        <w:rPr>
          <w:rFonts w:ascii="Arial" w:hAnsi="Arial" w:cs="Arial"/>
          <w:b/>
          <w:sz w:val="22"/>
          <w:szCs w:val="22"/>
        </w:rPr>
        <w:t>Q4.</w:t>
      </w:r>
      <w:r w:rsidRPr="00967535">
        <w:rPr>
          <w:rFonts w:ascii="Arial" w:hAnsi="Arial" w:cs="Arial"/>
          <w:b/>
          <w:sz w:val="22"/>
          <w:szCs w:val="22"/>
        </w:rPr>
        <w:tab/>
        <w:t>How much money has been allotted for this funding period (December 1-June 30, 2017 &amp; July 1-June 30, 2018)?</w:t>
      </w:r>
    </w:p>
    <w:p w:rsidR="003461A2" w:rsidRPr="00967535" w:rsidRDefault="003461A2" w:rsidP="00236EF8">
      <w:pPr>
        <w:ind w:left="720" w:hanging="720"/>
        <w:rPr>
          <w:rFonts w:ascii="Arial" w:hAnsi="Arial" w:cs="Arial"/>
          <w:b/>
          <w:sz w:val="22"/>
          <w:szCs w:val="22"/>
        </w:rPr>
      </w:pPr>
    </w:p>
    <w:p w:rsidR="00967535" w:rsidRDefault="00967535">
      <w:pPr>
        <w:rPr>
          <w:rFonts w:ascii="Arial" w:hAnsi="Arial" w:cs="Arial"/>
          <w:b/>
          <w:sz w:val="22"/>
          <w:szCs w:val="22"/>
        </w:rPr>
      </w:pPr>
      <w:r>
        <w:rPr>
          <w:rFonts w:ascii="Arial" w:hAnsi="Arial" w:cs="Arial"/>
          <w:b/>
          <w:sz w:val="22"/>
          <w:szCs w:val="22"/>
        </w:rPr>
        <w:br w:type="page"/>
      </w:r>
    </w:p>
    <w:p w:rsidR="00236EF8" w:rsidRPr="00967535" w:rsidRDefault="00352DAA" w:rsidP="00236EF8">
      <w:pPr>
        <w:ind w:left="720" w:hanging="720"/>
        <w:rPr>
          <w:rFonts w:ascii="Arial" w:hAnsi="Arial" w:cs="Arial"/>
          <w:b/>
          <w:sz w:val="22"/>
          <w:szCs w:val="22"/>
        </w:rPr>
      </w:pPr>
      <w:r w:rsidRPr="00967535">
        <w:rPr>
          <w:rFonts w:ascii="Arial" w:hAnsi="Arial" w:cs="Arial"/>
          <w:b/>
          <w:sz w:val="22"/>
          <w:szCs w:val="22"/>
        </w:rPr>
        <w:t>A4.</w:t>
      </w:r>
      <w:r w:rsidRPr="00967535">
        <w:rPr>
          <w:rFonts w:ascii="Arial" w:hAnsi="Arial" w:cs="Arial"/>
          <w:b/>
          <w:sz w:val="22"/>
          <w:szCs w:val="22"/>
        </w:rPr>
        <w:tab/>
      </w:r>
      <w:r w:rsidR="00236EF8" w:rsidRPr="00967535">
        <w:rPr>
          <w:rFonts w:ascii="Arial" w:hAnsi="Arial" w:cs="Arial"/>
          <w:b/>
          <w:sz w:val="22"/>
          <w:szCs w:val="22"/>
        </w:rPr>
        <w:t xml:space="preserve">The proposal allows for the </w:t>
      </w:r>
      <w:r w:rsidR="00262D28" w:rsidRPr="00967535">
        <w:rPr>
          <w:rFonts w:ascii="Arial" w:hAnsi="Arial" w:cs="Arial"/>
          <w:b/>
          <w:sz w:val="22"/>
          <w:szCs w:val="22"/>
        </w:rPr>
        <w:t>Successful</w:t>
      </w:r>
      <w:r w:rsidR="00236EF8" w:rsidRPr="00967535">
        <w:rPr>
          <w:rFonts w:ascii="Arial" w:hAnsi="Arial" w:cs="Arial"/>
          <w:b/>
          <w:sz w:val="22"/>
          <w:szCs w:val="22"/>
        </w:rPr>
        <w:t xml:space="preserve"> Offeror(s) to establish the cost (budget) for service delivery based on demographic and need related research and analysis, innovation, the proposed number of participants to be served and staffing levels to meet the obligations.   </w:t>
      </w:r>
    </w:p>
    <w:p w:rsidR="004B634C" w:rsidRPr="00967535" w:rsidRDefault="004B634C" w:rsidP="004B634C">
      <w:pPr>
        <w:rPr>
          <w:rFonts w:ascii="Arial" w:hAnsi="Arial" w:cs="Arial"/>
          <w:b/>
          <w:sz w:val="22"/>
          <w:szCs w:val="22"/>
        </w:rPr>
      </w:pPr>
    </w:p>
    <w:p w:rsidR="008B7B48" w:rsidRPr="00967535" w:rsidRDefault="004B634C" w:rsidP="004B634C">
      <w:pPr>
        <w:ind w:left="720" w:hanging="720"/>
        <w:rPr>
          <w:rFonts w:ascii="Arial" w:hAnsi="Arial" w:cs="Arial"/>
          <w:b/>
          <w:sz w:val="22"/>
          <w:szCs w:val="22"/>
        </w:rPr>
      </w:pPr>
      <w:r w:rsidRPr="00967535">
        <w:rPr>
          <w:rFonts w:ascii="Arial" w:hAnsi="Arial" w:cs="Arial"/>
          <w:b/>
          <w:sz w:val="22"/>
          <w:szCs w:val="22"/>
        </w:rPr>
        <w:t>Q5.</w:t>
      </w:r>
      <w:r w:rsidRPr="00967535">
        <w:rPr>
          <w:rFonts w:ascii="Arial" w:hAnsi="Arial" w:cs="Arial"/>
          <w:b/>
          <w:sz w:val="22"/>
          <w:szCs w:val="22"/>
        </w:rPr>
        <w:tab/>
        <w:t>During the funding period (December 1-June 30, 2017 &amp; July 1-June 30, 2018) how many individuals should be served?</w:t>
      </w:r>
      <w:r w:rsidR="008B7B48" w:rsidRPr="00967535">
        <w:rPr>
          <w:rFonts w:ascii="Arial" w:hAnsi="Arial" w:cs="Arial"/>
          <w:b/>
          <w:sz w:val="22"/>
          <w:szCs w:val="22"/>
        </w:rPr>
        <w:t xml:space="preserve"> </w:t>
      </w:r>
    </w:p>
    <w:p w:rsidR="003461A2" w:rsidRPr="00967535" w:rsidRDefault="003461A2" w:rsidP="00236EF8">
      <w:pPr>
        <w:ind w:left="720" w:hanging="720"/>
        <w:rPr>
          <w:rFonts w:ascii="Arial" w:hAnsi="Arial" w:cs="Arial"/>
          <w:b/>
          <w:sz w:val="22"/>
          <w:szCs w:val="22"/>
        </w:rPr>
      </w:pPr>
    </w:p>
    <w:p w:rsidR="004B634C" w:rsidRPr="00967535" w:rsidRDefault="008B7B48" w:rsidP="00236EF8">
      <w:pPr>
        <w:ind w:left="720" w:hanging="720"/>
        <w:rPr>
          <w:rFonts w:ascii="Arial" w:hAnsi="Arial" w:cs="Arial"/>
          <w:b/>
          <w:sz w:val="22"/>
          <w:szCs w:val="22"/>
        </w:rPr>
      </w:pPr>
      <w:r w:rsidRPr="00967535">
        <w:rPr>
          <w:rFonts w:ascii="Arial" w:hAnsi="Arial" w:cs="Arial"/>
          <w:b/>
          <w:sz w:val="22"/>
          <w:szCs w:val="22"/>
        </w:rPr>
        <w:t xml:space="preserve">A5. </w:t>
      </w:r>
      <w:r w:rsidRPr="00967535">
        <w:rPr>
          <w:rFonts w:ascii="Arial" w:hAnsi="Arial" w:cs="Arial"/>
          <w:b/>
          <w:sz w:val="22"/>
          <w:szCs w:val="22"/>
        </w:rPr>
        <w:tab/>
      </w:r>
      <w:r w:rsidR="00236EF8" w:rsidRPr="00967535">
        <w:rPr>
          <w:rFonts w:ascii="Arial" w:hAnsi="Arial" w:cs="Arial"/>
          <w:b/>
          <w:sz w:val="22"/>
          <w:szCs w:val="22"/>
        </w:rPr>
        <w:t>The proposal allows for the S</w:t>
      </w:r>
      <w:r w:rsidR="00262D28" w:rsidRPr="00967535">
        <w:rPr>
          <w:rFonts w:ascii="Arial" w:hAnsi="Arial" w:cs="Arial"/>
          <w:b/>
          <w:sz w:val="22"/>
          <w:szCs w:val="22"/>
        </w:rPr>
        <w:t>uccessful</w:t>
      </w:r>
      <w:r w:rsidR="00236EF8" w:rsidRPr="00967535">
        <w:rPr>
          <w:rFonts w:ascii="Arial" w:hAnsi="Arial" w:cs="Arial"/>
          <w:b/>
          <w:sz w:val="22"/>
          <w:szCs w:val="22"/>
        </w:rPr>
        <w:t xml:space="preserve"> Offeror(s) to establish the service level based on demographic and need related research and analysis, innovation, and </w:t>
      </w:r>
      <w:r w:rsidR="00C42100" w:rsidRPr="00967535">
        <w:rPr>
          <w:rFonts w:ascii="Arial" w:hAnsi="Arial" w:cs="Arial"/>
          <w:b/>
          <w:sz w:val="22"/>
          <w:szCs w:val="22"/>
        </w:rPr>
        <w:t xml:space="preserve">proposed </w:t>
      </w:r>
      <w:r w:rsidR="00236EF8" w:rsidRPr="00967535">
        <w:rPr>
          <w:rFonts w:ascii="Arial" w:hAnsi="Arial" w:cs="Arial"/>
          <w:b/>
          <w:sz w:val="22"/>
          <w:szCs w:val="22"/>
        </w:rPr>
        <w:t xml:space="preserve">funding, </w:t>
      </w:r>
      <w:r w:rsidRPr="00967535">
        <w:rPr>
          <w:rFonts w:ascii="Arial" w:hAnsi="Arial" w:cs="Arial"/>
          <w:b/>
          <w:sz w:val="22"/>
          <w:szCs w:val="22"/>
        </w:rPr>
        <w:t xml:space="preserve">for both periods. </w:t>
      </w:r>
    </w:p>
    <w:p w:rsidR="004B634C" w:rsidRPr="00967535" w:rsidRDefault="004B634C" w:rsidP="004B634C">
      <w:pPr>
        <w:ind w:left="720" w:hanging="720"/>
        <w:rPr>
          <w:rFonts w:ascii="Arial" w:hAnsi="Arial" w:cs="Arial"/>
          <w:b/>
          <w:sz w:val="22"/>
          <w:szCs w:val="22"/>
        </w:rPr>
      </w:pPr>
    </w:p>
    <w:p w:rsidR="004B634C" w:rsidRPr="00967535" w:rsidRDefault="004B634C" w:rsidP="004B634C">
      <w:pPr>
        <w:rPr>
          <w:rFonts w:ascii="Arial" w:hAnsi="Arial" w:cs="Arial"/>
          <w:b/>
          <w:sz w:val="22"/>
          <w:szCs w:val="22"/>
        </w:rPr>
      </w:pPr>
      <w:r w:rsidRPr="00967535">
        <w:rPr>
          <w:rFonts w:ascii="Arial" w:hAnsi="Arial" w:cs="Arial"/>
          <w:b/>
          <w:sz w:val="22"/>
          <w:szCs w:val="22"/>
        </w:rPr>
        <w:t>Q6.</w:t>
      </w:r>
      <w:r w:rsidRPr="00967535">
        <w:rPr>
          <w:rFonts w:ascii="Arial" w:hAnsi="Arial" w:cs="Arial"/>
          <w:b/>
          <w:sz w:val="22"/>
          <w:szCs w:val="22"/>
        </w:rPr>
        <w:tab/>
        <w:t>What were some key issues that were raised during the previous grant period?</w:t>
      </w:r>
    </w:p>
    <w:p w:rsidR="003461A2" w:rsidRPr="00967535" w:rsidRDefault="003461A2" w:rsidP="00472743">
      <w:pPr>
        <w:ind w:left="720" w:hanging="720"/>
        <w:rPr>
          <w:rFonts w:ascii="Arial" w:hAnsi="Arial" w:cs="Arial"/>
          <w:b/>
          <w:sz w:val="22"/>
          <w:szCs w:val="22"/>
        </w:rPr>
      </w:pPr>
    </w:p>
    <w:p w:rsidR="004B634C" w:rsidRPr="00967535" w:rsidRDefault="00472743" w:rsidP="00472743">
      <w:pPr>
        <w:ind w:left="720" w:hanging="720"/>
        <w:rPr>
          <w:rFonts w:ascii="Arial" w:hAnsi="Arial" w:cs="Arial"/>
          <w:b/>
          <w:sz w:val="22"/>
          <w:szCs w:val="22"/>
        </w:rPr>
      </w:pPr>
      <w:r w:rsidRPr="00967535">
        <w:rPr>
          <w:rFonts w:ascii="Arial" w:hAnsi="Arial" w:cs="Arial"/>
          <w:b/>
          <w:sz w:val="22"/>
          <w:szCs w:val="22"/>
        </w:rPr>
        <w:t>A6.</w:t>
      </w:r>
      <w:r w:rsidRPr="00967535">
        <w:rPr>
          <w:rFonts w:ascii="Arial" w:hAnsi="Arial" w:cs="Arial"/>
          <w:b/>
          <w:sz w:val="22"/>
          <w:szCs w:val="22"/>
        </w:rPr>
        <w:tab/>
      </w:r>
      <w:r w:rsidR="00236EF8" w:rsidRPr="00967535">
        <w:rPr>
          <w:rFonts w:ascii="Arial" w:hAnsi="Arial" w:cs="Arial"/>
          <w:b/>
          <w:sz w:val="22"/>
          <w:szCs w:val="22"/>
        </w:rPr>
        <w:t>Some key issues identified were attributed to u</w:t>
      </w:r>
      <w:r w:rsidRPr="00967535">
        <w:rPr>
          <w:rFonts w:ascii="Arial" w:hAnsi="Arial" w:cs="Arial"/>
          <w:b/>
          <w:sz w:val="22"/>
          <w:szCs w:val="22"/>
        </w:rPr>
        <w:t xml:space="preserve">nderstanding </w:t>
      </w:r>
      <w:r w:rsidR="00236EF8" w:rsidRPr="00967535">
        <w:rPr>
          <w:rFonts w:ascii="Arial" w:hAnsi="Arial" w:cs="Arial"/>
          <w:b/>
          <w:sz w:val="22"/>
          <w:szCs w:val="22"/>
        </w:rPr>
        <w:t xml:space="preserve">and applying federal, state and local rules and </w:t>
      </w:r>
      <w:r w:rsidRPr="00967535">
        <w:rPr>
          <w:rFonts w:ascii="Arial" w:hAnsi="Arial" w:cs="Arial"/>
          <w:b/>
          <w:sz w:val="22"/>
          <w:szCs w:val="22"/>
        </w:rPr>
        <w:t>regulations</w:t>
      </w:r>
      <w:r w:rsidR="00236EF8" w:rsidRPr="00967535">
        <w:rPr>
          <w:rFonts w:ascii="Arial" w:hAnsi="Arial" w:cs="Arial"/>
          <w:b/>
          <w:sz w:val="22"/>
          <w:szCs w:val="22"/>
        </w:rPr>
        <w:t xml:space="preserve"> to program delivery</w:t>
      </w:r>
      <w:r w:rsidRPr="00967535">
        <w:rPr>
          <w:rFonts w:ascii="Arial" w:hAnsi="Arial" w:cs="Arial"/>
          <w:b/>
          <w:sz w:val="22"/>
          <w:szCs w:val="22"/>
        </w:rPr>
        <w:t xml:space="preserve">, administrative oversight and fiduciary responsibility. </w:t>
      </w:r>
    </w:p>
    <w:p w:rsidR="004B634C" w:rsidRPr="00967535" w:rsidRDefault="008B7B48" w:rsidP="004B634C">
      <w:pPr>
        <w:rPr>
          <w:rFonts w:ascii="Arial" w:hAnsi="Arial" w:cs="Arial"/>
          <w:b/>
          <w:sz w:val="22"/>
          <w:szCs w:val="22"/>
        </w:rPr>
      </w:pPr>
      <w:r w:rsidRPr="00967535">
        <w:rPr>
          <w:rFonts w:ascii="Arial" w:hAnsi="Arial" w:cs="Arial"/>
          <w:b/>
          <w:sz w:val="22"/>
          <w:szCs w:val="22"/>
        </w:rPr>
        <w:tab/>
      </w:r>
    </w:p>
    <w:p w:rsidR="00D414FB" w:rsidRPr="00967535" w:rsidRDefault="004B634C" w:rsidP="00D414FB">
      <w:pPr>
        <w:ind w:left="720" w:hanging="720"/>
        <w:rPr>
          <w:rFonts w:ascii="Arial" w:hAnsi="Arial" w:cs="Arial"/>
          <w:b/>
          <w:sz w:val="22"/>
          <w:szCs w:val="22"/>
        </w:rPr>
      </w:pPr>
      <w:r w:rsidRPr="00967535">
        <w:rPr>
          <w:rFonts w:ascii="Arial" w:hAnsi="Arial" w:cs="Arial"/>
          <w:b/>
          <w:sz w:val="22"/>
          <w:szCs w:val="22"/>
        </w:rPr>
        <w:t>Q7.</w:t>
      </w:r>
      <w:r w:rsidRPr="00967535">
        <w:rPr>
          <w:rFonts w:ascii="Arial" w:hAnsi="Arial" w:cs="Arial"/>
          <w:b/>
          <w:sz w:val="22"/>
          <w:szCs w:val="22"/>
        </w:rPr>
        <w:tab/>
        <w:t>Additionally, we would like to see the proposals from the finalists from the last grant period, is there a formal FOIA request process?</w:t>
      </w:r>
    </w:p>
    <w:p w:rsidR="003461A2" w:rsidRPr="00967535" w:rsidRDefault="003461A2" w:rsidP="00D414FB">
      <w:pPr>
        <w:ind w:left="720" w:hanging="720"/>
        <w:rPr>
          <w:rFonts w:ascii="Arial" w:hAnsi="Arial" w:cs="Arial"/>
          <w:b/>
          <w:sz w:val="22"/>
          <w:szCs w:val="22"/>
        </w:rPr>
      </w:pPr>
    </w:p>
    <w:p w:rsidR="008B7B48" w:rsidRPr="00967535" w:rsidRDefault="0062109D" w:rsidP="00D414FB">
      <w:pPr>
        <w:ind w:left="720" w:hanging="720"/>
        <w:rPr>
          <w:rFonts w:ascii="Arial" w:hAnsi="Arial" w:cs="Arial"/>
          <w:b/>
          <w:sz w:val="22"/>
          <w:szCs w:val="22"/>
        </w:rPr>
      </w:pPr>
      <w:r>
        <w:rPr>
          <w:rFonts w:ascii="Arial" w:hAnsi="Arial" w:cs="Arial"/>
          <w:b/>
          <w:sz w:val="22"/>
          <w:szCs w:val="22"/>
        </w:rPr>
        <w:t>A</w:t>
      </w:r>
      <w:r w:rsidR="008B7B48" w:rsidRPr="00967535">
        <w:rPr>
          <w:rFonts w:ascii="Arial" w:hAnsi="Arial" w:cs="Arial"/>
          <w:b/>
          <w:sz w:val="22"/>
          <w:szCs w:val="22"/>
        </w:rPr>
        <w:t>7.</w:t>
      </w:r>
      <w:r w:rsidR="008B7B48" w:rsidRPr="00967535">
        <w:rPr>
          <w:rFonts w:ascii="Arial" w:hAnsi="Arial" w:cs="Arial"/>
          <w:b/>
          <w:sz w:val="22"/>
          <w:szCs w:val="22"/>
        </w:rPr>
        <w:tab/>
      </w:r>
      <w:r w:rsidR="00262D28" w:rsidRPr="00967535">
        <w:rPr>
          <w:rFonts w:ascii="Arial" w:hAnsi="Arial" w:cs="Arial"/>
          <w:b/>
          <w:sz w:val="22"/>
          <w:szCs w:val="22"/>
        </w:rPr>
        <w:t xml:space="preserve">Offerors may contact Cecelia Stowe </w:t>
      </w:r>
      <w:hyperlink r:id="rId10" w:history="1">
        <w:r w:rsidR="00262D28" w:rsidRPr="00967535">
          <w:rPr>
            <w:rStyle w:val="Hyperlink"/>
            <w:rFonts w:ascii="Arial" w:hAnsi="Arial" w:cs="Arial"/>
            <w:b/>
            <w:color w:val="auto"/>
            <w:sz w:val="22"/>
            <w:szCs w:val="22"/>
          </w:rPr>
          <w:t>sto05@henrico.us</w:t>
        </w:r>
      </w:hyperlink>
      <w:r w:rsidR="00262D28" w:rsidRPr="00967535">
        <w:rPr>
          <w:rFonts w:ascii="Arial" w:hAnsi="Arial" w:cs="Arial"/>
          <w:b/>
          <w:sz w:val="22"/>
          <w:szCs w:val="22"/>
        </w:rPr>
        <w:t xml:space="preserve"> in order to set up appointment to review the file.</w:t>
      </w:r>
      <w:r w:rsidR="008B7B48" w:rsidRPr="00967535">
        <w:rPr>
          <w:rFonts w:ascii="Arial" w:hAnsi="Arial" w:cs="Arial"/>
          <w:b/>
          <w:sz w:val="22"/>
          <w:szCs w:val="22"/>
        </w:rPr>
        <w:t xml:space="preserve"> </w:t>
      </w:r>
    </w:p>
    <w:p w:rsidR="00D414FB" w:rsidRPr="00967535" w:rsidRDefault="00D414FB" w:rsidP="00D414FB">
      <w:pPr>
        <w:ind w:left="720" w:hanging="720"/>
        <w:rPr>
          <w:rFonts w:ascii="Arial" w:hAnsi="Arial" w:cs="Arial"/>
          <w:b/>
          <w:sz w:val="22"/>
          <w:szCs w:val="22"/>
        </w:rPr>
      </w:pPr>
    </w:p>
    <w:p w:rsidR="00D414FB" w:rsidRPr="00967535" w:rsidRDefault="00967535" w:rsidP="00D414FB">
      <w:pPr>
        <w:ind w:left="720" w:hanging="720"/>
        <w:rPr>
          <w:rFonts w:ascii="Arial" w:hAnsi="Arial" w:cs="Arial"/>
          <w:b/>
          <w:sz w:val="22"/>
          <w:szCs w:val="22"/>
        </w:rPr>
      </w:pPr>
      <w:r>
        <w:rPr>
          <w:rFonts w:ascii="Arial" w:hAnsi="Arial" w:cs="Arial"/>
          <w:b/>
          <w:sz w:val="22"/>
          <w:szCs w:val="22"/>
        </w:rPr>
        <w:t>Q</w:t>
      </w:r>
      <w:r w:rsidR="00D414FB" w:rsidRPr="00967535">
        <w:rPr>
          <w:rFonts w:ascii="Arial" w:hAnsi="Arial" w:cs="Arial"/>
          <w:b/>
          <w:sz w:val="22"/>
          <w:szCs w:val="22"/>
        </w:rPr>
        <w:t>8</w:t>
      </w:r>
      <w:r>
        <w:rPr>
          <w:rFonts w:ascii="Arial" w:hAnsi="Arial" w:cs="Arial"/>
          <w:b/>
          <w:sz w:val="22"/>
          <w:szCs w:val="22"/>
        </w:rPr>
        <w:t>.</w:t>
      </w:r>
      <w:r w:rsidR="00D414FB" w:rsidRPr="00967535">
        <w:rPr>
          <w:rFonts w:ascii="Arial" w:hAnsi="Arial" w:cs="Arial"/>
          <w:b/>
          <w:sz w:val="22"/>
          <w:szCs w:val="22"/>
        </w:rPr>
        <w:tab/>
        <w:t>Is performance data available for the last complete program year and the current program year?</w:t>
      </w:r>
    </w:p>
    <w:p w:rsidR="003461A2" w:rsidRPr="00967535" w:rsidRDefault="003461A2" w:rsidP="00D414FB">
      <w:pPr>
        <w:ind w:left="720" w:hanging="720"/>
        <w:rPr>
          <w:rFonts w:ascii="Arial" w:hAnsi="Arial" w:cs="Arial"/>
          <w:b/>
          <w:sz w:val="22"/>
          <w:szCs w:val="22"/>
        </w:rPr>
      </w:pPr>
    </w:p>
    <w:p w:rsidR="00687165" w:rsidRPr="00967535" w:rsidRDefault="00687165" w:rsidP="00D414FB">
      <w:pPr>
        <w:ind w:left="720" w:hanging="720"/>
        <w:rPr>
          <w:rFonts w:ascii="Arial" w:hAnsi="Arial" w:cs="Arial"/>
          <w:b/>
          <w:sz w:val="22"/>
          <w:szCs w:val="22"/>
        </w:rPr>
      </w:pPr>
      <w:r w:rsidRPr="00967535">
        <w:rPr>
          <w:rFonts w:ascii="Arial" w:hAnsi="Arial" w:cs="Arial"/>
          <w:b/>
          <w:sz w:val="22"/>
          <w:szCs w:val="22"/>
        </w:rPr>
        <w:t xml:space="preserve">A8. </w:t>
      </w:r>
      <w:r w:rsidRPr="00967535">
        <w:rPr>
          <w:rFonts w:ascii="Arial" w:hAnsi="Arial" w:cs="Arial"/>
          <w:b/>
          <w:sz w:val="22"/>
          <w:szCs w:val="22"/>
        </w:rPr>
        <w:tab/>
      </w:r>
      <w:r w:rsidR="0039050A">
        <w:rPr>
          <w:rFonts w:ascii="Arial" w:hAnsi="Arial" w:cs="Arial"/>
          <w:b/>
          <w:sz w:val="22"/>
          <w:szCs w:val="22"/>
        </w:rPr>
        <w:t>At the end of this question/answer document you will find the</w:t>
      </w:r>
      <w:r w:rsidRPr="00967535">
        <w:rPr>
          <w:rFonts w:ascii="Arial" w:hAnsi="Arial" w:cs="Arial"/>
          <w:b/>
          <w:sz w:val="22"/>
          <w:szCs w:val="22"/>
        </w:rPr>
        <w:t xml:space="preserve"> Workforce Investment Act (WIA) final program performance issued by Virginia Community College System (VCCS)</w:t>
      </w:r>
    </w:p>
    <w:p w:rsidR="00D414FB" w:rsidRPr="00967535" w:rsidRDefault="00D414FB" w:rsidP="00D414FB">
      <w:pPr>
        <w:ind w:left="720" w:hanging="720"/>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Q9.</w:t>
      </w:r>
      <w:r w:rsidRPr="00967535">
        <w:rPr>
          <w:rFonts w:ascii="Arial" w:hAnsi="Arial" w:cs="Arial"/>
          <w:b/>
          <w:sz w:val="22"/>
          <w:szCs w:val="22"/>
        </w:rPr>
        <w:tab/>
        <w:t>What is the proposed allocation?</w:t>
      </w:r>
    </w:p>
    <w:p w:rsidR="003461A2" w:rsidRPr="00967535" w:rsidRDefault="003461A2" w:rsidP="008B7B48">
      <w:pPr>
        <w:ind w:left="720" w:hanging="720"/>
        <w:rPr>
          <w:rFonts w:ascii="Arial" w:hAnsi="Arial" w:cs="Arial"/>
          <w:b/>
          <w:sz w:val="22"/>
          <w:szCs w:val="22"/>
        </w:rPr>
      </w:pPr>
    </w:p>
    <w:p w:rsidR="00D414FB" w:rsidRPr="00967535" w:rsidRDefault="008B7B48" w:rsidP="008B7B48">
      <w:pPr>
        <w:ind w:left="720" w:hanging="720"/>
        <w:rPr>
          <w:rFonts w:ascii="Arial" w:hAnsi="Arial" w:cs="Arial"/>
          <w:b/>
          <w:sz w:val="22"/>
          <w:szCs w:val="22"/>
        </w:rPr>
      </w:pPr>
      <w:r w:rsidRPr="00967535">
        <w:rPr>
          <w:rFonts w:ascii="Arial" w:hAnsi="Arial" w:cs="Arial"/>
          <w:b/>
          <w:sz w:val="22"/>
          <w:szCs w:val="22"/>
        </w:rPr>
        <w:t>A9.</w:t>
      </w:r>
      <w:r w:rsidRPr="00967535">
        <w:rPr>
          <w:rFonts w:ascii="Arial" w:hAnsi="Arial" w:cs="Arial"/>
          <w:b/>
          <w:sz w:val="22"/>
          <w:szCs w:val="22"/>
        </w:rPr>
        <w:tab/>
      </w:r>
      <w:r w:rsidR="00262D28" w:rsidRPr="00967535">
        <w:rPr>
          <w:rFonts w:ascii="Arial" w:hAnsi="Arial" w:cs="Arial"/>
          <w:b/>
          <w:sz w:val="22"/>
          <w:szCs w:val="22"/>
        </w:rPr>
        <w:t>The proposal allows for the Successful</w:t>
      </w:r>
      <w:r w:rsidRPr="00967535">
        <w:rPr>
          <w:rFonts w:ascii="Arial" w:hAnsi="Arial" w:cs="Arial"/>
          <w:b/>
          <w:sz w:val="22"/>
          <w:szCs w:val="22"/>
        </w:rPr>
        <w:t xml:space="preserve"> Offeror(s) to establish the cost (budget) for</w:t>
      </w:r>
      <w:r w:rsidR="00236EF8" w:rsidRPr="00967535">
        <w:rPr>
          <w:rFonts w:ascii="Arial" w:hAnsi="Arial" w:cs="Arial"/>
          <w:b/>
          <w:sz w:val="22"/>
          <w:szCs w:val="22"/>
        </w:rPr>
        <w:t xml:space="preserve"> service delivery based on demographic and need related </w:t>
      </w:r>
      <w:r w:rsidRPr="00967535">
        <w:rPr>
          <w:rFonts w:ascii="Arial" w:hAnsi="Arial" w:cs="Arial"/>
          <w:b/>
          <w:sz w:val="22"/>
          <w:szCs w:val="22"/>
        </w:rPr>
        <w:t>research</w:t>
      </w:r>
      <w:r w:rsidR="00236EF8" w:rsidRPr="00967535">
        <w:rPr>
          <w:rFonts w:ascii="Arial" w:hAnsi="Arial" w:cs="Arial"/>
          <w:b/>
          <w:sz w:val="22"/>
          <w:szCs w:val="22"/>
        </w:rPr>
        <w:t xml:space="preserve"> and analysis</w:t>
      </w:r>
      <w:r w:rsidRPr="00967535">
        <w:rPr>
          <w:rFonts w:ascii="Arial" w:hAnsi="Arial" w:cs="Arial"/>
          <w:b/>
          <w:sz w:val="22"/>
          <w:szCs w:val="22"/>
        </w:rPr>
        <w:t>, innovation, the proposed number of participants</w:t>
      </w:r>
      <w:r w:rsidR="00236EF8" w:rsidRPr="00967535">
        <w:rPr>
          <w:rFonts w:ascii="Arial" w:hAnsi="Arial" w:cs="Arial"/>
          <w:b/>
          <w:sz w:val="22"/>
          <w:szCs w:val="22"/>
        </w:rPr>
        <w:t xml:space="preserve"> to be served</w:t>
      </w:r>
      <w:r w:rsidRPr="00967535">
        <w:rPr>
          <w:rFonts w:ascii="Arial" w:hAnsi="Arial" w:cs="Arial"/>
          <w:b/>
          <w:sz w:val="22"/>
          <w:szCs w:val="22"/>
        </w:rPr>
        <w:t xml:space="preserve"> and staffing</w:t>
      </w:r>
      <w:r w:rsidR="00236EF8" w:rsidRPr="00967535">
        <w:rPr>
          <w:rFonts w:ascii="Arial" w:hAnsi="Arial" w:cs="Arial"/>
          <w:b/>
          <w:sz w:val="22"/>
          <w:szCs w:val="22"/>
        </w:rPr>
        <w:t xml:space="preserve"> levels to meet the obligations</w:t>
      </w:r>
      <w:r w:rsidRPr="00967535">
        <w:rPr>
          <w:rFonts w:ascii="Arial" w:hAnsi="Arial" w:cs="Arial"/>
          <w:b/>
          <w:sz w:val="22"/>
          <w:szCs w:val="22"/>
        </w:rPr>
        <w:t xml:space="preserve">.   </w:t>
      </w:r>
    </w:p>
    <w:p w:rsidR="008B7B48" w:rsidRPr="00967535" w:rsidRDefault="008B7B48" w:rsidP="00D414FB">
      <w:pPr>
        <w:ind w:left="720" w:hanging="720"/>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Q10.</w:t>
      </w:r>
      <w:r w:rsidRPr="00967535">
        <w:rPr>
          <w:rFonts w:ascii="Arial" w:hAnsi="Arial" w:cs="Arial"/>
          <w:b/>
          <w:sz w:val="22"/>
          <w:szCs w:val="22"/>
        </w:rPr>
        <w:tab/>
        <w:t>If the proposed allocation is not available, what is the current allocation?</w:t>
      </w:r>
    </w:p>
    <w:p w:rsidR="003461A2" w:rsidRPr="00967535" w:rsidRDefault="003461A2" w:rsidP="0095796D">
      <w:pPr>
        <w:ind w:left="720" w:hanging="720"/>
        <w:rPr>
          <w:rFonts w:ascii="Arial" w:hAnsi="Arial" w:cs="Arial"/>
          <w:b/>
          <w:sz w:val="22"/>
          <w:szCs w:val="22"/>
        </w:rPr>
      </w:pPr>
    </w:p>
    <w:p w:rsidR="0095796D" w:rsidRPr="00967535" w:rsidRDefault="008B7B48" w:rsidP="0095796D">
      <w:pPr>
        <w:ind w:left="720" w:hanging="720"/>
        <w:rPr>
          <w:rFonts w:ascii="Arial" w:hAnsi="Arial" w:cs="Arial"/>
          <w:b/>
          <w:sz w:val="22"/>
          <w:szCs w:val="22"/>
        </w:rPr>
      </w:pPr>
      <w:r w:rsidRPr="00967535">
        <w:rPr>
          <w:rFonts w:ascii="Arial" w:hAnsi="Arial" w:cs="Arial"/>
          <w:b/>
          <w:sz w:val="22"/>
          <w:szCs w:val="22"/>
        </w:rPr>
        <w:t>A10.</w:t>
      </w:r>
      <w:r w:rsidRPr="00967535">
        <w:rPr>
          <w:rFonts w:ascii="Arial" w:hAnsi="Arial" w:cs="Arial"/>
          <w:b/>
          <w:sz w:val="22"/>
          <w:szCs w:val="22"/>
        </w:rPr>
        <w:tab/>
      </w:r>
      <w:r w:rsidR="0095796D" w:rsidRPr="00967535">
        <w:rPr>
          <w:rFonts w:ascii="Arial" w:hAnsi="Arial" w:cs="Arial"/>
          <w:b/>
          <w:sz w:val="22"/>
          <w:szCs w:val="22"/>
        </w:rPr>
        <w:t xml:space="preserve">The fiscal agent is not or has enrolled any new participant this program year. </w:t>
      </w:r>
    </w:p>
    <w:p w:rsidR="008B7B48" w:rsidRDefault="00236EF8" w:rsidP="0095796D">
      <w:pPr>
        <w:ind w:left="720"/>
        <w:rPr>
          <w:rFonts w:ascii="Arial" w:hAnsi="Arial" w:cs="Arial"/>
          <w:b/>
          <w:sz w:val="22"/>
          <w:szCs w:val="22"/>
        </w:rPr>
      </w:pPr>
      <w:r w:rsidRPr="00967535">
        <w:rPr>
          <w:rFonts w:ascii="Arial" w:hAnsi="Arial" w:cs="Arial"/>
          <w:b/>
          <w:sz w:val="22"/>
          <w:szCs w:val="22"/>
        </w:rPr>
        <w:t>T</w:t>
      </w:r>
      <w:r w:rsidR="008B7B48" w:rsidRPr="00967535">
        <w:rPr>
          <w:rFonts w:ascii="Arial" w:hAnsi="Arial" w:cs="Arial"/>
          <w:b/>
          <w:sz w:val="22"/>
          <w:szCs w:val="22"/>
        </w:rPr>
        <w:t xml:space="preserve">he fiscal agent (Henrico County) is providing continuity of services </w:t>
      </w:r>
      <w:r w:rsidR="00C42100" w:rsidRPr="00967535">
        <w:rPr>
          <w:rFonts w:ascii="Arial" w:hAnsi="Arial" w:cs="Arial"/>
          <w:b/>
          <w:sz w:val="22"/>
          <w:szCs w:val="22"/>
        </w:rPr>
        <w:t xml:space="preserve">and cannot provide a true cost allocation; however the previous provider’s allocation was approximately </w:t>
      </w:r>
      <w:r w:rsidR="00262D28" w:rsidRPr="00967535">
        <w:rPr>
          <w:rFonts w:ascii="Arial" w:hAnsi="Arial" w:cs="Arial"/>
          <w:b/>
          <w:sz w:val="22"/>
          <w:szCs w:val="22"/>
        </w:rPr>
        <w:t>$900,000</w:t>
      </w:r>
      <w:r w:rsidR="00C42100" w:rsidRPr="00967535">
        <w:rPr>
          <w:rFonts w:ascii="Arial" w:hAnsi="Arial" w:cs="Arial"/>
          <w:b/>
          <w:sz w:val="22"/>
          <w:szCs w:val="22"/>
        </w:rPr>
        <w:t xml:space="preserve"> to serve </w:t>
      </w:r>
      <w:r w:rsidR="00E06C4B" w:rsidRPr="00967535">
        <w:rPr>
          <w:rFonts w:ascii="Arial" w:hAnsi="Arial" w:cs="Arial"/>
          <w:b/>
          <w:sz w:val="22"/>
          <w:szCs w:val="22"/>
        </w:rPr>
        <w:t>1</w:t>
      </w:r>
      <w:r w:rsidR="00804594" w:rsidRPr="00967535">
        <w:rPr>
          <w:rFonts w:ascii="Arial" w:hAnsi="Arial" w:cs="Arial"/>
          <w:b/>
          <w:sz w:val="22"/>
          <w:szCs w:val="22"/>
        </w:rPr>
        <w:t>50</w:t>
      </w:r>
      <w:r w:rsidR="00E06C4B" w:rsidRPr="00967535">
        <w:rPr>
          <w:rFonts w:ascii="Arial" w:hAnsi="Arial" w:cs="Arial"/>
          <w:b/>
          <w:sz w:val="22"/>
          <w:szCs w:val="22"/>
        </w:rPr>
        <w:t xml:space="preserve"> new</w:t>
      </w:r>
      <w:r w:rsidR="00C42100" w:rsidRPr="00967535">
        <w:rPr>
          <w:rFonts w:ascii="Arial" w:hAnsi="Arial" w:cs="Arial"/>
          <w:b/>
          <w:sz w:val="22"/>
          <w:szCs w:val="22"/>
        </w:rPr>
        <w:t xml:space="preserve"> </w:t>
      </w:r>
      <w:r w:rsidR="00804594" w:rsidRPr="00967535">
        <w:rPr>
          <w:rFonts w:ascii="Arial" w:hAnsi="Arial" w:cs="Arial"/>
          <w:b/>
          <w:sz w:val="22"/>
          <w:szCs w:val="22"/>
        </w:rPr>
        <w:t xml:space="preserve">and carryover </w:t>
      </w:r>
      <w:r w:rsidR="00C42100" w:rsidRPr="00967535">
        <w:rPr>
          <w:rFonts w:ascii="Arial" w:hAnsi="Arial" w:cs="Arial"/>
          <w:b/>
          <w:sz w:val="22"/>
          <w:szCs w:val="22"/>
        </w:rPr>
        <w:t xml:space="preserve">out school youth. </w:t>
      </w:r>
    </w:p>
    <w:p w:rsidR="0039050A" w:rsidRPr="00967535" w:rsidRDefault="0039050A" w:rsidP="0095796D">
      <w:pPr>
        <w:ind w:left="720"/>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Q11.</w:t>
      </w:r>
      <w:r w:rsidRPr="00967535">
        <w:rPr>
          <w:rFonts w:ascii="Arial" w:hAnsi="Arial" w:cs="Arial"/>
          <w:b/>
          <w:sz w:val="22"/>
          <w:szCs w:val="22"/>
        </w:rPr>
        <w:tab/>
        <w:t>What are the current enrollments and carry-ins at each center?</w:t>
      </w:r>
    </w:p>
    <w:p w:rsidR="003461A2" w:rsidRPr="00967535" w:rsidRDefault="003461A2" w:rsidP="00D414FB">
      <w:pPr>
        <w:ind w:left="720" w:hanging="720"/>
        <w:rPr>
          <w:rFonts w:ascii="Arial" w:hAnsi="Arial" w:cs="Arial"/>
          <w:b/>
          <w:sz w:val="22"/>
          <w:szCs w:val="22"/>
        </w:rPr>
      </w:pPr>
    </w:p>
    <w:p w:rsidR="008B7B48" w:rsidRPr="00967535" w:rsidRDefault="008B7B48" w:rsidP="00D414FB">
      <w:pPr>
        <w:ind w:left="720" w:hanging="720"/>
        <w:rPr>
          <w:rFonts w:ascii="Arial" w:hAnsi="Arial" w:cs="Arial"/>
          <w:b/>
          <w:sz w:val="22"/>
          <w:szCs w:val="22"/>
        </w:rPr>
      </w:pPr>
      <w:r w:rsidRPr="00967535">
        <w:rPr>
          <w:rFonts w:ascii="Arial" w:hAnsi="Arial" w:cs="Arial"/>
          <w:b/>
          <w:sz w:val="22"/>
          <w:szCs w:val="22"/>
        </w:rPr>
        <w:t>A11.</w:t>
      </w:r>
      <w:r w:rsidRPr="00967535">
        <w:rPr>
          <w:rFonts w:ascii="Arial" w:hAnsi="Arial" w:cs="Arial"/>
          <w:b/>
          <w:sz w:val="22"/>
          <w:szCs w:val="22"/>
        </w:rPr>
        <w:tab/>
      </w:r>
      <w:r w:rsidR="00D951FA" w:rsidRPr="00967535">
        <w:rPr>
          <w:rFonts w:ascii="Arial" w:hAnsi="Arial" w:cs="Arial"/>
          <w:b/>
          <w:sz w:val="22"/>
          <w:szCs w:val="22"/>
        </w:rPr>
        <w:t>On July 1, 2016 the fiscal assumed responsibility of 121</w:t>
      </w:r>
      <w:r w:rsidRPr="00967535">
        <w:rPr>
          <w:rFonts w:ascii="Arial" w:hAnsi="Arial" w:cs="Arial"/>
          <w:b/>
          <w:sz w:val="22"/>
          <w:szCs w:val="22"/>
        </w:rPr>
        <w:t xml:space="preserve"> active and follow-up</w:t>
      </w:r>
      <w:r w:rsidR="00886E32" w:rsidRPr="00967535">
        <w:rPr>
          <w:rFonts w:ascii="Arial" w:hAnsi="Arial" w:cs="Arial"/>
          <w:b/>
          <w:sz w:val="22"/>
          <w:szCs w:val="22"/>
        </w:rPr>
        <w:t xml:space="preserve"> (carry-ins)</w:t>
      </w:r>
      <w:r w:rsidR="00262D28" w:rsidRPr="00967535">
        <w:rPr>
          <w:rFonts w:ascii="Arial" w:hAnsi="Arial" w:cs="Arial"/>
          <w:b/>
          <w:sz w:val="22"/>
          <w:szCs w:val="22"/>
        </w:rPr>
        <w:t xml:space="preserve"> participants.</w:t>
      </w:r>
      <w:r w:rsidRPr="00967535">
        <w:rPr>
          <w:rFonts w:ascii="Arial" w:hAnsi="Arial" w:cs="Arial"/>
          <w:b/>
          <w:sz w:val="22"/>
          <w:szCs w:val="22"/>
        </w:rPr>
        <w:t xml:space="preserve"> The S</w:t>
      </w:r>
      <w:r w:rsidR="00262D28" w:rsidRPr="00967535">
        <w:rPr>
          <w:rFonts w:ascii="Arial" w:hAnsi="Arial" w:cs="Arial"/>
          <w:b/>
          <w:sz w:val="22"/>
          <w:szCs w:val="22"/>
        </w:rPr>
        <w:t>uccessful Offeror(s)</w:t>
      </w:r>
      <w:r w:rsidRPr="00967535">
        <w:rPr>
          <w:rFonts w:ascii="Arial" w:hAnsi="Arial" w:cs="Arial"/>
          <w:b/>
          <w:sz w:val="22"/>
          <w:szCs w:val="22"/>
        </w:rPr>
        <w:t xml:space="preserve"> will not be expected to serve current or c</w:t>
      </w:r>
      <w:r w:rsidR="0095796D" w:rsidRPr="00967535">
        <w:rPr>
          <w:rFonts w:ascii="Arial" w:hAnsi="Arial" w:cs="Arial"/>
          <w:b/>
          <w:sz w:val="22"/>
          <w:szCs w:val="22"/>
        </w:rPr>
        <w:t xml:space="preserve">arry-ins as part of this award. Additionally, the fiscal agent is not or has enrolled any new participant this program year. </w:t>
      </w:r>
    </w:p>
    <w:p w:rsidR="00D414FB" w:rsidRPr="00967535" w:rsidRDefault="00D414FB" w:rsidP="00D414FB">
      <w:pPr>
        <w:ind w:left="720" w:hanging="720"/>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Q12.</w:t>
      </w:r>
      <w:r w:rsidRPr="00967535">
        <w:rPr>
          <w:rFonts w:ascii="Arial" w:hAnsi="Arial" w:cs="Arial"/>
          <w:b/>
          <w:sz w:val="22"/>
          <w:szCs w:val="22"/>
        </w:rPr>
        <w:tab/>
        <w:t xml:space="preserve">We do not have an approved indirect cost rate as we do not receive funds directly from the federal government. Will we be allowed to use the de </w:t>
      </w:r>
      <w:r w:rsidR="00687165" w:rsidRPr="00967535">
        <w:rPr>
          <w:rFonts w:ascii="Arial" w:hAnsi="Arial" w:cs="Arial"/>
          <w:b/>
          <w:sz w:val="22"/>
          <w:szCs w:val="22"/>
        </w:rPr>
        <w:t>minims</w:t>
      </w:r>
      <w:r w:rsidRPr="00967535">
        <w:rPr>
          <w:rFonts w:ascii="Arial" w:hAnsi="Arial" w:cs="Arial"/>
          <w:b/>
          <w:sz w:val="22"/>
          <w:szCs w:val="22"/>
        </w:rPr>
        <w:t xml:space="preserve"> indirect cost rate of 10% as indicated in the Uniform Grant Guidance?</w:t>
      </w:r>
    </w:p>
    <w:p w:rsidR="003461A2" w:rsidRPr="00967535" w:rsidRDefault="003461A2" w:rsidP="00D414FB">
      <w:pPr>
        <w:ind w:left="720" w:hanging="720"/>
        <w:rPr>
          <w:rFonts w:ascii="Arial" w:hAnsi="Arial" w:cs="Arial"/>
          <w:b/>
          <w:sz w:val="22"/>
          <w:szCs w:val="22"/>
        </w:rPr>
      </w:pPr>
    </w:p>
    <w:p w:rsidR="00886E32" w:rsidRPr="00967535" w:rsidRDefault="00886E32" w:rsidP="00D414FB">
      <w:pPr>
        <w:ind w:left="720" w:hanging="720"/>
        <w:rPr>
          <w:rFonts w:ascii="Arial" w:hAnsi="Arial" w:cs="Arial"/>
          <w:b/>
          <w:sz w:val="22"/>
          <w:szCs w:val="22"/>
        </w:rPr>
      </w:pPr>
      <w:r w:rsidRPr="00967535">
        <w:rPr>
          <w:rFonts w:ascii="Arial" w:hAnsi="Arial" w:cs="Arial"/>
          <w:b/>
          <w:sz w:val="22"/>
          <w:szCs w:val="22"/>
        </w:rPr>
        <w:t xml:space="preserve">A12. </w:t>
      </w:r>
      <w:r w:rsidR="00D951FA" w:rsidRPr="00967535">
        <w:rPr>
          <w:rFonts w:ascii="Arial" w:hAnsi="Arial" w:cs="Arial"/>
          <w:b/>
          <w:sz w:val="22"/>
          <w:szCs w:val="22"/>
        </w:rPr>
        <w:tab/>
      </w:r>
      <w:r w:rsidRPr="00967535">
        <w:rPr>
          <w:rFonts w:ascii="Arial" w:hAnsi="Arial" w:cs="Arial"/>
          <w:b/>
          <w:sz w:val="22"/>
          <w:szCs w:val="22"/>
        </w:rPr>
        <w:t>Yes</w:t>
      </w:r>
    </w:p>
    <w:p w:rsidR="00D414FB" w:rsidRPr="00967535" w:rsidRDefault="00D414FB" w:rsidP="00D414FB">
      <w:pPr>
        <w:ind w:left="720" w:hanging="720"/>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Q13.</w:t>
      </w:r>
      <w:r w:rsidRPr="00967535">
        <w:rPr>
          <w:rFonts w:ascii="Arial" w:hAnsi="Arial" w:cs="Arial"/>
          <w:b/>
          <w:sz w:val="22"/>
          <w:szCs w:val="22"/>
        </w:rPr>
        <w:tab/>
        <w:t>What is the proposed slot level?</w:t>
      </w:r>
    </w:p>
    <w:p w:rsidR="003461A2" w:rsidRPr="00967535" w:rsidRDefault="003461A2" w:rsidP="00D414FB">
      <w:pPr>
        <w:ind w:left="720" w:hanging="720"/>
        <w:rPr>
          <w:rFonts w:ascii="Arial" w:hAnsi="Arial" w:cs="Arial"/>
          <w:b/>
          <w:sz w:val="22"/>
          <w:szCs w:val="22"/>
        </w:rPr>
      </w:pPr>
    </w:p>
    <w:p w:rsidR="00886E32" w:rsidRPr="00967535" w:rsidRDefault="00886E32" w:rsidP="00D414FB">
      <w:pPr>
        <w:ind w:left="720" w:hanging="720"/>
        <w:rPr>
          <w:rFonts w:ascii="Arial" w:hAnsi="Arial" w:cs="Arial"/>
          <w:b/>
          <w:sz w:val="22"/>
          <w:szCs w:val="22"/>
        </w:rPr>
      </w:pPr>
      <w:r w:rsidRPr="00967535">
        <w:rPr>
          <w:rFonts w:ascii="Arial" w:hAnsi="Arial" w:cs="Arial"/>
          <w:b/>
          <w:sz w:val="22"/>
          <w:szCs w:val="22"/>
        </w:rPr>
        <w:t xml:space="preserve">A13. </w:t>
      </w:r>
      <w:r w:rsidRPr="00967535">
        <w:rPr>
          <w:rFonts w:ascii="Arial" w:hAnsi="Arial" w:cs="Arial"/>
          <w:b/>
          <w:sz w:val="22"/>
          <w:szCs w:val="22"/>
        </w:rPr>
        <w:tab/>
      </w:r>
      <w:proofErr w:type="gramStart"/>
      <w:r w:rsidR="00262D28" w:rsidRPr="00967535">
        <w:rPr>
          <w:rFonts w:ascii="Arial" w:hAnsi="Arial" w:cs="Arial"/>
          <w:b/>
          <w:sz w:val="22"/>
          <w:szCs w:val="22"/>
        </w:rPr>
        <w:t>Unable to respond to the question as a definition of slot level was not provided.</w:t>
      </w:r>
      <w:proofErr w:type="gramEnd"/>
      <w:r w:rsidRPr="00967535">
        <w:rPr>
          <w:rFonts w:ascii="Arial" w:hAnsi="Arial" w:cs="Arial"/>
          <w:b/>
          <w:sz w:val="22"/>
          <w:szCs w:val="22"/>
        </w:rPr>
        <w:t xml:space="preserve"> </w:t>
      </w:r>
    </w:p>
    <w:p w:rsidR="00D414FB" w:rsidRPr="00967535" w:rsidRDefault="00D414FB" w:rsidP="00D414FB">
      <w:pPr>
        <w:ind w:left="720" w:hanging="720"/>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Q14.</w:t>
      </w:r>
      <w:r w:rsidRPr="00967535">
        <w:rPr>
          <w:rFonts w:ascii="Arial" w:hAnsi="Arial" w:cs="Arial"/>
          <w:b/>
          <w:sz w:val="22"/>
          <w:szCs w:val="22"/>
        </w:rPr>
        <w:tab/>
        <w:t>Who is the current provider of these services?</w:t>
      </w:r>
    </w:p>
    <w:p w:rsidR="003461A2" w:rsidRPr="00967535" w:rsidRDefault="003461A2" w:rsidP="00D414FB">
      <w:pPr>
        <w:ind w:left="720" w:hanging="720"/>
        <w:rPr>
          <w:rFonts w:ascii="Arial" w:hAnsi="Arial" w:cs="Arial"/>
          <w:b/>
          <w:sz w:val="22"/>
          <w:szCs w:val="22"/>
        </w:rPr>
      </w:pPr>
    </w:p>
    <w:p w:rsidR="00886E32" w:rsidRPr="00967535" w:rsidRDefault="00886E32" w:rsidP="00D414FB">
      <w:pPr>
        <w:ind w:left="720" w:hanging="720"/>
        <w:rPr>
          <w:rFonts w:ascii="Arial" w:hAnsi="Arial" w:cs="Arial"/>
          <w:b/>
          <w:sz w:val="22"/>
          <w:szCs w:val="22"/>
        </w:rPr>
      </w:pPr>
      <w:r w:rsidRPr="00967535">
        <w:rPr>
          <w:rFonts w:ascii="Arial" w:hAnsi="Arial" w:cs="Arial"/>
          <w:b/>
          <w:sz w:val="22"/>
          <w:szCs w:val="22"/>
        </w:rPr>
        <w:t>A14.</w:t>
      </w:r>
      <w:r w:rsidRPr="00967535">
        <w:rPr>
          <w:rFonts w:ascii="Arial" w:hAnsi="Arial" w:cs="Arial"/>
          <w:b/>
          <w:sz w:val="22"/>
          <w:szCs w:val="22"/>
        </w:rPr>
        <w:tab/>
        <w:t>Henrico County as the fiscal agent</w:t>
      </w:r>
      <w:r w:rsidR="00687165" w:rsidRPr="00967535">
        <w:rPr>
          <w:rFonts w:ascii="Arial" w:hAnsi="Arial" w:cs="Arial"/>
          <w:b/>
          <w:sz w:val="22"/>
          <w:szCs w:val="22"/>
        </w:rPr>
        <w:t xml:space="preserve"> for continuity of service </w:t>
      </w:r>
      <w:r w:rsidRPr="00967535">
        <w:rPr>
          <w:rFonts w:ascii="Arial" w:hAnsi="Arial" w:cs="Arial"/>
          <w:b/>
          <w:sz w:val="22"/>
          <w:szCs w:val="22"/>
        </w:rPr>
        <w:t xml:space="preserve"> </w:t>
      </w:r>
    </w:p>
    <w:p w:rsidR="00D414FB" w:rsidRPr="00967535" w:rsidRDefault="00D414FB" w:rsidP="00D414FB">
      <w:pPr>
        <w:ind w:left="720" w:hanging="720"/>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Q15.</w:t>
      </w:r>
      <w:r w:rsidRPr="00967535">
        <w:rPr>
          <w:rFonts w:ascii="Arial" w:hAnsi="Arial" w:cs="Arial"/>
          <w:b/>
          <w:sz w:val="22"/>
          <w:szCs w:val="22"/>
        </w:rPr>
        <w:tab/>
        <w:t>How long has the current provider provided these services?</w:t>
      </w:r>
    </w:p>
    <w:p w:rsidR="003461A2" w:rsidRPr="00967535" w:rsidRDefault="003461A2" w:rsidP="00D414FB">
      <w:pPr>
        <w:ind w:left="720" w:hanging="720"/>
        <w:rPr>
          <w:rFonts w:ascii="Arial" w:hAnsi="Arial" w:cs="Arial"/>
          <w:b/>
          <w:sz w:val="22"/>
          <w:szCs w:val="22"/>
        </w:rPr>
      </w:pPr>
    </w:p>
    <w:p w:rsidR="00886E32" w:rsidRPr="00967535" w:rsidRDefault="00886E32" w:rsidP="00D414FB">
      <w:pPr>
        <w:ind w:left="720" w:hanging="720"/>
        <w:rPr>
          <w:rFonts w:ascii="Arial" w:hAnsi="Arial" w:cs="Arial"/>
          <w:b/>
          <w:sz w:val="22"/>
          <w:szCs w:val="22"/>
        </w:rPr>
      </w:pPr>
      <w:r w:rsidRPr="00967535">
        <w:rPr>
          <w:rFonts w:ascii="Arial" w:hAnsi="Arial" w:cs="Arial"/>
          <w:b/>
          <w:sz w:val="22"/>
          <w:szCs w:val="22"/>
        </w:rPr>
        <w:t xml:space="preserve">A15. </w:t>
      </w:r>
      <w:r w:rsidRPr="00967535">
        <w:rPr>
          <w:rFonts w:ascii="Arial" w:hAnsi="Arial" w:cs="Arial"/>
          <w:b/>
          <w:sz w:val="22"/>
          <w:szCs w:val="22"/>
        </w:rPr>
        <w:tab/>
        <w:t>The fiscal agent (Henrico County) has served as the provider for approximately 4 months.</w:t>
      </w:r>
    </w:p>
    <w:p w:rsidR="00D414FB" w:rsidRPr="00967535" w:rsidRDefault="00D414FB" w:rsidP="00D414FB">
      <w:pPr>
        <w:ind w:left="720" w:hanging="720"/>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Q16.</w:t>
      </w:r>
      <w:r w:rsidRPr="00967535">
        <w:rPr>
          <w:rFonts w:ascii="Arial" w:hAnsi="Arial" w:cs="Arial"/>
          <w:b/>
          <w:sz w:val="22"/>
          <w:szCs w:val="22"/>
        </w:rPr>
        <w:tab/>
        <w:t>Is the current provider fulfilling their entire contract term?</w:t>
      </w:r>
    </w:p>
    <w:p w:rsidR="003461A2" w:rsidRPr="00967535" w:rsidRDefault="003461A2" w:rsidP="00D414FB">
      <w:pPr>
        <w:ind w:left="720" w:hanging="720"/>
        <w:rPr>
          <w:rFonts w:ascii="Arial" w:hAnsi="Arial" w:cs="Arial"/>
          <w:b/>
          <w:sz w:val="22"/>
          <w:szCs w:val="22"/>
        </w:rPr>
      </w:pPr>
    </w:p>
    <w:p w:rsidR="00886E32" w:rsidRPr="00967535" w:rsidRDefault="00886E32" w:rsidP="00D414FB">
      <w:pPr>
        <w:ind w:left="720" w:hanging="720"/>
        <w:rPr>
          <w:rFonts w:ascii="Arial" w:hAnsi="Arial" w:cs="Arial"/>
          <w:b/>
          <w:sz w:val="22"/>
          <w:szCs w:val="22"/>
        </w:rPr>
      </w:pPr>
      <w:r w:rsidRPr="00967535">
        <w:rPr>
          <w:rFonts w:ascii="Arial" w:hAnsi="Arial" w:cs="Arial"/>
          <w:b/>
          <w:sz w:val="22"/>
          <w:szCs w:val="22"/>
        </w:rPr>
        <w:t xml:space="preserve">A16. </w:t>
      </w:r>
      <w:r w:rsidRPr="00967535">
        <w:rPr>
          <w:rFonts w:ascii="Arial" w:hAnsi="Arial" w:cs="Arial"/>
          <w:b/>
          <w:sz w:val="22"/>
          <w:szCs w:val="22"/>
        </w:rPr>
        <w:tab/>
        <w:t xml:space="preserve">The fiscal agent (Henrico County) is providing services until a provider can be established. </w:t>
      </w:r>
    </w:p>
    <w:p w:rsidR="00D414FB" w:rsidRPr="00967535" w:rsidRDefault="00D414FB" w:rsidP="00D414FB">
      <w:pPr>
        <w:ind w:left="720" w:hanging="720"/>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Q17.</w:t>
      </w:r>
      <w:r w:rsidRPr="00967535">
        <w:rPr>
          <w:rFonts w:ascii="Arial" w:hAnsi="Arial" w:cs="Arial"/>
          <w:b/>
          <w:sz w:val="22"/>
          <w:szCs w:val="22"/>
        </w:rPr>
        <w:tab/>
        <w:t>Will you provide current staffing by job titles and salaries?</w:t>
      </w:r>
    </w:p>
    <w:p w:rsidR="003461A2" w:rsidRPr="00967535" w:rsidRDefault="003461A2" w:rsidP="00D414FB">
      <w:pPr>
        <w:ind w:left="720" w:hanging="720"/>
        <w:rPr>
          <w:rFonts w:ascii="Arial" w:hAnsi="Arial" w:cs="Arial"/>
          <w:b/>
          <w:sz w:val="22"/>
          <w:szCs w:val="22"/>
        </w:rPr>
      </w:pPr>
    </w:p>
    <w:p w:rsidR="00D414FB" w:rsidRPr="00967535" w:rsidRDefault="00886E32" w:rsidP="00D414FB">
      <w:pPr>
        <w:ind w:left="720" w:hanging="720"/>
        <w:rPr>
          <w:rFonts w:ascii="Arial" w:hAnsi="Arial" w:cs="Arial"/>
          <w:b/>
          <w:sz w:val="22"/>
          <w:szCs w:val="22"/>
        </w:rPr>
      </w:pPr>
      <w:r w:rsidRPr="00967535">
        <w:rPr>
          <w:rFonts w:ascii="Arial" w:hAnsi="Arial" w:cs="Arial"/>
          <w:b/>
          <w:sz w:val="22"/>
          <w:szCs w:val="22"/>
        </w:rPr>
        <w:t>A17.</w:t>
      </w:r>
      <w:r w:rsidRPr="00967535">
        <w:rPr>
          <w:rFonts w:ascii="Arial" w:hAnsi="Arial" w:cs="Arial"/>
          <w:b/>
          <w:sz w:val="22"/>
          <w:szCs w:val="22"/>
        </w:rPr>
        <w:tab/>
        <w:t xml:space="preserve">The fiscal agent (Henrico County) has hired part-time direct line staff for case management, contract coordination and program direction. Their salaries range from $19 – $36 an hour. </w:t>
      </w:r>
    </w:p>
    <w:p w:rsidR="00C42100" w:rsidRPr="00967535" w:rsidRDefault="00C42100" w:rsidP="00D414FB">
      <w:pPr>
        <w:ind w:left="720" w:hanging="720"/>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Q18.</w:t>
      </w:r>
      <w:r w:rsidRPr="00967535">
        <w:rPr>
          <w:rFonts w:ascii="Arial" w:hAnsi="Arial" w:cs="Arial"/>
          <w:b/>
          <w:sz w:val="22"/>
          <w:szCs w:val="22"/>
        </w:rPr>
        <w:tab/>
        <w:t>Do we need to budget for facilities costs?  If so, is there an estimate of operational costs and what expenses are included?</w:t>
      </w:r>
    </w:p>
    <w:p w:rsidR="003461A2" w:rsidRPr="00967535" w:rsidRDefault="003461A2" w:rsidP="00886E32">
      <w:pPr>
        <w:ind w:left="720" w:hanging="720"/>
        <w:rPr>
          <w:rFonts w:ascii="Arial" w:hAnsi="Arial" w:cs="Arial"/>
          <w:b/>
          <w:sz w:val="22"/>
          <w:szCs w:val="22"/>
        </w:rPr>
      </w:pPr>
    </w:p>
    <w:p w:rsidR="00886E32" w:rsidRPr="00967535" w:rsidRDefault="00886E32" w:rsidP="00886E32">
      <w:pPr>
        <w:ind w:left="720" w:hanging="720"/>
        <w:rPr>
          <w:rFonts w:ascii="Arial" w:hAnsi="Arial" w:cs="Arial"/>
          <w:b/>
          <w:sz w:val="22"/>
          <w:szCs w:val="22"/>
        </w:rPr>
      </w:pPr>
      <w:r w:rsidRPr="00967535">
        <w:rPr>
          <w:rFonts w:ascii="Arial" w:hAnsi="Arial" w:cs="Arial"/>
          <w:b/>
          <w:sz w:val="22"/>
          <w:szCs w:val="22"/>
        </w:rPr>
        <w:t xml:space="preserve">A18. </w:t>
      </w:r>
      <w:r w:rsidRPr="00967535">
        <w:rPr>
          <w:rFonts w:ascii="Arial" w:hAnsi="Arial" w:cs="Arial"/>
          <w:b/>
          <w:sz w:val="22"/>
          <w:szCs w:val="22"/>
        </w:rPr>
        <w:tab/>
        <w:t>No the S</w:t>
      </w:r>
      <w:r w:rsidR="00262D28" w:rsidRPr="00967535">
        <w:rPr>
          <w:rFonts w:ascii="Arial" w:hAnsi="Arial" w:cs="Arial"/>
          <w:b/>
          <w:sz w:val="22"/>
          <w:szCs w:val="22"/>
        </w:rPr>
        <w:t>uccessful</w:t>
      </w:r>
      <w:r w:rsidRPr="00967535">
        <w:rPr>
          <w:rFonts w:ascii="Arial" w:hAnsi="Arial" w:cs="Arial"/>
          <w:b/>
          <w:sz w:val="22"/>
          <w:szCs w:val="22"/>
        </w:rPr>
        <w:t xml:space="preserve"> Offeror</w:t>
      </w:r>
      <w:r w:rsidR="00D951FA" w:rsidRPr="00967535">
        <w:rPr>
          <w:rFonts w:ascii="Arial" w:hAnsi="Arial" w:cs="Arial"/>
          <w:b/>
          <w:sz w:val="22"/>
          <w:szCs w:val="22"/>
        </w:rPr>
        <w:t xml:space="preserve"> (s)</w:t>
      </w:r>
      <w:r w:rsidRPr="00967535">
        <w:rPr>
          <w:rFonts w:ascii="Arial" w:hAnsi="Arial" w:cs="Arial"/>
          <w:b/>
          <w:sz w:val="22"/>
          <w:szCs w:val="22"/>
        </w:rPr>
        <w:t xml:space="preserve"> does not need a budget for facilities cost. CRWP provides space, equipment and supplies. It is expected that the provider have services in all Resource Workforce Centers. </w:t>
      </w:r>
    </w:p>
    <w:p w:rsidR="00C42100" w:rsidRPr="00967535" w:rsidRDefault="00C42100" w:rsidP="00C42100">
      <w:pPr>
        <w:rPr>
          <w:rFonts w:ascii="Arial" w:hAnsi="Arial" w:cs="Arial"/>
          <w:b/>
          <w:sz w:val="22"/>
          <w:szCs w:val="22"/>
        </w:rPr>
      </w:pPr>
    </w:p>
    <w:p w:rsidR="00D414FB" w:rsidRPr="00967535" w:rsidRDefault="00D414FB" w:rsidP="00D414FB">
      <w:pPr>
        <w:ind w:left="720" w:hanging="720"/>
        <w:rPr>
          <w:rFonts w:ascii="Arial" w:hAnsi="Arial" w:cs="Arial"/>
          <w:b/>
          <w:sz w:val="22"/>
          <w:szCs w:val="22"/>
        </w:rPr>
      </w:pPr>
      <w:r w:rsidRPr="00967535">
        <w:rPr>
          <w:rFonts w:ascii="Arial" w:hAnsi="Arial" w:cs="Arial"/>
          <w:b/>
          <w:sz w:val="22"/>
          <w:szCs w:val="22"/>
        </w:rPr>
        <w:t>Q19.</w:t>
      </w:r>
      <w:r w:rsidRPr="00967535">
        <w:rPr>
          <w:rFonts w:ascii="Arial" w:hAnsi="Arial" w:cs="Arial"/>
          <w:b/>
          <w:sz w:val="22"/>
          <w:szCs w:val="22"/>
        </w:rPr>
        <w:tab/>
        <w:t xml:space="preserve">What were the supportive services costs for the last complete program year? </w:t>
      </w:r>
    </w:p>
    <w:p w:rsidR="003461A2" w:rsidRPr="00967535" w:rsidRDefault="003461A2" w:rsidP="00D414FB">
      <w:pPr>
        <w:ind w:left="720" w:hanging="720"/>
        <w:rPr>
          <w:rFonts w:ascii="Arial" w:hAnsi="Arial" w:cs="Arial"/>
          <w:b/>
          <w:sz w:val="22"/>
          <w:szCs w:val="22"/>
        </w:rPr>
      </w:pPr>
    </w:p>
    <w:p w:rsidR="00786CA5" w:rsidRPr="00967535" w:rsidRDefault="00886E32" w:rsidP="00D414FB">
      <w:pPr>
        <w:ind w:left="720" w:hanging="720"/>
        <w:rPr>
          <w:rFonts w:ascii="Arial" w:hAnsi="Arial" w:cs="Arial"/>
          <w:b/>
          <w:sz w:val="22"/>
          <w:szCs w:val="22"/>
        </w:rPr>
      </w:pPr>
      <w:r w:rsidRPr="00967535">
        <w:rPr>
          <w:rFonts w:ascii="Arial" w:hAnsi="Arial" w:cs="Arial"/>
          <w:b/>
          <w:sz w:val="22"/>
          <w:szCs w:val="22"/>
        </w:rPr>
        <w:t xml:space="preserve">A19. </w:t>
      </w:r>
      <w:r w:rsidRPr="00967535">
        <w:rPr>
          <w:rFonts w:ascii="Arial" w:hAnsi="Arial" w:cs="Arial"/>
          <w:b/>
          <w:sz w:val="22"/>
          <w:szCs w:val="22"/>
        </w:rPr>
        <w:tab/>
      </w:r>
      <w:r w:rsidR="008132BE" w:rsidRPr="00967535">
        <w:rPr>
          <w:rFonts w:ascii="Arial" w:hAnsi="Arial" w:cs="Arial"/>
          <w:b/>
          <w:sz w:val="22"/>
          <w:szCs w:val="22"/>
        </w:rPr>
        <w:t xml:space="preserve">Last year’s supportive services cost </w:t>
      </w:r>
      <w:r w:rsidR="00C42100" w:rsidRPr="00967535">
        <w:rPr>
          <w:rFonts w:ascii="Arial" w:hAnsi="Arial" w:cs="Arial"/>
          <w:b/>
          <w:sz w:val="22"/>
          <w:szCs w:val="22"/>
        </w:rPr>
        <w:t xml:space="preserve">was approximately 31K. </w:t>
      </w:r>
    </w:p>
    <w:p w:rsidR="00886E32" w:rsidRPr="00967535" w:rsidRDefault="00886E32" w:rsidP="00D414FB">
      <w:pPr>
        <w:ind w:left="720" w:hanging="720"/>
        <w:rPr>
          <w:rFonts w:ascii="Arial" w:hAnsi="Arial" w:cs="Arial"/>
          <w:b/>
          <w:sz w:val="22"/>
          <w:szCs w:val="22"/>
        </w:rPr>
      </w:pPr>
    </w:p>
    <w:p w:rsidR="00786CA5" w:rsidRPr="00967535" w:rsidRDefault="00786CA5" w:rsidP="00967535">
      <w:pPr>
        <w:tabs>
          <w:tab w:val="left" w:pos="720"/>
        </w:tabs>
        <w:ind w:left="720" w:hanging="720"/>
        <w:rPr>
          <w:rFonts w:ascii="Arial" w:hAnsi="Arial" w:cs="Arial"/>
          <w:b/>
          <w:sz w:val="22"/>
          <w:szCs w:val="22"/>
        </w:rPr>
      </w:pPr>
      <w:r w:rsidRPr="00967535">
        <w:rPr>
          <w:rStyle w:val="Strong"/>
          <w:rFonts w:ascii="Arial" w:hAnsi="Arial" w:cs="Arial"/>
          <w:sz w:val="22"/>
          <w:szCs w:val="22"/>
        </w:rPr>
        <w:t>Q</w:t>
      </w:r>
      <w:r w:rsidR="00DE3931" w:rsidRPr="00967535">
        <w:rPr>
          <w:rFonts w:ascii="Arial" w:hAnsi="Arial" w:cs="Arial"/>
          <w:b/>
          <w:sz w:val="22"/>
          <w:szCs w:val="22"/>
        </w:rPr>
        <w:t>20</w:t>
      </w:r>
      <w:r w:rsidR="000D773C" w:rsidRPr="00967535">
        <w:rPr>
          <w:rFonts w:ascii="Arial" w:hAnsi="Arial" w:cs="Arial"/>
          <w:b/>
          <w:sz w:val="22"/>
          <w:szCs w:val="22"/>
        </w:rPr>
        <w:t>.</w:t>
      </w:r>
      <w:r w:rsidRPr="00967535">
        <w:rPr>
          <w:rFonts w:ascii="Arial" w:hAnsi="Arial" w:cs="Arial"/>
          <w:b/>
          <w:sz w:val="22"/>
          <w:szCs w:val="22"/>
        </w:rPr>
        <w:t xml:space="preserve"> </w:t>
      </w:r>
      <w:r w:rsidR="00967535">
        <w:rPr>
          <w:rFonts w:ascii="Arial" w:hAnsi="Arial" w:cs="Arial"/>
          <w:b/>
          <w:sz w:val="22"/>
          <w:szCs w:val="22"/>
        </w:rPr>
        <w:tab/>
      </w:r>
      <w:r w:rsidRPr="00967535">
        <w:rPr>
          <w:rFonts w:ascii="Arial" w:hAnsi="Arial" w:cs="Arial"/>
          <w:b/>
          <w:sz w:val="22"/>
          <w:szCs w:val="22"/>
        </w:rPr>
        <w:t>RFP states, at first, that the narrative should not exceed 30 pages, and then later that it cannot exceed 12 single-sided pages.</w:t>
      </w:r>
    </w:p>
    <w:p w:rsidR="00DE3931" w:rsidRPr="00967535" w:rsidRDefault="00DE3931" w:rsidP="00DE3931">
      <w:pPr>
        <w:pStyle w:val="ListParagraph"/>
        <w:ind w:left="945"/>
        <w:rPr>
          <w:rFonts w:ascii="Arial" w:hAnsi="Arial" w:cs="Arial"/>
          <w:b/>
        </w:rPr>
      </w:pPr>
    </w:p>
    <w:p w:rsidR="00786CA5" w:rsidRPr="00967535" w:rsidRDefault="00786CA5" w:rsidP="000D773C">
      <w:pPr>
        <w:pStyle w:val="ListParagraph"/>
        <w:numPr>
          <w:ilvl w:val="0"/>
          <w:numId w:val="17"/>
        </w:numPr>
        <w:rPr>
          <w:rFonts w:ascii="Arial" w:hAnsi="Arial" w:cs="Arial"/>
          <w:b/>
        </w:rPr>
      </w:pPr>
      <w:r w:rsidRPr="00967535">
        <w:rPr>
          <w:rFonts w:ascii="Arial" w:hAnsi="Arial" w:cs="Arial"/>
          <w:b/>
        </w:rPr>
        <w:t>Can the Board clarify the page limitations for the narrative portion of the proposal?</w:t>
      </w:r>
    </w:p>
    <w:p w:rsidR="000D773C" w:rsidRPr="00967535" w:rsidRDefault="000D773C" w:rsidP="000D773C">
      <w:pPr>
        <w:pStyle w:val="ListParagraph"/>
        <w:ind w:left="945"/>
        <w:rPr>
          <w:rFonts w:ascii="Arial" w:hAnsi="Arial" w:cs="Arial"/>
          <w:b/>
        </w:rPr>
      </w:pPr>
    </w:p>
    <w:p w:rsidR="00786CA5" w:rsidRPr="00967535" w:rsidRDefault="00786CA5" w:rsidP="00967535">
      <w:pPr>
        <w:ind w:left="1080" w:hanging="360"/>
        <w:rPr>
          <w:rFonts w:ascii="Arial" w:hAnsi="Arial" w:cs="Arial"/>
          <w:b/>
          <w:sz w:val="22"/>
          <w:szCs w:val="22"/>
        </w:rPr>
      </w:pPr>
      <w:r w:rsidRPr="00967535">
        <w:rPr>
          <w:rStyle w:val="Strong"/>
          <w:rFonts w:ascii="Arial" w:hAnsi="Arial" w:cs="Arial"/>
          <w:sz w:val="22"/>
          <w:szCs w:val="22"/>
        </w:rPr>
        <w:t>b.</w:t>
      </w:r>
      <w:r w:rsidRPr="00967535">
        <w:rPr>
          <w:rFonts w:ascii="Arial" w:hAnsi="Arial" w:cs="Arial"/>
          <w:b/>
          <w:sz w:val="22"/>
          <w:szCs w:val="22"/>
        </w:rPr>
        <w:t> </w:t>
      </w:r>
      <w:r w:rsidR="00967535">
        <w:rPr>
          <w:rFonts w:ascii="Arial" w:hAnsi="Arial" w:cs="Arial"/>
          <w:b/>
          <w:sz w:val="22"/>
          <w:szCs w:val="22"/>
        </w:rPr>
        <w:tab/>
      </w:r>
      <w:r w:rsidRPr="00967535">
        <w:rPr>
          <w:rFonts w:ascii="Arial" w:hAnsi="Arial" w:cs="Arial"/>
          <w:b/>
          <w:sz w:val="22"/>
          <w:szCs w:val="22"/>
        </w:rPr>
        <w:t xml:space="preserve">Will the Board establish what the statement, "Typed and cannot exceed 12 single-sided, single spaced pages," refers to? </w:t>
      </w:r>
    </w:p>
    <w:p w:rsidR="00472743" w:rsidRPr="00967535" w:rsidRDefault="00472743" w:rsidP="00886E32">
      <w:pPr>
        <w:rPr>
          <w:rFonts w:ascii="Arial" w:hAnsi="Arial" w:cs="Arial"/>
          <w:b/>
          <w:sz w:val="22"/>
          <w:szCs w:val="22"/>
        </w:rPr>
      </w:pPr>
    </w:p>
    <w:p w:rsidR="00886E32" w:rsidRPr="00967535" w:rsidRDefault="00DE3931" w:rsidP="00DE3931">
      <w:pPr>
        <w:ind w:left="720" w:hanging="720"/>
        <w:rPr>
          <w:rFonts w:ascii="Arial" w:hAnsi="Arial" w:cs="Arial"/>
          <w:b/>
          <w:sz w:val="22"/>
          <w:szCs w:val="22"/>
        </w:rPr>
      </w:pPr>
      <w:r w:rsidRPr="00967535">
        <w:rPr>
          <w:rFonts w:ascii="Arial" w:hAnsi="Arial" w:cs="Arial"/>
          <w:b/>
          <w:sz w:val="22"/>
          <w:szCs w:val="22"/>
        </w:rPr>
        <w:t>A20</w:t>
      </w:r>
      <w:r w:rsidR="00967535">
        <w:rPr>
          <w:rFonts w:ascii="Arial" w:hAnsi="Arial" w:cs="Arial"/>
          <w:b/>
          <w:sz w:val="22"/>
          <w:szCs w:val="22"/>
        </w:rPr>
        <w:t>.</w:t>
      </w:r>
      <w:r w:rsidR="00967535">
        <w:rPr>
          <w:rFonts w:ascii="Arial" w:hAnsi="Arial" w:cs="Arial"/>
          <w:b/>
          <w:sz w:val="22"/>
          <w:szCs w:val="22"/>
        </w:rPr>
        <w:tab/>
      </w:r>
      <w:r w:rsidR="00886E32" w:rsidRPr="00967535">
        <w:rPr>
          <w:rFonts w:ascii="Arial" w:hAnsi="Arial" w:cs="Arial"/>
          <w:b/>
          <w:sz w:val="22"/>
          <w:szCs w:val="22"/>
        </w:rPr>
        <w:t xml:space="preserve"> (a</w:t>
      </w:r>
      <w:r w:rsidR="00687165" w:rsidRPr="00967535">
        <w:rPr>
          <w:rFonts w:ascii="Arial" w:hAnsi="Arial" w:cs="Arial"/>
          <w:b/>
          <w:sz w:val="22"/>
          <w:szCs w:val="22"/>
        </w:rPr>
        <w:t>) (</w:t>
      </w:r>
      <w:proofErr w:type="gramStart"/>
      <w:r w:rsidR="00886E32" w:rsidRPr="00967535">
        <w:rPr>
          <w:rFonts w:ascii="Arial" w:hAnsi="Arial" w:cs="Arial"/>
          <w:b/>
          <w:sz w:val="22"/>
          <w:szCs w:val="22"/>
        </w:rPr>
        <w:t>b</w:t>
      </w:r>
      <w:proofErr w:type="gramEnd"/>
      <w:r w:rsidR="00886E32" w:rsidRPr="00967535">
        <w:rPr>
          <w:rFonts w:ascii="Arial" w:hAnsi="Arial" w:cs="Arial"/>
          <w:b/>
          <w:sz w:val="22"/>
          <w:szCs w:val="22"/>
        </w:rPr>
        <w:t>). The proposal should not exceed 30 single</w:t>
      </w:r>
      <w:r w:rsidR="00472743" w:rsidRPr="00967535">
        <w:rPr>
          <w:rFonts w:ascii="Arial" w:hAnsi="Arial" w:cs="Arial"/>
          <w:b/>
          <w:sz w:val="22"/>
          <w:szCs w:val="22"/>
        </w:rPr>
        <w:t>-</w:t>
      </w:r>
      <w:r w:rsidR="00886E32" w:rsidRPr="00967535">
        <w:rPr>
          <w:rFonts w:ascii="Arial" w:hAnsi="Arial" w:cs="Arial"/>
          <w:b/>
          <w:sz w:val="22"/>
          <w:szCs w:val="22"/>
        </w:rPr>
        <w:t>sided pages</w:t>
      </w:r>
      <w:r w:rsidR="00472743" w:rsidRPr="00967535">
        <w:rPr>
          <w:rFonts w:ascii="Arial" w:hAnsi="Arial" w:cs="Arial"/>
          <w:b/>
          <w:sz w:val="22"/>
          <w:szCs w:val="22"/>
        </w:rPr>
        <w:t xml:space="preserve"> and t</w:t>
      </w:r>
      <w:r w:rsidR="00886E32" w:rsidRPr="00967535">
        <w:rPr>
          <w:rFonts w:ascii="Arial" w:hAnsi="Arial" w:cs="Arial"/>
          <w:b/>
          <w:sz w:val="22"/>
          <w:szCs w:val="22"/>
        </w:rPr>
        <w:t xml:space="preserve">yped in a 12’ font.  </w:t>
      </w:r>
    </w:p>
    <w:p w:rsidR="00786CA5" w:rsidRPr="00967535" w:rsidRDefault="00786CA5" w:rsidP="00786CA5">
      <w:pPr>
        <w:rPr>
          <w:rFonts w:ascii="Arial" w:hAnsi="Arial" w:cs="Arial"/>
          <w:b/>
          <w:sz w:val="22"/>
          <w:szCs w:val="22"/>
        </w:rPr>
      </w:pPr>
    </w:p>
    <w:p w:rsidR="00786CA5" w:rsidRPr="00967535" w:rsidRDefault="00DE3931" w:rsidP="00DE3931">
      <w:pPr>
        <w:ind w:left="630" w:hanging="630"/>
        <w:rPr>
          <w:rFonts w:ascii="Arial" w:hAnsi="Arial" w:cs="Arial"/>
          <w:b/>
          <w:sz w:val="22"/>
          <w:szCs w:val="22"/>
        </w:rPr>
      </w:pPr>
      <w:r w:rsidRPr="00967535">
        <w:rPr>
          <w:rStyle w:val="Strong"/>
          <w:rFonts w:ascii="Arial" w:hAnsi="Arial" w:cs="Arial"/>
          <w:sz w:val="22"/>
          <w:szCs w:val="22"/>
        </w:rPr>
        <w:t>Q21</w:t>
      </w:r>
      <w:r w:rsidR="00786CA5" w:rsidRPr="00967535">
        <w:rPr>
          <w:rStyle w:val="Strong"/>
          <w:rFonts w:ascii="Arial" w:hAnsi="Arial" w:cs="Arial"/>
          <w:sz w:val="22"/>
          <w:szCs w:val="22"/>
        </w:rPr>
        <w:t>.</w:t>
      </w:r>
      <w:r w:rsidR="00786CA5" w:rsidRPr="00967535">
        <w:rPr>
          <w:rFonts w:ascii="Arial" w:hAnsi="Arial" w:cs="Arial"/>
          <w:b/>
          <w:sz w:val="22"/>
          <w:szCs w:val="22"/>
        </w:rPr>
        <w:t xml:space="preserve"> Can the Board clarify the specific criteria by which customer satisfaction will be measured?</w:t>
      </w:r>
    </w:p>
    <w:p w:rsidR="00DE3931" w:rsidRPr="00967535" w:rsidRDefault="00DE3931" w:rsidP="00DE3931">
      <w:pPr>
        <w:ind w:left="630" w:hanging="630"/>
        <w:rPr>
          <w:rFonts w:ascii="Arial" w:hAnsi="Arial" w:cs="Arial"/>
          <w:b/>
          <w:sz w:val="22"/>
          <w:szCs w:val="22"/>
        </w:rPr>
      </w:pPr>
    </w:p>
    <w:p w:rsidR="00472743" w:rsidRPr="00967535" w:rsidRDefault="00DE3931" w:rsidP="00DE3931">
      <w:pPr>
        <w:ind w:left="630" w:hanging="630"/>
        <w:rPr>
          <w:rFonts w:ascii="Arial" w:hAnsi="Arial" w:cs="Arial"/>
          <w:b/>
          <w:sz w:val="22"/>
          <w:szCs w:val="22"/>
        </w:rPr>
      </w:pPr>
      <w:r w:rsidRPr="00967535">
        <w:rPr>
          <w:rFonts w:ascii="Arial" w:hAnsi="Arial" w:cs="Arial"/>
          <w:b/>
          <w:sz w:val="22"/>
          <w:szCs w:val="22"/>
        </w:rPr>
        <w:t>A21</w:t>
      </w:r>
      <w:r w:rsidR="00472743" w:rsidRPr="00967535">
        <w:rPr>
          <w:rFonts w:ascii="Arial" w:hAnsi="Arial" w:cs="Arial"/>
          <w:b/>
          <w:sz w:val="22"/>
          <w:szCs w:val="22"/>
        </w:rPr>
        <w:t>. The criterion is currently under review by the Workforce Development Board. However the S</w:t>
      </w:r>
      <w:r w:rsidR="00262D28" w:rsidRPr="00967535">
        <w:rPr>
          <w:rFonts w:ascii="Arial" w:hAnsi="Arial" w:cs="Arial"/>
          <w:b/>
          <w:sz w:val="22"/>
          <w:szCs w:val="22"/>
        </w:rPr>
        <w:t>uccessful</w:t>
      </w:r>
      <w:r w:rsidR="00472743" w:rsidRPr="00967535">
        <w:rPr>
          <w:rFonts w:ascii="Arial" w:hAnsi="Arial" w:cs="Arial"/>
          <w:b/>
          <w:sz w:val="22"/>
          <w:szCs w:val="22"/>
        </w:rPr>
        <w:t xml:space="preserve"> Offeror will be evaluated on criteria collected from job-seekers (young adults), partners and employers. </w:t>
      </w:r>
    </w:p>
    <w:p w:rsidR="00786CA5" w:rsidRPr="00967535" w:rsidRDefault="00786CA5" w:rsidP="00786CA5">
      <w:pPr>
        <w:rPr>
          <w:rFonts w:ascii="Arial" w:hAnsi="Arial" w:cs="Arial"/>
          <w:b/>
          <w:sz w:val="22"/>
          <w:szCs w:val="22"/>
        </w:rPr>
      </w:pPr>
      <w:r w:rsidRPr="00967535">
        <w:rPr>
          <w:rFonts w:ascii="Arial" w:hAnsi="Arial" w:cs="Arial"/>
          <w:b/>
          <w:sz w:val="22"/>
          <w:szCs w:val="22"/>
        </w:rPr>
        <w:t> </w:t>
      </w:r>
    </w:p>
    <w:p w:rsidR="00786CA5" w:rsidRPr="00967535" w:rsidRDefault="000D773C" w:rsidP="00DE3931">
      <w:pPr>
        <w:ind w:left="630" w:hanging="630"/>
        <w:rPr>
          <w:rFonts w:ascii="Arial" w:hAnsi="Arial" w:cs="Arial"/>
          <w:b/>
          <w:sz w:val="22"/>
          <w:szCs w:val="22"/>
        </w:rPr>
      </w:pPr>
      <w:r w:rsidRPr="00967535">
        <w:rPr>
          <w:rStyle w:val="Strong"/>
          <w:rFonts w:ascii="Arial" w:hAnsi="Arial" w:cs="Arial"/>
          <w:sz w:val="22"/>
          <w:szCs w:val="22"/>
        </w:rPr>
        <w:t>Q2</w:t>
      </w:r>
      <w:r w:rsidR="00DE3931" w:rsidRPr="00967535">
        <w:rPr>
          <w:rStyle w:val="Strong"/>
          <w:rFonts w:ascii="Arial" w:hAnsi="Arial" w:cs="Arial"/>
          <w:sz w:val="22"/>
          <w:szCs w:val="22"/>
        </w:rPr>
        <w:t>2</w:t>
      </w:r>
      <w:r w:rsidR="00786CA5" w:rsidRPr="00967535">
        <w:rPr>
          <w:rStyle w:val="Strong"/>
          <w:rFonts w:ascii="Arial" w:hAnsi="Arial" w:cs="Arial"/>
          <w:sz w:val="22"/>
          <w:szCs w:val="22"/>
        </w:rPr>
        <w:t xml:space="preserve">. </w:t>
      </w:r>
      <w:r w:rsidR="00786CA5" w:rsidRPr="00967535">
        <w:rPr>
          <w:rFonts w:ascii="Arial" w:hAnsi="Arial" w:cs="Arial"/>
          <w:b/>
          <w:sz w:val="22"/>
          <w:szCs w:val="22"/>
        </w:rPr>
        <w:t>Can the Board clarify the methods and specific indicators by which the "In Program Skills Gain" performance goals will be measured?</w:t>
      </w:r>
    </w:p>
    <w:p w:rsidR="00DE3931" w:rsidRPr="00967535" w:rsidRDefault="00DE3931" w:rsidP="00DE3931">
      <w:pPr>
        <w:ind w:left="630" w:hanging="630"/>
        <w:rPr>
          <w:rFonts w:ascii="Arial" w:hAnsi="Arial" w:cs="Arial"/>
          <w:b/>
          <w:sz w:val="22"/>
          <w:szCs w:val="22"/>
        </w:rPr>
      </w:pPr>
    </w:p>
    <w:p w:rsidR="00472743" w:rsidRPr="00967535" w:rsidRDefault="00DE3931" w:rsidP="00DE3931">
      <w:pPr>
        <w:ind w:left="630" w:hanging="630"/>
        <w:rPr>
          <w:rFonts w:ascii="Arial" w:hAnsi="Arial" w:cs="Arial"/>
          <w:b/>
          <w:sz w:val="22"/>
          <w:szCs w:val="22"/>
        </w:rPr>
      </w:pPr>
      <w:r w:rsidRPr="00967535">
        <w:rPr>
          <w:rFonts w:ascii="Arial" w:hAnsi="Arial" w:cs="Arial"/>
          <w:b/>
          <w:sz w:val="22"/>
          <w:szCs w:val="22"/>
        </w:rPr>
        <w:t>A22</w:t>
      </w:r>
      <w:r w:rsidR="00472743" w:rsidRPr="00967535">
        <w:rPr>
          <w:rFonts w:ascii="Arial" w:hAnsi="Arial" w:cs="Arial"/>
          <w:b/>
          <w:sz w:val="22"/>
          <w:szCs w:val="22"/>
        </w:rPr>
        <w:t xml:space="preserve">. </w:t>
      </w:r>
      <w:r w:rsidR="00786CA5" w:rsidRPr="00967535">
        <w:rPr>
          <w:rFonts w:ascii="Arial" w:hAnsi="Arial" w:cs="Arial"/>
          <w:b/>
          <w:sz w:val="22"/>
          <w:szCs w:val="22"/>
        </w:rPr>
        <w:t> </w:t>
      </w:r>
      <w:r w:rsidR="00472743" w:rsidRPr="00967535">
        <w:rPr>
          <w:rFonts w:ascii="Arial" w:hAnsi="Arial" w:cs="Arial"/>
          <w:b/>
          <w:sz w:val="22"/>
          <w:szCs w:val="22"/>
        </w:rPr>
        <w:t>Percentage of program participants who, during a program year, are in an education or training program that leads to a recognized postsecondary credential or employment and who are achieving measurable skill gains toward such a credential or employment.</w:t>
      </w:r>
    </w:p>
    <w:p w:rsidR="00786CA5" w:rsidRPr="00967535" w:rsidRDefault="00786CA5" w:rsidP="00786CA5">
      <w:pPr>
        <w:rPr>
          <w:rFonts w:ascii="Arial" w:hAnsi="Arial" w:cs="Arial"/>
          <w:b/>
          <w:sz w:val="22"/>
          <w:szCs w:val="22"/>
        </w:rPr>
      </w:pPr>
    </w:p>
    <w:p w:rsidR="000D773C" w:rsidRPr="00967535" w:rsidRDefault="00DE3931" w:rsidP="00DE3931">
      <w:pPr>
        <w:ind w:left="630" w:hanging="630"/>
        <w:rPr>
          <w:rFonts w:ascii="Arial" w:hAnsi="Arial" w:cs="Arial"/>
          <w:b/>
          <w:sz w:val="22"/>
          <w:szCs w:val="22"/>
        </w:rPr>
      </w:pPr>
      <w:r w:rsidRPr="00967535">
        <w:rPr>
          <w:rFonts w:ascii="Arial" w:hAnsi="Arial" w:cs="Arial"/>
          <w:b/>
          <w:sz w:val="22"/>
          <w:szCs w:val="22"/>
        </w:rPr>
        <w:t>Q23</w:t>
      </w:r>
      <w:r w:rsidR="000D773C" w:rsidRPr="00967535">
        <w:rPr>
          <w:rFonts w:ascii="Arial" w:hAnsi="Arial" w:cs="Arial"/>
          <w:b/>
          <w:sz w:val="22"/>
          <w:szCs w:val="22"/>
        </w:rPr>
        <w:t xml:space="preserve">. </w:t>
      </w:r>
      <w:r w:rsidR="00786CA5" w:rsidRPr="00967535">
        <w:rPr>
          <w:rFonts w:ascii="Arial" w:hAnsi="Arial" w:cs="Arial"/>
          <w:b/>
          <w:sz w:val="22"/>
          <w:szCs w:val="22"/>
        </w:rPr>
        <w:t xml:space="preserve">Does the county have an award ceiling in mind, or any guidance in how to build a budget for the application?  </w:t>
      </w:r>
    </w:p>
    <w:p w:rsidR="00DE3931" w:rsidRPr="00967535" w:rsidRDefault="00DE3931" w:rsidP="00DE3931">
      <w:pPr>
        <w:ind w:left="630" w:hanging="630"/>
        <w:rPr>
          <w:rFonts w:ascii="Arial" w:hAnsi="Arial" w:cs="Arial"/>
          <w:b/>
          <w:sz w:val="22"/>
          <w:szCs w:val="22"/>
        </w:rPr>
      </w:pPr>
    </w:p>
    <w:p w:rsidR="000D773C" w:rsidRPr="00967535" w:rsidRDefault="00DE3931" w:rsidP="00DE3931">
      <w:pPr>
        <w:ind w:left="630" w:hanging="630"/>
        <w:rPr>
          <w:rFonts w:ascii="Arial" w:hAnsi="Arial" w:cs="Arial"/>
          <w:b/>
          <w:sz w:val="22"/>
          <w:szCs w:val="22"/>
        </w:rPr>
      </w:pPr>
      <w:r w:rsidRPr="00967535">
        <w:rPr>
          <w:rFonts w:ascii="Arial" w:hAnsi="Arial" w:cs="Arial"/>
          <w:b/>
          <w:sz w:val="22"/>
          <w:szCs w:val="22"/>
        </w:rPr>
        <w:t>A23</w:t>
      </w:r>
      <w:r w:rsidR="00472743" w:rsidRPr="00967535">
        <w:rPr>
          <w:rFonts w:ascii="Arial" w:hAnsi="Arial" w:cs="Arial"/>
          <w:b/>
          <w:sz w:val="22"/>
          <w:szCs w:val="22"/>
        </w:rPr>
        <w:t>. The proposal allows for the S</w:t>
      </w:r>
      <w:r w:rsidR="00262D28" w:rsidRPr="00967535">
        <w:rPr>
          <w:rFonts w:ascii="Arial" w:hAnsi="Arial" w:cs="Arial"/>
          <w:b/>
          <w:sz w:val="22"/>
          <w:szCs w:val="22"/>
        </w:rPr>
        <w:t>uccessful</w:t>
      </w:r>
      <w:r w:rsidR="00472743" w:rsidRPr="00967535">
        <w:rPr>
          <w:rFonts w:ascii="Arial" w:hAnsi="Arial" w:cs="Arial"/>
          <w:b/>
          <w:sz w:val="22"/>
          <w:szCs w:val="22"/>
        </w:rPr>
        <w:t xml:space="preserve"> Offeror(s) to establish the cost (budget) for service delivery based on area research, innovation, the proposed number of participants, and staffing.   </w:t>
      </w:r>
    </w:p>
    <w:p w:rsidR="00472743" w:rsidRPr="00967535" w:rsidRDefault="00472743" w:rsidP="00786CA5">
      <w:pPr>
        <w:rPr>
          <w:rFonts w:ascii="Arial" w:hAnsi="Arial" w:cs="Arial"/>
          <w:b/>
          <w:sz w:val="22"/>
          <w:szCs w:val="22"/>
        </w:rPr>
      </w:pPr>
    </w:p>
    <w:p w:rsidR="00786CA5" w:rsidRPr="00967535" w:rsidRDefault="00DE3931" w:rsidP="00786CA5">
      <w:pPr>
        <w:rPr>
          <w:rFonts w:ascii="Arial" w:hAnsi="Arial" w:cs="Arial"/>
          <w:b/>
          <w:sz w:val="22"/>
          <w:szCs w:val="22"/>
        </w:rPr>
      </w:pPr>
      <w:r w:rsidRPr="00967535">
        <w:rPr>
          <w:rFonts w:ascii="Arial" w:hAnsi="Arial" w:cs="Arial"/>
          <w:b/>
          <w:sz w:val="22"/>
          <w:szCs w:val="22"/>
        </w:rPr>
        <w:t>Q24</w:t>
      </w:r>
      <w:r w:rsidR="000D773C" w:rsidRPr="00967535">
        <w:rPr>
          <w:rFonts w:ascii="Arial" w:hAnsi="Arial" w:cs="Arial"/>
          <w:b/>
          <w:sz w:val="22"/>
          <w:szCs w:val="22"/>
        </w:rPr>
        <w:t xml:space="preserve">. </w:t>
      </w:r>
      <w:r w:rsidR="00E50548">
        <w:rPr>
          <w:rFonts w:ascii="Arial" w:hAnsi="Arial" w:cs="Arial"/>
          <w:b/>
          <w:sz w:val="22"/>
          <w:szCs w:val="22"/>
        </w:rPr>
        <w:t xml:space="preserve">Also, </w:t>
      </w:r>
      <w:proofErr w:type="gramStart"/>
      <w:r w:rsidR="00786CA5" w:rsidRPr="00967535">
        <w:rPr>
          <w:rFonts w:ascii="Arial" w:hAnsi="Arial" w:cs="Arial"/>
          <w:b/>
          <w:sz w:val="22"/>
          <w:szCs w:val="22"/>
        </w:rPr>
        <w:t>is</w:t>
      </w:r>
      <w:proofErr w:type="gramEnd"/>
      <w:r w:rsidR="00786CA5" w:rsidRPr="00967535">
        <w:rPr>
          <w:rFonts w:ascii="Arial" w:hAnsi="Arial" w:cs="Arial"/>
          <w:b/>
          <w:sz w:val="22"/>
          <w:szCs w:val="22"/>
        </w:rPr>
        <w:t xml:space="preserve"> there a target number of participants?</w:t>
      </w:r>
    </w:p>
    <w:p w:rsidR="00DE3931" w:rsidRPr="00967535" w:rsidRDefault="00DE3931" w:rsidP="00786CA5">
      <w:pPr>
        <w:rPr>
          <w:rFonts w:ascii="Arial" w:hAnsi="Arial" w:cs="Arial"/>
          <w:b/>
          <w:sz w:val="22"/>
          <w:szCs w:val="22"/>
        </w:rPr>
      </w:pPr>
    </w:p>
    <w:p w:rsidR="00472743" w:rsidRPr="00967535" w:rsidRDefault="00DE3931" w:rsidP="00786CA5">
      <w:pPr>
        <w:rPr>
          <w:rFonts w:ascii="Arial" w:hAnsi="Arial" w:cs="Arial"/>
          <w:b/>
          <w:sz w:val="22"/>
          <w:szCs w:val="22"/>
        </w:rPr>
      </w:pPr>
      <w:r w:rsidRPr="00967535">
        <w:rPr>
          <w:rFonts w:ascii="Arial" w:hAnsi="Arial" w:cs="Arial"/>
          <w:b/>
          <w:sz w:val="22"/>
          <w:szCs w:val="22"/>
        </w:rPr>
        <w:t>A24</w:t>
      </w:r>
      <w:r w:rsidR="00472743" w:rsidRPr="00967535">
        <w:rPr>
          <w:rFonts w:ascii="Arial" w:hAnsi="Arial" w:cs="Arial"/>
          <w:b/>
          <w:sz w:val="22"/>
          <w:szCs w:val="22"/>
        </w:rPr>
        <w:t>. No</w:t>
      </w:r>
    </w:p>
    <w:p w:rsidR="00786CA5" w:rsidRPr="00967535" w:rsidRDefault="00786CA5" w:rsidP="00786CA5">
      <w:pPr>
        <w:pStyle w:val="PlainText"/>
        <w:rPr>
          <w:rFonts w:ascii="Arial" w:hAnsi="Arial" w:cs="Arial"/>
          <w:b/>
          <w:szCs w:val="22"/>
        </w:rPr>
      </w:pPr>
    </w:p>
    <w:p w:rsidR="00786CA5" w:rsidRPr="00967535" w:rsidRDefault="00DE3931" w:rsidP="00786CA5">
      <w:pPr>
        <w:pStyle w:val="PlainText"/>
        <w:rPr>
          <w:rFonts w:ascii="Arial" w:hAnsi="Arial" w:cs="Arial"/>
          <w:b/>
          <w:szCs w:val="22"/>
        </w:rPr>
      </w:pPr>
      <w:r w:rsidRPr="00967535">
        <w:rPr>
          <w:rFonts w:ascii="Arial" w:hAnsi="Arial" w:cs="Arial"/>
          <w:b/>
          <w:szCs w:val="22"/>
        </w:rPr>
        <w:t>Q25</w:t>
      </w:r>
      <w:r w:rsidR="000D773C" w:rsidRPr="00967535">
        <w:rPr>
          <w:rFonts w:ascii="Arial" w:hAnsi="Arial" w:cs="Arial"/>
          <w:b/>
          <w:szCs w:val="22"/>
        </w:rPr>
        <w:t xml:space="preserve">. </w:t>
      </w:r>
      <w:r w:rsidR="00786CA5" w:rsidRPr="00967535">
        <w:rPr>
          <w:rFonts w:ascii="Arial" w:hAnsi="Arial" w:cs="Arial"/>
          <w:b/>
          <w:szCs w:val="22"/>
        </w:rPr>
        <w:t xml:space="preserve">What is the amount of funding? </w:t>
      </w:r>
    </w:p>
    <w:p w:rsidR="00DE3931" w:rsidRPr="00967535" w:rsidRDefault="00DE3931" w:rsidP="00192B84">
      <w:pPr>
        <w:pStyle w:val="PlainText"/>
        <w:rPr>
          <w:rFonts w:ascii="Arial" w:hAnsi="Arial" w:cs="Arial"/>
          <w:b/>
          <w:szCs w:val="22"/>
        </w:rPr>
      </w:pPr>
    </w:p>
    <w:p w:rsidR="00472743" w:rsidRPr="00967535" w:rsidRDefault="00DE3931" w:rsidP="00DE3931">
      <w:pPr>
        <w:pStyle w:val="PlainText"/>
        <w:ind w:left="630" w:hanging="630"/>
        <w:rPr>
          <w:rFonts w:ascii="Arial" w:hAnsi="Arial" w:cs="Arial"/>
          <w:b/>
          <w:szCs w:val="22"/>
        </w:rPr>
      </w:pPr>
      <w:r w:rsidRPr="00967535">
        <w:rPr>
          <w:rFonts w:ascii="Arial" w:hAnsi="Arial" w:cs="Arial"/>
          <w:b/>
          <w:szCs w:val="22"/>
        </w:rPr>
        <w:t xml:space="preserve">A25. </w:t>
      </w:r>
      <w:r w:rsidR="00472743" w:rsidRPr="00967535">
        <w:rPr>
          <w:rFonts w:ascii="Arial" w:hAnsi="Arial" w:cs="Arial"/>
          <w:b/>
          <w:szCs w:val="22"/>
        </w:rPr>
        <w:t>The proposal allows for the S</w:t>
      </w:r>
      <w:r w:rsidR="00000972" w:rsidRPr="00967535">
        <w:rPr>
          <w:rFonts w:ascii="Arial" w:hAnsi="Arial" w:cs="Arial"/>
          <w:b/>
          <w:szCs w:val="22"/>
        </w:rPr>
        <w:t>uccessful</w:t>
      </w:r>
      <w:r w:rsidR="00472743" w:rsidRPr="00967535">
        <w:rPr>
          <w:rFonts w:ascii="Arial" w:hAnsi="Arial" w:cs="Arial"/>
          <w:b/>
          <w:szCs w:val="22"/>
        </w:rPr>
        <w:t xml:space="preserve"> Offeror(s) to establish the cost (budget) for service delivery based on area research, innovation, the proposed number of participants, and staffing.   </w:t>
      </w:r>
    </w:p>
    <w:p w:rsidR="00786CA5" w:rsidRPr="00967535" w:rsidRDefault="00786CA5" w:rsidP="00786CA5">
      <w:pPr>
        <w:pStyle w:val="PlainText"/>
        <w:rPr>
          <w:rFonts w:ascii="Arial" w:hAnsi="Arial" w:cs="Arial"/>
          <w:szCs w:val="22"/>
        </w:rPr>
      </w:pPr>
    </w:p>
    <w:p w:rsidR="008132BE" w:rsidRPr="00967535" w:rsidRDefault="000D773C" w:rsidP="00DE3931">
      <w:pPr>
        <w:pStyle w:val="PlainText"/>
        <w:ind w:left="630" w:hanging="630"/>
        <w:rPr>
          <w:rFonts w:ascii="Arial" w:hAnsi="Arial" w:cs="Arial"/>
          <w:szCs w:val="22"/>
        </w:rPr>
      </w:pPr>
      <w:r w:rsidRPr="00967535">
        <w:rPr>
          <w:rFonts w:ascii="Arial" w:hAnsi="Arial" w:cs="Arial"/>
          <w:b/>
          <w:szCs w:val="22"/>
        </w:rPr>
        <w:t>Q2</w:t>
      </w:r>
      <w:r w:rsidR="00DE3931" w:rsidRPr="00967535">
        <w:rPr>
          <w:rFonts w:ascii="Arial" w:hAnsi="Arial" w:cs="Arial"/>
          <w:b/>
          <w:szCs w:val="22"/>
        </w:rPr>
        <w:t>6</w:t>
      </w:r>
      <w:r w:rsidRPr="00967535">
        <w:rPr>
          <w:rFonts w:ascii="Arial" w:hAnsi="Arial" w:cs="Arial"/>
          <w:b/>
          <w:szCs w:val="22"/>
        </w:rPr>
        <w:t xml:space="preserve">. </w:t>
      </w:r>
      <w:r w:rsidR="00DE3931" w:rsidRPr="00967535">
        <w:rPr>
          <w:rFonts w:ascii="Arial" w:hAnsi="Arial" w:cs="Arial"/>
          <w:b/>
          <w:szCs w:val="22"/>
        </w:rPr>
        <w:t xml:space="preserve"> </w:t>
      </w:r>
      <w:r w:rsidR="00786CA5" w:rsidRPr="00967535">
        <w:rPr>
          <w:rFonts w:ascii="Arial" w:hAnsi="Arial" w:cs="Arial"/>
          <w:b/>
          <w:szCs w:val="22"/>
        </w:rPr>
        <w:t>Are w</w:t>
      </w:r>
      <w:r w:rsidR="00472743" w:rsidRPr="00967535">
        <w:rPr>
          <w:rFonts w:ascii="Arial" w:hAnsi="Arial" w:cs="Arial"/>
          <w:b/>
          <w:szCs w:val="22"/>
        </w:rPr>
        <w:t xml:space="preserve">e required to provide staffing </w:t>
      </w:r>
      <w:r w:rsidR="00786CA5" w:rsidRPr="00967535">
        <w:rPr>
          <w:rFonts w:ascii="Arial" w:hAnsi="Arial" w:cs="Arial"/>
          <w:b/>
          <w:szCs w:val="22"/>
        </w:rPr>
        <w:t>to work out of each respective office space listing in table 1-page 10?</w:t>
      </w:r>
      <w:r w:rsidR="00472743" w:rsidRPr="00967535">
        <w:rPr>
          <w:rFonts w:ascii="Arial" w:hAnsi="Arial" w:cs="Arial"/>
          <w:szCs w:val="22"/>
        </w:rPr>
        <w:t xml:space="preserve"> </w:t>
      </w:r>
    </w:p>
    <w:p w:rsidR="00DE3931" w:rsidRPr="00967535" w:rsidRDefault="00DE3931" w:rsidP="00786CA5">
      <w:pPr>
        <w:pStyle w:val="PlainText"/>
        <w:rPr>
          <w:rFonts w:ascii="Arial" w:hAnsi="Arial" w:cs="Arial"/>
          <w:b/>
          <w:szCs w:val="22"/>
        </w:rPr>
      </w:pPr>
    </w:p>
    <w:p w:rsidR="00786CA5" w:rsidRPr="00967535" w:rsidRDefault="00DE3931" w:rsidP="00786CA5">
      <w:pPr>
        <w:pStyle w:val="PlainText"/>
        <w:rPr>
          <w:rFonts w:ascii="Arial" w:hAnsi="Arial" w:cs="Arial"/>
          <w:b/>
          <w:szCs w:val="22"/>
        </w:rPr>
      </w:pPr>
      <w:r w:rsidRPr="00967535">
        <w:rPr>
          <w:rFonts w:ascii="Arial" w:hAnsi="Arial" w:cs="Arial"/>
          <w:b/>
          <w:szCs w:val="22"/>
        </w:rPr>
        <w:t>A26</w:t>
      </w:r>
      <w:r w:rsidR="008132BE" w:rsidRPr="00967535">
        <w:rPr>
          <w:rFonts w:ascii="Arial" w:hAnsi="Arial" w:cs="Arial"/>
          <w:b/>
          <w:szCs w:val="22"/>
        </w:rPr>
        <w:t xml:space="preserve">. </w:t>
      </w:r>
      <w:r w:rsidR="008132BE" w:rsidRPr="00967535">
        <w:rPr>
          <w:rFonts w:ascii="Arial" w:hAnsi="Arial" w:cs="Arial"/>
          <w:b/>
          <w:szCs w:val="22"/>
        </w:rPr>
        <w:tab/>
      </w:r>
      <w:r w:rsidR="00472743" w:rsidRPr="00967535">
        <w:rPr>
          <w:rFonts w:ascii="Arial" w:hAnsi="Arial" w:cs="Arial"/>
          <w:b/>
          <w:szCs w:val="22"/>
        </w:rPr>
        <w:t xml:space="preserve">Yes. </w:t>
      </w:r>
    </w:p>
    <w:p w:rsidR="00786CA5" w:rsidRDefault="00786CA5" w:rsidP="00786CA5">
      <w:pPr>
        <w:pStyle w:val="PlainText"/>
        <w:rPr>
          <w:rFonts w:ascii="Arial" w:hAnsi="Arial" w:cs="Arial"/>
          <w:szCs w:val="22"/>
        </w:rPr>
      </w:pPr>
    </w:p>
    <w:p w:rsidR="003A6380" w:rsidRDefault="003A6380" w:rsidP="00786CA5">
      <w:pPr>
        <w:pStyle w:val="PlainText"/>
        <w:rPr>
          <w:rFonts w:ascii="Arial" w:hAnsi="Arial" w:cs="Arial"/>
          <w:szCs w:val="22"/>
        </w:rPr>
      </w:pPr>
    </w:p>
    <w:p w:rsidR="003A6380" w:rsidRDefault="003A6380">
      <w:pPr>
        <w:rPr>
          <w:rFonts w:ascii="Arial" w:eastAsia="Calibri" w:hAnsi="Arial" w:cs="Arial"/>
          <w:sz w:val="22"/>
          <w:szCs w:val="22"/>
        </w:rPr>
      </w:pPr>
      <w:r>
        <w:rPr>
          <w:rFonts w:ascii="Arial" w:hAnsi="Arial" w:cs="Arial"/>
          <w:szCs w:val="22"/>
        </w:rPr>
        <w:br w:type="page"/>
      </w:r>
    </w:p>
    <w:p w:rsidR="003A6380" w:rsidRPr="00967535" w:rsidRDefault="003A6380" w:rsidP="00786CA5">
      <w:pPr>
        <w:pStyle w:val="PlainText"/>
        <w:rPr>
          <w:rFonts w:ascii="Arial" w:hAnsi="Arial" w:cs="Arial"/>
          <w:szCs w:val="22"/>
        </w:rPr>
      </w:pPr>
      <w:r>
        <w:rPr>
          <w:rFonts w:ascii="Arial" w:hAnsi="Arial" w:cs="Arial"/>
          <w:noProof/>
          <w:szCs w:val="22"/>
        </w:rPr>
        <w:drawing>
          <wp:inline distT="0" distB="0" distL="0" distR="0">
            <wp:extent cx="6400800" cy="2456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456461"/>
                    </a:xfrm>
                    <a:prstGeom prst="rect">
                      <a:avLst/>
                    </a:prstGeom>
                    <a:noFill/>
                    <a:ln>
                      <a:noFill/>
                    </a:ln>
                  </pic:spPr>
                </pic:pic>
              </a:graphicData>
            </a:graphic>
          </wp:inline>
        </w:drawing>
      </w:r>
    </w:p>
    <w:p w:rsidR="00786CA5" w:rsidRDefault="00786CA5" w:rsidP="00D414FB">
      <w:pPr>
        <w:ind w:left="720" w:hanging="720"/>
        <w:rPr>
          <w:rFonts w:ascii="Arial" w:hAnsi="Arial" w:cs="Arial"/>
          <w:sz w:val="22"/>
          <w:szCs w:val="22"/>
        </w:rPr>
      </w:pPr>
    </w:p>
    <w:p w:rsidR="003A6380" w:rsidRDefault="003A6380" w:rsidP="00D414FB">
      <w:pPr>
        <w:ind w:left="720" w:hanging="720"/>
        <w:rPr>
          <w:rFonts w:ascii="Arial" w:hAnsi="Arial" w:cs="Arial"/>
          <w:sz w:val="22"/>
          <w:szCs w:val="22"/>
        </w:rPr>
      </w:pPr>
    </w:p>
    <w:p w:rsidR="003A6380" w:rsidRPr="00967535" w:rsidRDefault="003A6380" w:rsidP="00D414FB">
      <w:pPr>
        <w:ind w:left="720" w:hanging="720"/>
        <w:rPr>
          <w:rFonts w:ascii="Arial" w:hAnsi="Arial" w:cs="Arial"/>
          <w:sz w:val="22"/>
          <w:szCs w:val="22"/>
        </w:rPr>
      </w:pPr>
      <w:r>
        <w:rPr>
          <w:rFonts w:ascii="Arial" w:hAnsi="Arial" w:cs="Arial"/>
          <w:noProof/>
          <w:sz w:val="22"/>
          <w:szCs w:val="22"/>
        </w:rPr>
        <w:drawing>
          <wp:inline distT="0" distB="0" distL="0" distR="0">
            <wp:extent cx="6400800" cy="2311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311281"/>
                    </a:xfrm>
                    <a:prstGeom prst="rect">
                      <a:avLst/>
                    </a:prstGeom>
                    <a:noFill/>
                    <a:ln>
                      <a:noFill/>
                    </a:ln>
                  </pic:spPr>
                </pic:pic>
              </a:graphicData>
            </a:graphic>
          </wp:inline>
        </w:drawing>
      </w:r>
    </w:p>
    <w:sectPr w:rsidR="003A6380" w:rsidRPr="00967535" w:rsidSect="002F0B52">
      <w:footerReference w:type="even" r:id="rId13"/>
      <w:footerReference w:type="defaul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25" w:rsidRDefault="00AD0F25">
      <w:r>
        <w:separator/>
      </w:r>
    </w:p>
  </w:endnote>
  <w:endnote w:type="continuationSeparator" w:id="0">
    <w:p w:rsidR="00AD0F25" w:rsidRDefault="00AD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0A" w:rsidRDefault="0039050A" w:rsidP="009F0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50A" w:rsidRDefault="00390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0A" w:rsidRDefault="0039050A" w:rsidP="009F0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2707">
      <w:rPr>
        <w:rStyle w:val="PageNumber"/>
        <w:noProof/>
      </w:rPr>
      <w:t>5</w:t>
    </w:r>
    <w:r>
      <w:rPr>
        <w:rStyle w:val="PageNumber"/>
      </w:rPr>
      <w:fldChar w:fldCharType="end"/>
    </w:r>
  </w:p>
  <w:p w:rsidR="0039050A" w:rsidRDefault="00390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0A" w:rsidRDefault="0039050A" w:rsidP="002E4575">
    <w:pPr>
      <w:pStyle w:val="Footer"/>
      <w:jc w:val="center"/>
      <w:rPr>
        <w:rFonts w:cs="Arial"/>
        <w:sz w:val="16"/>
        <w:szCs w:val="16"/>
      </w:rPr>
    </w:pPr>
    <w:r>
      <w:rPr>
        <w:rFonts w:cs="Arial"/>
        <w:sz w:val="16"/>
        <w:szCs w:val="16"/>
      </w:rPr>
      <w:t>8600 STAPLES MILL</w:t>
    </w:r>
    <w:r w:rsidRPr="00A024AE">
      <w:rPr>
        <w:rFonts w:cs="Arial"/>
        <w:sz w:val="16"/>
        <w:szCs w:val="16"/>
      </w:rPr>
      <w:t xml:space="preserve"> ROAD / P O  BOX 90775  / HEN</w:t>
    </w:r>
    <w:r>
      <w:rPr>
        <w:rFonts w:cs="Arial"/>
        <w:sz w:val="16"/>
        <w:szCs w:val="16"/>
      </w:rPr>
      <w:t>RICO  VIRGINIA 23273-0775</w:t>
    </w:r>
  </w:p>
  <w:p w:rsidR="0039050A" w:rsidRPr="00A024AE" w:rsidRDefault="0039050A" w:rsidP="002E4575">
    <w:pPr>
      <w:pStyle w:val="Footer"/>
      <w:jc w:val="center"/>
      <w:rPr>
        <w:rFonts w:cs="Arial"/>
        <w:sz w:val="16"/>
        <w:szCs w:val="16"/>
      </w:rPr>
    </w:pPr>
    <w:r w:rsidRPr="00A024AE">
      <w:rPr>
        <w:rFonts w:cs="Arial"/>
        <w:sz w:val="16"/>
        <w:szCs w:val="16"/>
      </w:rPr>
      <w:t>(804) 501-5660 FAX (804) 501-5693</w:t>
    </w:r>
  </w:p>
  <w:p w:rsidR="0039050A" w:rsidRDefault="00390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25" w:rsidRDefault="00AD0F25">
      <w:r>
        <w:separator/>
      </w:r>
    </w:p>
  </w:footnote>
  <w:footnote w:type="continuationSeparator" w:id="0">
    <w:p w:rsidR="00AD0F25" w:rsidRDefault="00AD0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AAC"/>
    <w:multiLevelType w:val="hybridMultilevel"/>
    <w:tmpl w:val="3D3457CC"/>
    <w:lvl w:ilvl="0" w:tplc="A6FA2DD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A1F93"/>
    <w:multiLevelType w:val="hybridMultilevel"/>
    <w:tmpl w:val="F9C8F9A8"/>
    <w:lvl w:ilvl="0" w:tplc="A6FA2DD8">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3F48"/>
    <w:multiLevelType w:val="hybridMultilevel"/>
    <w:tmpl w:val="E374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CD4DC3"/>
    <w:multiLevelType w:val="hybridMultilevel"/>
    <w:tmpl w:val="A2261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DF1C45"/>
    <w:multiLevelType w:val="hybridMultilevel"/>
    <w:tmpl w:val="758A99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584503"/>
    <w:multiLevelType w:val="multilevel"/>
    <w:tmpl w:val="8EFE50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133BDA"/>
    <w:multiLevelType w:val="hybridMultilevel"/>
    <w:tmpl w:val="C3C2610C"/>
    <w:lvl w:ilvl="0" w:tplc="8F6A730E">
      <w:start w:val="17"/>
      <w:numFmt w:val="upperLetter"/>
      <w:pStyle w:val="Heading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815E42"/>
    <w:multiLevelType w:val="hybridMultilevel"/>
    <w:tmpl w:val="B58A05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B34430"/>
    <w:multiLevelType w:val="hybridMultilevel"/>
    <w:tmpl w:val="41385D26"/>
    <w:lvl w:ilvl="0" w:tplc="C0BEEF0C">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44161"/>
    <w:multiLevelType w:val="hybridMultilevel"/>
    <w:tmpl w:val="E35600A8"/>
    <w:lvl w:ilvl="0" w:tplc="A6FA2DD8">
      <w:start w:val="1"/>
      <w:numFmt w:val="decimal"/>
      <w:lvlText w:val="Q%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nsid w:val="4F6F20BE"/>
    <w:multiLevelType w:val="hybridMultilevel"/>
    <w:tmpl w:val="BA5024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C60F04"/>
    <w:multiLevelType w:val="hybridMultilevel"/>
    <w:tmpl w:val="0EC63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01424A"/>
    <w:multiLevelType w:val="hybridMultilevel"/>
    <w:tmpl w:val="CB5E6CE4"/>
    <w:lvl w:ilvl="0" w:tplc="2AA20AC4">
      <w:start w:val="1"/>
      <w:numFmt w:val="bullet"/>
      <w:lvlText w:val=""/>
      <w:lvlJc w:val="left"/>
      <w:pPr>
        <w:ind w:left="1080" w:hanging="360"/>
      </w:pPr>
      <w:rPr>
        <w:rFonts w:ascii="Symbol" w:hAnsi="Symbol" w:hint="default"/>
        <w:b w:val="0"/>
        <w:i w:val="0"/>
        <w:caps w:val="0"/>
        <w:strike w:val="0"/>
        <w:dstrike w:val="0"/>
        <w:vanish w:val="0"/>
        <w:webHidden w:val="0"/>
        <w:color w:val="auto"/>
        <w:u w:val="none"/>
        <w:effect w:val="none"/>
        <w:vertAlign w:val="baseline"/>
        <w:specVanish w:val="0"/>
      </w:rPr>
    </w:lvl>
    <w:lvl w:ilvl="1" w:tplc="2AA20AC4">
      <w:start w:val="1"/>
      <w:numFmt w:val="bullet"/>
      <w:lvlText w:val=""/>
      <w:lvlJc w:val="left"/>
      <w:pPr>
        <w:ind w:left="1800" w:hanging="360"/>
      </w:pPr>
      <w:rPr>
        <w:rFonts w:ascii="Symbol" w:hAnsi="Symbol" w:hint="default"/>
        <w:b w:val="0"/>
        <w:i w:val="0"/>
        <w:caps w:val="0"/>
        <w:strike w:val="0"/>
        <w:dstrike w:val="0"/>
        <w:vanish w:val="0"/>
        <w:webHidden w:val="0"/>
        <w:color w:val="auto"/>
        <w:u w:val="none"/>
        <w:effect w:val="none"/>
        <w:vertAlign w:val="baseline"/>
        <w:specVanish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45F41CD"/>
    <w:multiLevelType w:val="hybridMultilevel"/>
    <w:tmpl w:val="2946B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635A02"/>
    <w:multiLevelType w:val="hybridMultilevel"/>
    <w:tmpl w:val="6F988676"/>
    <w:lvl w:ilvl="0" w:tplc="ED58F84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CE07F8B"/>
    <w:multiLevelType w:val="hybridMultilevel"/>
    <w:tmpl w:val="18362004"/>
    <w:lvl w:ilvl="0" w:tplc="B48CCC8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E32EDB"/>
    <w:multiLevelType w:val="hybridMultilevel"/>
    <w:tmpl w:val="2924B810"/>
    <w:lvl w:ilvl="0" w:tplc="CD1094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4"/>
  </w:num>
  <w:num w:numId="4">
    <w:abstractNumId w:val="2"/>
  </w:num>
  <w:num w:numId="5">
    <w:abstractNumId w:val="4"/>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637C"/>
    <w:rsid w:val="00000972"/>
    <w:rsid w:val="00000FC9"/>
    <w:rsid w:val="00006F00"/>
    <w:rsid w:val="0001075A"/>
    <w:rsid w:val="00020449"/>
    <w:rsid w:val="00022707"/>
    <w:rsid w:val="00034B3F"/>
    <w:rsid w:val="000474EA"/>
    <w:rsid w:val="00053602"/>
    <w:rsid w:val="000666F1"/>
    <w:rsid w:val="000C1473"/>
    <w:rsid w:val="000C2209"/>
    <w:rsid w:val="000C4361"/>
    <w:rsid w:val="000C5B48"/>
    <w:rsid w:val="000C7F0E"/>
    <w:rsid w:val="000D23A2"/>
    <w:rsid w:val="000D352D"/>
    <w:rsid w:val="000D773C"/>
    <w:rsid w:val="00114394"/>
    <w:rsid w:val="0012475E"/>
    <w:rsid w:val="00132098"/>
    <w:rsid w:val="00136920"/>
    <w:rsid w:val="001412CB"/>
    <w:rsid w:val="00141D11"/>
    <w:rsid w:val="001455A7"/>
    <w:rsid w:val="001533F9"/>
    <w:rsid w:val="00153E09"/>
    <w:rsid w:val="001712E1"/>
    <w:rsid w:val="0017741F"/>
    <w:rsid w:val="00185C08"/>
    <w:rsid w:val="00192B84"/>
    <w:rsid w:val="001A01A8"/>
    <w:rsid w:val="001C5249"/>
    <w:rsid w:val="002132D8"/>
    <w:rsid w:val="00225439"/>
    <w:rsid w:val="00236EF8"/>
    <w:rsid w:val="00236F01"/>
    <w:rsid w:val="00262D28"/>
    <w:rsid w:val="0028664A"/>
    <w:rsid w:val="002A3367"/>
    <w:rsid w:val="002A391A"/>
    <w:rsid w:val="002A6452"/>
    <w:rsid w:val="002C6253"/>
    <w:rsid w:val="002D3674"/>
    <w:rsid w:val="002E4575"/>
    <w:rsid w:val="002F0B52"/>
    <w:rsid w:val="002F3F71"/>
    <w:rsid w:val="0031555D"/>
    <w:rsid w:val="003376B6"/>
    <w:rsid w:val="00343BED"/>
    <w:rsid w:val="003461A2"/>
    <w:rsid w:val="00352DAA"/>
    <w:rsid w:val="00353239"/>
    <w:rsid w:val="00354E44"/>
    <w:rsid w:val="003723BF"/>
    <w:rsid w:val="0037242C"/>
    <w:rsid w:val="00386C84"/>
    <w:rsid w:val="0039050A"/>
    <w:rsid w:val="003A38A9"/>
    <w:rsid w:val="003A6380"/>
    <w:rsid w:val="003C1616"/>
    <w:rsid w:val="003C62B1"/>
    <w:rsid w:val="004032D4"/>
    <w:rsid w:val="004068A5"/>
    <w:rsid w:val="00423447"/>
    <w:rsid w:val="00430DA6"/>
    <w:rsid w:val="00451F76"/>
    <w:rsid w:val="00472743"/>
    <w:rsid w:val="00485680"/>
    <w:rsid w:val="00496AB9"/>
    <w:rsid w:val="004B623E"/>
    <w:rsid w:val="004B634C"/>
    <w:rsid w:val="004C065E"/>
    <w:rsid w:val="004D2445"/>
    <w:rsid w:val="004D2530"/>
    <w:rsid w:val="004E2DC4"/>
    <w:rsid w:val="004E53AA"/>
    <w:rsid w:val="004F266F"/>
    <w:rsid w:val="005012A0"/>
    <w:rsid w:val="00511130"/>
    <w:rsid w:val="00511595"/>
    <w:rsid w:val="00513FD9"/>
    <w:rsid w:val="00527BF7"/>
    <w:rsid w:val="00570DED"/>
    <w:rsid w:val="00582E9F"/>
    <w:rsid w:val="005C331C"/>
    <w:rsid w:val="005C3A28"/>
    <w:rsid w:val="005D05CD"/>
    <w:rsid w:val="005E2338"/>
    <w:rsid w:val="005E2448"/>
    <w:rsid w:val="005F7DE7"/>
    <w:rsid w:val="00602E1F"/>
    <w:rsid w:val="00604056"/>
    <w:rsid w:val="0061316C"/>
    <w:rsid w:val="0062109D"/>
    <w:rsid w:val="006646A6"/>
    <w:rsid w:val="00682B20"/>
    <w:rsid w:val="00687165"/>
    <w:rsid w:val="006A6EF8"/>
    <w:rsid w:val="006B005E"/>
    <w:rsid w:val="006B1C6B"/>
    <w:rsid w:val="006B29C0"/>
    <w:rsid w:val="006D27CF"/>
    <w:rsid w:val="006D6629"/>
    <w:rsid w:val="006E57D8"/>
    <w:rsid w:val="007057FC"/>
    <w:rsid w:val="007132FF"/>
    <w:rsid w:val="0071637C"/>
    <w:rsid w:val="00716B99"/>
    <w:rsid w:val="00727C63"/>
    <w:rsid w:val="0073369F"/>
    <w:rsid w:val="007451D6"/>
    <w:rsid w:val="007470CC"/>
    <w:rsid w:val="00756CDD"/>
    <w:rsid w:val="00786CA5"/>
    <w:rsid w:val="00793F20"/>
    <w:rsid w:val="007A097B"/>
    <w:rsid w:val="007A7F45"/>
    <w:rsid w:val="007C0F7E"/>
    <w:rsid w:val="007C69F8"/>
    <w:rsid w:val="007C7A2C"/>
    <w:rsid w:val="007F024F"/>
    <w:rsid w:val="00804594"/>
    <w:rsid w:val="008132BE"/>
    <w:rsid w:val="00855E00"/>
    <w:rsid w:val="008668CC"/>
    <w:rsid w:val="00873C4D"/>
    <w:rsid w:val="00886E32"/>
    <w:rsid w:val="008A0E01"/>
    <w:rsid w:val="008B7B48"/>
    <w:rsid w:val="008E27AC"/>
    <w:rsid w:val="008F2C38"/>
    <w:rsid w:val="008F787B"/>
    <w:rsid w:val="00905637"/>
    <w:rsid w:val="00912437"/>
    <w:rsid w:val="009244E3"/>
    <w:rsid w:val="00925130"/>
    <w:rsid w:val="0093159D"/>
    <w:rsid w:val="00934A17"/>
    <w:rsid w:val="00940035"/>
    <w:rsid w:val="00952BA8"/>
    <w:rsid w:val="0095766B"/>
    <w:rsid w:val="0095796D"/>
    <w:rsid w:val="009616E1"/>
    <w:rsid w:val="00967535"/>
    <w:rsid w:val="00980595"/>
    <w:rsid w:val="0098462F"/>
    <w:rsid w:val="00996831"/>
    <w:rsid w:val="009B622F"/>
    <w:rsid w:val="009C409A"/>
    <w:rsid w:val="009D2592"/>
    <w:rsid w:val="009D3F36"/>
    <w:rsid w:val="009E12FF"/>
    <w:rsid w:val="009E2850"/>
    <w:rsid w:val="009F081A"/>
    <w:rsid w:val="009F24BA"/>
    <w:rsid w:val="00A024AE"/>
    <w:rsid w:val="00A10570"/>
    <w:rsid w:val="00A211D7"/>
    <w:rsid w:val="00A2457A"/>
    <w:rsid w:val="00A24CB9"/>
    <w:rsid w:val="00A32592"/>
    <w:rsid w:val="00A44D45"/>
    <w:rsid w:val="00A47755"/>
    <w:rsid w:val="00A555FA"/>
    <w:rsid w:val="00A57ACE"/>
    <w:rsid w:val="00A6183B"/>
    <w:rsid w:val="00A61E71"/>
    <w:rsid w:val="00A65C54"/>
    <w:rsid w:val="00A66B33"/>
    <w:rsid w:val="00A7301C"/>
    <w:rsid w:val="00A9144E"/>
    <w:rsid w:val="00AB6CE4"/>
    <w:rsid w:val="00AB7A49"/>
    <w:rsid w:val="00AD0F25"/>
    <w:rsid w:val="00B05D70"/>
    <w:rsid w:val="00B06664"/>
    <w:rsid w:val="00B13F6C"/>
    <w:rsid w:val="00B15EDF"/>
    <w:rsid w:val="00B22C88"/>
    <w:rsid w:val="00B345D2"/>
    <w:rsid w:val="00B377CE"/>
    <w:rsid w:val="00B46023"/>
    <w:rsid w:val="00B47D43"/>
    <w:rsid w:val="00B52EBE"/>
    <w:rsid w:val="00B7469D"/>
    <w:rsid w:val="00B80F72"/>
    <w:rsid w:val="00B97F5F"/>
    <w:rsid w:val="00BA63B9"/>
    <w:rsid w:val="00BA6B30"/>
    <w:rsid w:val="00BB33C3"/>
    <w:rsid w:val="00BC1042"/>
    <w:rsid w:val="00BD71CB"/>
    <w:rsid w:val="00BE2D67"/>
    <w:rsid w:val="00C01043"/>
    <w:rsid w:val="00C137C4"/>
    <w:rsid w:val="00C42100"/>
    <w:rsid w:val="00C512D5"/>
    <w:rsid w:val="00C75A74"/>
    <w:rsid w:val="00C81AB9"/>
    <w:rsid w:val="00CB1F1C"/>
    <w:rsid w:val="00CC2316"/>
    <w:rsid w:val="00CC44C5"/>
    <w:rsid w:val="00CC7879"/>
    <w:rsid w:val="00CD4333"/>
    <w:rsid w:val="00CD62B2"/>
    <w:rsid w:val="00CF2358"/>
    <w:rsid w:val="00D00AD7"/>
    <w:rsid w:val="00D00CB5"/>
    <w:rsid w:val="00D07FDA"/>
    <w:rsid w:val="00D10F10"/>
    <w:rsid w:val="00D21981"/>
    <w:rsid w:val="00D2289B"/>
    <w:rsid w:val="00D414FB"/>
    <w:rsid w:val="00D438F1"/>
    <w:rsid w:val="00D54B62"/>
    <w:rsid w:val="00D60D33"/>
    <w:rsid w:val="00D81E0D"/>
    <w:rsid w:val="00D840CE"/>
    <w:rsid w:val="00D85CF3"/>
    <w:rsid w:val="00D927FF"/>
    <w:rsid w:val="00D951FA"/>
    <w:rsid w:val="00DE2905"/>
    <w:rsid w:val="00DE3931"/>
    <w:rsid w:val="00DE3E93"/>
    <w:rsid w:val="00DF37C2"/>
    <w:rsid w:val="00E03017"/>
    <w:rsid w:val="00E06C4B"/>
    <w:rsid w:val="00E32891"/>
    <w:rsid w:val="00E50250"/>
    <w:rsid w:val="00E50548"/>
    <w:rsid w:val="00E509D8"/>
    <w:rsid w:val="00E50BC9"/>
    <w:rsid w:val="00E60A3B"/>
    <w:rsid w:val="00E75E19"/>
    <w:rsid w:val="00EC5B3E"/>
    <w:rsid w:val="00ED08DA"/>
    <w:rsid w:val="00ED0DFB"/>
    <w:rsid w:val="00EE1588"/>
    <w:rsid w:val="00EE5395"/>
    <w:rsid w:val="00F21313"/>
    <w:rsid w:val="00F21966"/>
    <w:rsid w:val="00F272C6"/>
    <w:rsid w:val="00F31B94"/>
    <w:rsid w:val="00F46748"/>
    <w:rsid w:val="00F526DD"/>
    <w:rsid w:val="00F677A0"/>
    <w:rsid w:val="00F67A77"/>
    <w:rsid w:val="00F71554"/>
    <w:rsid w:val="00F722FB"/>
    <w:rsid w:val="00F9033E"/>
    <w:rsid w:val="00F90C7C"/>
    <w:rsid w:val="00FB5458"/>
    <w:rsid w:val="00FB69D0"/>
    <w:rsid w:val="00FF2B6D"/>
    <w:rsid w:val="00F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33"/>
    <w:rPr>
      <w:sz w:val="24"/>
      <w:szCs w:val="24"/>
    </w:rPr>
  </w:style>
  <w:style w:type="paragraph" w:styleId="Heading1">
    <w:name w:val="heading 1"/>
    <w:basedOn w:val="Normal"/>
    <w:next w:val="Normal"/>
    <w:qFormat/>
    <w:rsid w:val="00CD4333"/>
    <w:pPr>
      <w:keepNext/>
      <w:numPr>
        <w:numId w:val="1"/>
      </w:numPr>
      <w:outlineLvl w:val="0"/>
    </w:pPr>
    <w:rPr>
      <w:rFonts w:ascii="Arial" w:hAnsi="Arial" w:cs="Arial"/>
      <w:b/>
      <w:bCs/>
      <w:szCs w:val="22"/>
    </w:rPr>
  </w:style>
  <w:style w:type="paragraph" w:styleId="Heading2">
    <w:name w:val="heading 2"/>
    <w:basedOn w:val="Normal"/>
    <w:next w:val="Normal"/>
    <w:qFormat/>
    <w:rsid w:val="00CD4333"/>
    <w:pPr>
      <w:keepNext/>
      <w:ind w:left="1440" w:hanging="1440"/>
      <w:jc w:val="both"/>
      <w:outlineLvl w:val="1"/>
    </w:pPr>
    <w:rPr>
      <w:rFonts w:ascii="Arial" w:hAnsi="Arial" w:cs="Arial"/>
      <w:b/>
    </w:rPr>
  </w:style>
  <w:style w:type="paragraph" w:styleId="Heading3">
    <w:name w:val="heading 3"/>
    <w:basedOn w:val="Normal"/>
    <w:next w:val="Normal"/>
    <w:qFormat/>
    <w:rsid w:val="00CD4333"/>
    <w:pPr>
      <w:keepNext/>
      <w:jc w:val="both"/>
      <w:outlineLvl w:val="2"/>
    </w:pPr>
    <w:rPr>
      <w:rFonts w:ascii="Arial" w:hAnsi="Arial" w:cs="Arial"/>
      <w:b/>
    </w:rPr>
  </w:style>
  <w:style w:type="paragraph" w:styleId="Heading4">
    <w:name w:val="heading 4"/>
    <w:basedOn w:val="Normal"/>
    <w:next w:val="Normal"/>
    <w:qFormat/>
    <w:rsid w:val="00CD4333"/>
    <w:pPr>
      <w:keepNext/>
      <w:ind w:left="720"/>
      <w:outlineLvl w:val="3"/>
    </w:pPr>
    <w:rPr>
      <w:rFonts w:ascii="Arial" w:hAnsi="Arial" w:cs="Arial"/>
      <w:b/>
      <w:bCs/>
      <w:sz w:val="20"/>
      <w:szCs w:val="20"/>
    </w:rPr>
  </w:style>
  <w:style w:type="paragraph" w:styleId="Heading5">
    <w:name w:val="heading 5"/>
    <w:basedOn w:val="Normal"/>
    <w:next w:val="Normal"/>
    <w:qFormat/>
    <w:rsid w:val="00CD4333"/>
    <w:pPr>
      <w:keepNext/>
      <w:ind w:left="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4333"/>
    <w:pPr>
      <w:jc w:val="center"/>
    </w:pPr>
    <w:rPr>
      <w:b/>
      <w:bCs/>
    </w:rPr>
  </w:style>
  <w:style w:type="paragraph" w:styleId="BodyTextIndent">
    <w:name w:val="Body Text Indent"/>
    <w:basedOn w:val="Normal"/>
    <w:rsid w:val="00CD4333"/>
    <w:pPr>
      <w:ind w:left="720" w:hanging="360"/>
    </w:pPr>
    <w:rPr>
      <w:rFonts w:ascii="Arial" w:hAnsi="Arial" w:cs="Arial"/>
      <w:b/>
      <w:bCs/>
    </w:rPr>
  </w:style>
  <w:style w:type="paragraph" w:styleId="BodyTextIndent2">
    <w:name w:val="Body Text Indent 2"/>
    <w:basedOn w:val="Normal"/>
    <w:rsid w:val="00CD4333"/>
    <w:pPr>
      <w:ind w:left="720" w:hanging="450"/>
    </w:pPr>
    <w:rPr>
      <w:rFonts w:ascii="Arial" w:hAnsi="Arial" w:cs="Arial"/>
      <w:b/>
      <w:bCs/>
    </w:rPr>
  </w:style>
  <w:style w:type="paragraph" w:styleId="BodyTextIndent3">
    <w:name w:val="Body Text Indent 3"/>
    <w:basedOn w:val="Normal"/>
    <w:rsid w:val="00CD4333"/>
    <w:pPr>
      <w:autoSpaceDE w:val="0"/>
      <w:autoSpaceDN w:val="0"/>
      <w:adjustRightInd w:val="0"/>
      <w:ind w:left="720" w:hanging="450"/>
    </w:pPr>
    <w:rPr>
      <w:rFonts w:ascii="Arial" w:hAnsi="Arial" w:cs="Arial"/>
      <w:b/>
      <w:bCs/>
      <w:color w:val="000000"/>
    </w:rPr>
  </w:style>
  <w:style w:type="paragraph" w:styleId="Footer">
    <w:name w:val="footer"/>
    <w:basedOn w:val="Normal"/>
    <w:rsid w:val="00CD4333"/>
    <w:pPr>
      <w:widowControl w:val="0"/>
      <w:tabs>
        <w:tab w:val="center" w:pos="4320"/>
        <w:tab w:val="right" w:pos="8640"/>
      </w:tabs>
    </w:pPr>
    <w:rPr>
      <w:rFonts w:ascii="Arial" w:hAnsi="Arial"/>
      <w:snapToGrid w:val="0"/>
      <w:szCs w:val="20"/>
    </w:rPr>
  </w:style>
  <w:style w:type="character" w:styleId="Hyperlink">
    <w:name w:val="Hyperlink"/>
    <w:rsid w:val="00CD4333"/>
    <w:rPr>
      <w:color w:val="0000FF"/>
      <w:u w:val="single"/>
    </w:rPr>
  </w:style>
  <w:style w:type="character" w:styleId="Emphasis">
    <w:name w:val="Emphasis"/>
    <w:qFormat/>
    <w:rsid w:val="00F90C7C"/>
    <w:rPr>
      <w:i/>
      <w:iCs/>
    </w:rPr>
  </w:style>
  <w:style w:type="paragraph" w:styleId="NormalWeb">
    <w:name w:val="Normal (Web)"/>
    <w:basedOn w:val="Normal"/>
    <w:uiPriority w:val="99"/>
    <w:rsid w:val="004D2445"/>
    <w:pPr>
      <w:spacing w:before="100" w:beforeAutospacing="1" w:after="100" w:afterAutospacing="1"/>
    </w:pPr>
  </w:style>
  <w:style w:type="character" w:styleId="PageNumber">
    <w:name w:val="page number"/>
    <w:basedOn w:val="DefaultParagraphFont"/>
    <w:rsid w:val="003A38A9"/>
  </w:style>
  <w:style w:type="paragraph" w:styleId="BalloonText">
    <w:name w:val="Balloon Text"/>
    <w:basedOn w:val="Normal"/>
    <w:semiHidden/>
    <w:rsid w:val="00DE2905"/>
    <w:rPr>
      <w:rFonts w:ascii="Tahoma" w:hAnsi="Tahoma" w:cs="Tahoma"/>
      <w:sz w:val="16"/>
      <w:szCs w:val="16"/>
    </w:rPr>
  </w:style>
  <w:style w:type="paragraph" w:styleId="BodyText">
    <w:name w:val="Body Text"/>
    <w:basedOn w:val="Normal"/>
    <w:rsid w:val="00A024AE"/>
    <w:pPr>
      <w:spacing w:after="120"/>
    </w:pPr>
  </w:style>
  <w:style w:type="table" w:styleId="TableGrid">
    <w:name w:val="Table Grid"/>
    <w:basedOn w:val="TableNormal"/>
    <w:rsid w:val="0011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666F1"/>
    <w:rPr>
      <w:rFonts w:ascii="Calibri" w:eastAsia="Calibri" w:hAnsi="Calibri"/>
      <w:sz w:val="22"/>
      <w:szCs w:val="21"/>
    </w:rPr>
  </w:style>
  <w:style w:type="character" w:customStyle="1" w:styleId="PlainTextChar">
    <w:name w:val="Plain Text Char"/>
    <w:link w:val="PlainText"/>
    <w:uiPriority w:val="99"/>
    <w:rsid w:val="000666F1"/>
    <w:rPr>
      <w:rFonts w:ascii="Calibri" w:eastAsia="Calibri" w:hAnsi="Calibri"/>
      <w:sz w:val="22"/>
      <w:szCs w:val="21"/>
    </w:rPr>
  </w:style>
  <w:style w:type="paragraph" w:styleId="ListParagraph">
    <w:name w:val="List Paragraph"/>
    <w:basedOn w:val="Normal"/>
    <w:uiPriority w:val="34"/>
    <w:qFormat/>
    <w:rsid w:val="007451D6"/>
    <w:pPr>
      <w:ind w:left="720"/>
    </w:pPr>
    <w:rPr>
      <w:rFonts w:ascii="Calibri" w:eastAsia="Calibri" w:hAnsi="Calibri" w:cs="Calibri"/>
      <w:sz w:val="22"/>
      <w:szCs w:val="22"/>
    </w:rPr>
  </w:style>
  <w:style w:type="paragraph" w:customStyle="1" w:styleId="BasicParagraph">
    <w:name w:val="[Basic Paragraph]"/>
    <w:basedOn w:val="Normal"/>
    <w:uiPriority w:val="99"/>
    <w:rsid w:val="00ED08D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apple-converted-space">
    <w:name w:val="apple-converted-space"/>
    <w:basedOn w:val="DefaultParagraphFont"/>
    <w:rsid w:val="00D85CF3"/>
  </w:style>
  <w:style w:type="character" w:styleId="Strong">
    <w:name w:val="Strong"/>
    <w:basedOn w:val="DefaultParagraphFont"/>
    <w:uiPriority w:val="22"/>
    <w:qFormat/>
    <w:rsid w:val="00D85CF3"/>
    <w:rPr>
      <w:b/>
      <w:bCs/>
    </w:rPr>
  </w:style>
  <w:style w:type="paragraph" w:styleId="Header">
    <w:name w:val="header"/>
    <w:basedOn w:val="Normal"/>
    <w:link w:val="HeaderChar"/>
    <w:unhideWhenUsed/>
    <w:rsid w:val="002E4575"/>
    <w:pPr>
      <w:tabs>
        <w:tab w:val="center" w:pos="4680"/>
        <w:tab w:val="right" w:pos="9360"/>
      </w:tabs>
    </w:pPr>
  </w:style>
  <w:style w:type="character" w:customStyle="1" w:styleId="HeaderChar">
    <w:name w:val="Header Char"/>
    <w:basedOn w:val="DefaultParagraphFont"/>
    <w:link w:val="Header"/>
    <w:rsid w:val="002E4575"/>
    <w:rPr>
      <w:sz w:val="24"/>
      <w:szCs w:val="24"/>
    </w:rPr>
  </w:style>
  <w:style w:type="paragraph" w:customStyle="1" w:styleId="ox-5edf5000fd-msolistparagraph">
    <w:name w:val="ox-5edf5000fd-msolistparagraph"/>
    <w:basedOn w:val="Normal"/>
    <w:rsid w:val="00BA63B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rFonts w:ascii="Arial" w:hAnsi="Arial" w:cs="Arial"/>
      <w:b/>
      <w:bCs/>
      <w:szCs w:val="22"/>
    </w:rPr>
  </w:style>
  <w:style w:type="paragraph" w:styleId="Heading2">
    <w:name w:val="heading 2"/>
    <w:basedOn w:val="Normal"/>
    <w:next w:val="Normal"/>
    <w:qFormat/>
    <w:pPr>
      <w:keepNext/>
      <w:ind w:left="1440" w:hanging="1440"/>
      <w:jc w:val="both"/>
      <w:outlineLvl w:val="1"/>
    </w:pPr>
    <w:rPr>
      <w:rFonts w:ascii="Arial" w:hAnsi="Arial" w:cs="Arial"/>
      <w:b/>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ind w:left="720"/>
      <w:outlineLvl w:val="3"/>
    </w:pPr>
    <w:rPr>
      <w:rFonts w:ascii="Arial" w:hAnsi="Arial" w:cs="Arial"/>
      <w:b/>
      <w:bCs/>
      <w:sz w:val="20"/>
      <w:szCs w:val="20"/>
    </w:rPr>
  </w:style>
  <w:style w:type="paragraph" w:styleId="Heading5">
    <w:name w:val="heading 5"/>
    <w:basedOn w:val="Normal"/>
    <w:next w:val="Normal"/>
    <w:qFormat/>
    <w:pPr>
      <w:keepNext/>
      <w:ind w:left="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360"/>
    </w:pPr>
    <w:rPr>
      <w:rFonts w:ascii="Arial" w:hAnsi="Arial" w:cs="Arial"/>
      <w:b/>
      <w:bCs/>
    </w:rPr>
  </w:style>
  <w:style w:type="paragraph" w:styleId="BodyTextIndent2">
    <w:name w:val="Body Text Indent 2"/>
    <w:basedOn w:val="Normal"/>
    <w:pPr>
      <w:ind w:left="720" w:hanging="450"/>
    </w:pPr>
    <w:rPr>
      <w:rFonts w:ascii="Arial" w:hAnsi="Arial" w:cs="Arial"/>
      <w:b/>
      <w:bCs/>
    </w:rPr>
  </w:style>
  <w:style w:type="paragraph" w:styleId="BodyTextIndent3">
    <w:name w:val="Body Text Indent 3"/>
    <w:basedOn w:val="Normal"/>
    <w:pPr>
      <w:autoSpaceDE w:val="0"/>
      <w:autoSpaceDN w:val="0"/>
      <w:adjustRightInd w:val="0"/>
      <w:ind w:left="720" w:hanging="450"/>
    </w:pPr>
    <w:rPr>
      <w:rFonts w:ascii="Arial" w:hAnsi="Arial" w:cs="Arial"/>
      <w:b/>
      <w:bCs/>
      <w:color w:val="000000"/>
    </w:rPr>
  </w:style>
  <w:style w:type="paragraph" w:styleId="Footer">
    <w:name w:val="footer"/>
    <w:basedOn w:val="Normal"/>
    <w:pPr>
      <w:widowControl w:val="0"/>
      <w:tabs>
        <w:tab w:val="center" w:pos="4320"/>
        <w:tab w:val="right" w:pos="8640"/>
      </w:tabs>
    </w:pPr>
    <w:rPr>
      <w:rFonts w:ascii="Arial" w:hAnsi="Arial"/>
      <w:snapToGrid w:val="0"/>
      <w:szCs w:val="20"/>
    </w:rPr>
  </w:style>
  <w:style w:type="character" w:styleId="Hyperlink">
    <w:name w:val="Hyperlink"/>
    <w:rPr>
      <w:color w:val="0000FF"/>
      <w:u w:val="single"/>
    </w:rPr>
  </w:style>
  <w:style w:type="character" w:styleId="Emphasis">
    <w:name w:val="Emphasis"/>
    <w:qFormat/>
    <w:rsid w:val="00F90C7C"/>
    <w:rPr>
      <w:i/>
      <w:iCs/>
    </w:rPr>
  </w:style>
  <w:style w:type="paragraph" w:styleId="NormalWeb">
    <w:name w:val="Normal (Web)"/>
    <w:basedOn w:val="Normal"/>
    <w:uiPriority w:val="99"/>
    <w:rsid w:val="004D2445"/>
    <w:pPr>
      <w:spacing w:before="100" w:beforeAutospacing="1" w:after="100" w:afterAutospacing="1"/>
    </w:pPr>
  </w:style>
  <w:style w:type="character" w:styleId="PageNumber">
    <w:name w:val="page number"/>
    <w:basedOn w:val="DefaultParagraphFont"/>
    <w:rsid w:val="003A38A9"/>
  </w:style>
  <w:style w:type="paragraph" w:styleId="BalloonText">
    <w:name w:val="Balloon Text"/>
    <w:basedOn w:val="Normal"/>
    <w:semiHidden/>
    <w:rsid w:val="00DE2905"/>
    <w:rPr>
      <w:rFonts w:ascii="Tahoma" w:hAnsi="Tahoma" w:cs="Tahoma"/>
      <w:sz w:val="16"/>
      <w:szCs w:val="16"/>
    </w:rPr>
  </w:style>
  <w:style w:type="paragraph" w:styleId="BodyText">
    <w:name w:val="Body Text"/>
    <w:basedOn w:val="Normal"/>
    <w:rsid w:val="00A024AE"/>
    <w:pPr>
      <w:spacing w:after="120"/>
    </w:pPr>
  </w:style>
  <w:style w:type="table" w:styleId="TableGrid">
    <w:name w:val="Table Grid"/>
    <w:basedOn w:val="TableNormal"/>
    <w:rsid w:val="0011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666F1"/>
    <w:rPr>
      <w:rFonts w:ascii="Calibri" w:eastAsia="Calibri" w:hAnsi="Calibri"/>
      <w:sz w:val="22"/>
      <w:szCs w:val="21"/>
    </w:rPr>
  </w:style>
  <w:style w:type="character" w:customStyle="1" w:styleId="PlainTextChar">
    <w:name w:val="Plain Text Char"/>
    <w:link w:val="PlainText"/>
    <w:uiPriority w:val="99"/>
    <w:rsid w:val="000666F1"/>
    <w:rPr>
      <w:rFonts w:ascii="Calibri" w:eastAsia="Calibri" w:hAnsi="Calibri"/>
      <w:sz w:val="22"/>
      <w:szCs w:val="21"/>
    </w:rPr>
  </w:style>
  <w:style w:type="paragraph" w:styleId="ListParagraph">
    <w:name w:val="List Paragraph"/>
    <w:basedOn w:val="Normal"/>
    <w:uiPriority w:val="34"/>
    <w:qFormat/>
    <w:rsid w:val="007451D6"/>
    <w:pPr>
      <w:ind w:left="720"/>
    </w:pPr>
    <w:rPr>
      <w:rFonts w:ascii="Calibri" w:eastAsia="Calibri" w:hAnsi="Calibri" w:cs="Calibri"/>
      <w:sz w:val="22"/>
      <w:szCs w:val="22"/>
    </w:rPr>
  </w:style>
  <w:style w:type="paragraph" w:customStyle="1" w:styleId="BasicParagraph">
    <w:name w:val="[Basic Paragraph]"/>
    <w:basedOn w:val="Normal"/>
    <w:uiPriority w:val="99"/>
    <w:rsid w:val="00ED08D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apple-converted-space">
    <w:name w:val="apple-converted-space"/>
    <w:basedOn w:val="DefaultParagraphFont"/>
    <w:rsid w:val="00D85CF3"/>
  </w:style>
  <w:style w:type="character" w:styleId="Strong">
    <w:name w:val="Strong"/>
    <w:basedOn w:val="DefaultParagraphFont"/>
    <w:uiPriority w:val="22"/>
    <w:qFormat/>
    <w:rsid w:val="00D85CF3"/>
    <w:rPr>
      <w:b/>
      <w:bCs/>
    </w:rPr>
  </w:style>
  <w:style w:type="paragraph" w:styleId="Header">
    <w:name w:val="header"/>
    <w:basedOn w:val="Normal"/>
    <w:link w:val="HeaderChar"/>
    <w:unhideWhenUsed/>
    <w:rsid w:val="002E4575"/>
    <w:pPr>
      <w:tabs>
        <w:tab w:val="center" w:pos="4680"/>
        <w:tab w:val="right" w:pos="9360"/>
      </w:tabs>
    </w:pPr>
  </w:style>
  <w:style w:type="character" w:customStyle="1" w:styleId="HeaderChar">
    <w:name w:val="Header Char"/>
    <w:basedOn w:val="DefaultParagraphFont"/>
    <w:link w:val="Header"/>
    <w:rsid w:val="002E4575"/>
    <w:rPr>
      <w:sz w:val="24"/>
      <w:szCs w:val="24"/>
    </w:rPr>
  </w:style>
  <w:style w:type="paragraph" w:customStyle="1" w:styleId="ox-5edf5000fd-msolistparagraph">
    <w:name w:val="ox-5edf5000fd-msolistparagraph"/>
    <w:basedOn w:val="Normal"/>
    <w:rsid w:val="00BA63B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264">
      <w:bodyDiv w:val="1"/>
      <w:marLeft w:val="0"/>
      <w:marRight w:val="0"/>
      <w:marTop w:val="0"/>
      <w:marBottom w:val="0"/>
      <w:divBdr>
        <w:top w:val="none" w:sz="0" w:space="0" w:color="auto"/>
        <w:left w:val="none" w:sz="0" w:space="0" w:color="auto"/>
        <w:bottom w:val="none" w:sz="0" w:space="0" w:color="auto"/>
        <w:right w:val="none" w:sz="0" w:space="0" w:color="auto"/>
      </w:divBdr>
    </w:div>
    <w:div w:id="188227935">
      <w:bodyDiv w:val="1"/>
      <w:marLeft w:val="0"/>
      <w:marRight w:val="0"/>
      <w:marTop w:val="0"/>
      <w:marBottom w:val="0"/>
      <w:divBdr>
        <w:top w:val="none" w:sz="0" w:space="0" w:color="auto"/>
        <w:left w:val="none" w:sz="0" w:space="0" w:color="auto"/>
        <w:bottom w:val="none" w:sz="0" w:space="0" w:color="auto"/>
        <w:right w:val="none" w:sz="0" w:space="0" w:color="auto"/>
      </w:divBdr>
    </w:div>
    <w:div w:id="271936845">
      <w:bodyDiv w:val="1"/>
      <w:marLeft w:val="0"/>
      <w:marRight w:val="0"/>
      <w:marTop w:val="0"/>
      <w:marBottom w:val="0"/>
      <w:divBdr>
        <w:top w:val="none" w:sz="0" w:space="0" w:color="auto"/>
        <w:left w:val="none" w:sz="0" w:space="0" w:color="auto"/>
        <w:bottom w:val="none" w:sz="0" w:space="0" w:color="auto"/>
        <w:right w:val="none" w:sz="0" w:space="0" w:color="auto"/>
      </w:divBdr>
    </w:div>
    <w:div w:id="352532703">
      <w:bodyDiv w:val="1"/>
      <w:marLeft w:val="0"/>
      <w:marRight w:val="0"/>
      <w:marTop w:val="0"/>
      <w:marBottom w:val="0"/>
      <w:divBdr>
        <w:top w:val="none" w:sz="0" w:space="0" w:color="auto"/>
        <w:left w:val="none" w:sz="0" w:space="0" w:color="auto"/>
        <w:bottom w:val="none" w:sz="0" w:space="0" w:color="auto"/>
        <w:right w:val="none" w:sz="0" w:space="0" w:color="auto"/>
      </w:divBdr>
    </w:div>
    <w:div w:id="357850641">
      <w:bodyDiv w:val="1"/>
      <w:marLeft w:val="0"/>
      <w:marRight w:val="0"/>
      <w:marTop w:val="0"/>
      <w:marBottom w:val="0"/>
      <w:divBdr>
        <w:top w:val="none" w:sz="0" w:space="0" w:color="auto"/>
        <w:left w:val="none" w:sz="0" w:space="0" w:color="auto"/>
        <w:bottom w:val="none" w:sz="0" w:space="0" w:color="auto"/>
        <w:right w:val="none" w:sz="0" w:space="0" w:color="auto"/>
      </w:divBdr>
    </w:div>
    <w:div w:id="395125374">
      <w:bodyDiv w:val="1"/>
      <w:marLeft w:val="0"/>
      <w:marRight w:val="0"/>
      <w:marTop w:val="0"/>
      <w:marBottom w:val="0"/>
      <w:divBdr>
        <w:top w:val="none" w:sz="0" w:space="0" w:color="auto"/>
        <w:left w:val="none" w:sz="0" w:space="0" w:color="auto"/>
        <w:bottom w:val="none" w:sz="0" w:space="0" w:color="auto"/>
        <w:right w:val="none" w:sz="0" w:space="0" w:color="auto"/>
      </w:divBdr>
    </w:div>
    <w:div w:id="467548659">
      <w:bodyDiv w:val="1"/>
      <w:marLeft w:val="0"/>
      <w:marRight w:val="0"/>
      <w:marTop w:val="0"/>
      <w:marBottom w:val="0"/>
      <w:divBdr>
        <w:top w:val="none" w:sz="0" w:space="0" w:color="auto"/>
        <w:left w:val="none" w:sz="0" w:space="0" w:color="auto"/>
        <w:bottom w:val="none" w:sz="0" w:space="0" w:color="auto"/>
        <w:right w:val="none" w:sz="0" w:space="0" w:color="auto"/>
      </w:divBdr>
      <w:divsChild>
        <w:div w:id="534124557">
          <w:marLeft w:val="0"/>
          <w:marRight w:val="0"/>
          <w:marTop w:val="0"/>
          <w:marBottom w:val="0"/>
          <w:divBdr>
            <w:top w:val="none" w:sz="0" w:space="0" w:color="auto"/>
            <w:left w:val="none" w:sz="0" w:space="0" w:color="auto"/>
            <w:bottom w:val="none" w:sz="0" w:space="0" w:color="auto"/>
            <w:right w:val="none" w:sz="0" w:space="0" w:color="auto"/>
          </w:divBdr>
        </w:div>
        <w:div w:id="833036294">
          <w:marLeft w:val="0"/>
          <w:marRight w:val="0"/>
          <w:marTop w:val="0"/>
          <w:marBottom w:val="0"/>
          <w:divBdr>
            <w:top w:val="none" w:sz="0" w:space="0" w:color="auto"/>
            <w:left w:val="none" w:sz="0" w:space="0" w:color="auto"/>
            <w:bottom w:val="none" w:sz="0" w:space="0" w:color="auto"/>
            <w:right w:val="none" w:sz="0" w:space="0" w:color="auto"/>
          </w:divBdr>
        </w:div>
        <w:div w:id="555240656">
          <w:marLeft w:val="0"/>
          <w:marRight w:val="0"/>
          <w:marTop w:val="0"/>
          <w:marBottom w:val="0"/>
          <w:divBdr>
            <w:top w:val="none" w:sz="0" w:space="0" w:color="auto"/>
            <w:left w:val="none" w:sz="0" w:space="0" w:color="auto"/>
            <w:bottom w:val="none" w:sz="0" w:space="0" w:color="auto"/>
            <w:right w:val="none" w:sz="0" w:space="0" w:color="auto"/>
          </w:divBdr>
        </w:div>
        <w:div w:id="1983266343">
          <w:marLeft w:val="0"/>
          <w:marRight w:val="0"/>
          <w:marTop w:val="0"/>
          <w:marBottom w:val="0"/>
          <w:divBdr>
            <w:top w:val="none" w:sz="0" w:space="0" w:color="auto"/>
            <w:left w:val="none" w:sz="0" w:space="0" w:color="auto"/>
            <w:bottom w:val="none" w:sz="0" w:space="0" w:color="auto"/>
            <w:right w:val="none" w:sz="0" w:space="0" w:color="auto"/>
          </w:divBdr>
        </w:div>
        <w:div w:id="1871456642">
          <w:marLeft w:val="0"/>
          <w:marRight w:val="0"/>
          <w:marTop w:val="0"/>
          <w:marBottom w:val="0"/>
          <w:divBdr>
            <w:top w:val="none" w:sz="0" w:space="0" w:color="auto"/>
            <w:left w:val="none" w:sz="0" w:space="0" w:color="auto"/>
            <w:bottom w:val="none" w:sz="0" w:space="0" w:color="auto"/>
            <w:right w:val="none" w:sz="0" w:space="0" w:color="auto"/>
          </w:divBdr>
        </w:div>
        <w:div w:id="95105538">
          <w:marLeft w:val="0"/>
          <w:marRight w:val="0"/>
          <w:marTop w:val="0"/>
          <w:marBottom w:val="0"/>
          <w:divBdr>
            <w:top w:val="none" w:sz="0" w:space="0" w:color="auto"/>
            <w:left w:val="none" w:sz="0" w:space="0" w:color="auto"/>
            <w:bottom w:val="none" w:sz="0" w:space="0" w:color="auto"/>
            <w:right w:val="none" w:sz="0" w:space="0" w:color="auto"/>
          </w:divBdr>
        </w:div>
      </w:divsChild>
    </w:div>
    <w:div w:id="503664943">
      <w:bodyDiv w:val="1"/>
      <w:marLeft w:val="0"/>
      <w:marRight w:val="0"/>
      <w:marTop w:val="0"/>
      <w:marBottom w:val="0"/>
      <w:divBdr>
        <w:top w:val="none" w:sz="0" w:space="0" w:color="auto"/>
        <w:left w:val="none" w:sz="0" w:space="0" w:color="auto"/>
        <w:bottom w:val="none" w:sz="0" w:space="0" w:color="auto"/>
        <w:right w:val="none" w:sz="0" w:space="0" w:color="auto"/>
      </w:divBdr>
    </w:div>
    <w:div w:id="520893446">
      <w:bodyDiv w:val="1"/>
      <w:marLeft w:val="0"/>
      <w:marRight w:val="0"/>
      <w:marTop w:val="0"/>
      <w:marBottom w:val="0"/>
      <w:divBdr>
        <w:top w:val="none" w:sz="0" w:space="0" w:color="auto"/>
        <w:left w:val="none" w:sz="0" w:space="0" w:color="auto"/>
        <w:bottom w:val="none" w:sz="0" w:space="0" w:color="auto"/>
        <w:right w:val="none" w:sz="0" w:space="0" w:color="auto"/>
      </w:divBdr>
    </w:div>
    <w:div w:id="576280927">
      <w:bodyDiv w:val="1"/>
      <w:marLeft w:val="0"/>
      <w:marRight w:val="0"/>
      <w:marTop w:val="0"/>
      <w:marBottom w:val="0"/>
      <w:divBdr>
        <w:top w:val="none" w:sz="0" w:space="0" w:color="auto"/>
        <w:left w:val="none" w:sz="0" w:space="0" w:color="auto"/>
        <w:bottom w:val="none" w:sz="0" w:space="0" w:color="auto"/>
        <w:right w:val="none" w:sz="0" w:space="0" w:color="auto"/>
      </w:divBdr>
    </w:div>
    <w:div w:id="591162631">
      <w:bodyDiv w:val="1"/>
      <w:marLeft w:val="0"/>
      <w:marRight w:val="0"/>
      <w:marTop w:val="0"/>
      <w:marBottom w:val="0"/>
      <w:divBdr>
        <w:top w:val="none" w:sz="0" w:space="0" w:color="auto"/>
        <w:left w:val="none" w:sz="0" w:space="0" w:color="auto"/>
        <w:bottom w:val="none" w:sz="0" w:space="0" w:color="auto"/>
        <w:right w:val="none" w:sz="0" w:space="0" w:color="auto"/>
      </w:divBdr>
    </w:div>
    <w:div w:id="814103999">
      <w:bodyDiv w:val="1"/>
      <w:marLeft w:val="0"/>
      <w:marRight w:val="0"/>
      <w:marTop w:val="0"/>
      <w:marBottom w:val="0"/>
      <w:divBdr>
        <w:top w:val="none" w:sz="0" w:space="0" w:color="auto"/>
        <w:left w:val="none" w:sz="0" w:space="0" w:color="auto"/>
        <w:bottom w:val="none" w:sz="0" w:space="0" w:color="auto"/>
        <w:right w:val="none" w:sz="0" w:space="0" w:color="auto"/>
      </w:divBdr>
    </w:div>
    <w:div w:id="855078678">
      <w:bodyDiv w:val="1"/>
      <w:marLeft w:val="0"/>
      <w:marRight w:val="0"/>
      <w:marTop w:val="0"/>
      <w:marBottom w:val="0"/>
      <w:divBdr>
        <w:top w:val="none" w:sz="0" w:space="0" w:color="auto"/>
        <w:left w:val="none" w:sz="0" w:space="0" w:color="auto"/>
        <w:bottom w:val="none" w:sz="0" w:space="0" w:color="auto"/>
        <w:right w:val="none" w:sz="0" w:space="0" w:color="auto"/>
      </w:divBdr>
    </w:div>
    <w:div w:id="897328374">
      <w:bodyDiv w:val="1"/>
      <w:marLeft w:val="0"/>
      <w:marRight w:val="0"/>
      <w:marTop w:val="0"/>
      <w:marBottom w:val="0"/>
      <w:divBdr>
        <w:top w:val="none" w:sz="0" w:space="0" w:color="auto"/>
        <w:left w:val="none" w:sz="0" w:space="0" w:color="auto"/>
        <w:bottom w:val="none" w:sz="0" w:space="0" w:color="auto"/>
        <w:right w:val="none" w:sz="0" w:space="0" w:color="auto"/>
      </w:divBdr>
    </w:div>
    <w:div w:id="897744877">
      <w:bodyDiv w:val="1"/>
      <w:marLeft w:val="0"/>
      <w:marRight w:val="0"/>
      <w:marTop w:val="0"/>
      <w:marBottom w:val="0"/>
      <w:divBdr>
        <w:top w:val="none" w:sz="0" w:space="0" w:color="auto"/>
        <w:left w:val="none" w:sz="0" w:space="0" w:color="auto"/>
        <w:bottom w:val="none" w:sz="0" w:space="0" w:color="auto"/>
        <w:right w:val="none" w:sz="0" w:space="0" w:color="auto"/>
      </w:divBdr>
    </w:div>
    <w:div w:id="909728833">
      <w:bodyDiv w:val="1"/>
      <w:marLeft w:val="0"/>
      <w:marRight w:val="0"/>
      <w:marTop w:val="0"/>
      <w:marBottom w:val="0"/>
      <w:divBdr>
        <w:top w:val="none" w:sz="0" w:space="0" w:color="auto"/>
        <w:left w:val="none" w:sz="0" w:space="0" w:color="auto"/>
        <w:bottom w:val="none" w:sz="0" w:space="0" w:color="auto"/>
        <w:right w:val="none" w:sz="0" w:space="0" w:color="auto"/>
      </w:divBdr>
    </w:div>
    <w:div w:id="981084244">
      <w:bodyDiv w:val="1"/>
      <w:marLeft w:val="0"/>
      <w:marRight w:val="0"/>
      <w:marTop w:val="0"/>
      <w:marBottom w:val="0"/>
      <w:divBdr>
        <w:top w:val="none" w:sz="0" w:space="0" w:color="auto"/>
        <w:left w:val="none" w:sz="0" w:space="0" w:color="auto"/>
        <w:bottom w:val="none" w:sz="0" w:space="0" w:color="auto"/>
        <w:right w:val="none" w:sz="0" w:space="0" w:color="auto"/>
      </w:divBdr>
    </w:div>
    <w:div w:id="1033191539">
      <w:bodyDiv w:val="1"/>
      <w:marLeft w:val="0"/>
      <w:marRight w:val="0"/>
      <w:marTop w:val="0"/>
      <w:marBottom w:val="0"/>
      <w:divBdr>
        <w:top w:val="none" w:sz="0" w:space="0" w:color="auto"/>
        <w:left w:val="none" w:sz="0" w:space="0" w:color="auto"/>
        <w:bottom w:val="none" w:sz="0" w:space="0" w:color="auto"/>
        <w:right w:val="none" w:sz="0" w:space="0" w:color="auto"/>
      </w:divBdr>
    </w:div>
    <w:div w:id="1068696754">
      <w:bodyDiv w:val="1"/>
      <w:marLeft w:val="0"/>
      <w:marRight w:val="0"/>
      <w:marTop w:val="0"/>
      <w:marBottom w:val="0"/>
      <w:divBdr>
        <w:top w:val="none" w:sz="0" w:space="0" w:color="auto"/>
        <w:left w:val="none" w:sz="0" w:space="0" w:color="auto"/>
        <w:bottom w:val="none" w:sz="0" w:space="0" w:color="auto"/>
        <w:right w:val="none" w:sz="0" w:space="0" w:color="auto"/>
      </w:divBdr>
    </w:div>
    <w:div w:id="1078212780">
      <w:bodyDiv w:val="1"/>
      <w:marLeft w:val="0"/>
      <w:marRight w:val="0"/>
      <w:marTop w:val="0"/>
      <w:marBottom w:val="0"/>
      <w:divBdr>
        <w:top w:val="none" w:sz="0" w:space="0" w:color="auto"/>
        <w:left w:val="none" w:sz="0" w:space="0" w:color="auto"/>
        <w:bottom w:val="none" w:sz="0" w:space="0" w:color="auto"/>
        <w:right w:val="none" w:sz="0" w:space="0" w:color="auto"/>
      </w:divBdr>
    </w:div>
    <w:div w:id="1085228007">
      <w:bodyDiv w:val="1"/>
      <w:marLeft w:val="0"/>
      <w:marRight w:val="0"/>
      <w:marTop w:val="0"/>
      <w:marBottom w:val="0"/>
      <w:divBdr>
        <w:top w:val="none" w:sz="0" w:space="0" w:color="auto"/>
        <w:left w:val="none" w:sz="0" w:space="0" w:color="auto"/>
        <w:bottom w:val="none" w:sz="0" w:space="0" w:color="auto"/>
        <w:right w:val="none" w:sz="0" w:space="0" w:color="auto"/>
      </w:divBdr>
    </w:div>
    <w:div w:id="1134904186">
      <w:bodyDiv w:val="1"/>
      <w:marLeft w:val="0"/>
      <w:marRight w:val="0"/>
      <w:marTop w:val="0"/>
      <w:marBottom w:val="0"/>
      <w:divBdr>
        <w:top w:val="none" w:sz="0" w:space="0" w:color="auto"/>
        <w:left w:val="none" w:sz="0" w:space="0" w:color="auto"/>
        <w:bottom w:val="none" w:sz="0" w:space="0" w:color="auto"/>
        <w:right w:val="none" w:sz="0" w:space="0" w:color="auto"/>
      </w:divBdr>
    </w:div>
    <w:div w:id="1171291040">
      <w:bodyDiv w:val="1"/>
      <w:marLeft w:val="0"/>
      <w:marRight w:val="0"/>
      <w:marTop w:val="0"/>
      <w:marBottom w:val="0"/>
      <w:divBdr>
        <w:top w:val="none" w:sz="0" w:space="0" w:color="auto"/>
        <w:left w:val="none" w:sz="0" w:space="0" w:color="auto"/>
        <w:bottom w:val="none" w:sz="0" w:space="0" w:color="auto"/>
        <w:right w:val="none" w:sz="0" w:space="0" w:color="auto"/>
      </w:divBdr>
    </w:div>
    <w:div w:id="1253706682">
      <w:bodyDiv w:val="1"/>
      <w:marLeft w:val="0"/>
      <w:marRight w:val="0"/>
      <w:marTop w:val="0"/>
      <w:marBottom w:val="0"/>
      <w:divBdr>
        <w:top w:val="none" w:sz="0" w:space="0" w:color="auto"/>
        <w:left w:val="none" w:sz="0" w:space="0" w:color="auto"/>
        <w:bottom w:val="none" w:sz="0" w:space="0" w:color="auto"/>
        <w:right w:val="none" w:sz="0" w:space="0" w:color="auto"/>
      </w:divBdr>
    </w:div>
    <w:div w:id="1402674497">
      <w:bodyDiv w:val="1"/>
      <w:marLeft w:val="0"/>
      <w:marRight w:val="0"/>
      <w:marTop w:val="0"/>
      <w:marBottom w:val="0"/>
      <w:divBdr>
        <w:top w:val="none" w:sz="0" w:space="0" w:color="auto"/>
        <w:left w:val="none" w:sz="0" w:space="0" w:color="auto"/>
        <w:bottom w:val="none" w:sz="0" w:space="0" w:color="auto"/>
        <w:right w:val="none" w:sz="0" w:space="0" w:color="auto"/>
      </w:divBdr>
    </w:div>
    <w:div w:id="1440564204">
      <w:bodyDiv w:val="1"/>
      <w:marLeft w:val="0"/>
      <w:marRight w:val="0"/>
      <w:marTop w:val="0"/>
      <w:marBottom w:val="0"/>
      <w:divBdr>
        <w:top w:val="none" w:sz="0" w:space="0" w:color="auto"/>
        <w:left w:val="none" w:sz="0" w:space="0" w:color="auto"/>
        <w:bottom w:val="none" w:sz="0" w:space="0" w:color="auto"/>
        <w:right w:val="none" w:sz="0" w:space="0" w:color="auto"/>
      </w:divBdr>
    </w:div>
    <w:div w:id="1492019248">
      <w:bodyDiv w:val="1"/>
      <w:marLeft w:val="0"/>
      <w:marRight w:val="0"/>
      <w:marTop w:val="0"/>
      <w:marBottom w:val="0"/>
      <w:divBdr>
        <w:top w:val="none" w:sz="0" w:space="0" w:color="auto"/>
        <w:left w:val="none" w:sz="0" w:space="0" w:color="auto"/>
        <w:bottom w:val="none" w:sz="0" w:space="0" w:color="auto"/>
        <w:right w:val="none" w:sz="0" w:space="0" w:color="auto"/>
      </w:divBdr>
    </w:div>
    <w:div w:id="1573467040">
      <w:bodyDiv w:val="1"/>
      <w:marLeft w:val="0"/>
      <w:marRight w:val="0"/>
      <w:marTop w:val="0"/>
      <w:marBottom w:val="0"/>
      <w:divBdr>
        <w:top w:val="none" w:sz="0" w:space="0" w:color="auto"/>
        <w:left w:val="none" w:sz="0" w:space="0" w:color="auto"/>
        <w:bottom w:val="none" w:sz="0" w:space="0" w:color="auto"/>
        <w:right w:val="none" w:sz="0" w:space="0" w:color="auto"/>
      </w:divBdr>
    </w:div>
    <w:div w:id="1609660002">
      <w:bodyDiv w:val="1"/>
      <w:marLeft w:val="0"/>
      <w:marRight w:val="0"/>
      <w:marTop w:val="0"/>
      <w:marBottom w:val="0"/>
      <w:divBdr>
        <w:top w:val="none" w:sz="0" w:space="0" w:color="auto"/>
        <w:left w:val="none" w:sz="0" w:space="0" w:color="auto"/>
        <w:bottom w:val="none" w:sz="0" w:space="0" w:color="auto"/>
        <w:right w:val="none" w:sz="0" w:space="0" w:color="auto"/>
      </w:divBdr>
    </w:div>
    <w:div w:id="1625035966">
      <w:bodyDiv w:val="1"/>
      <w:marLeft w:val="0"/>
      <w:marRight w:val="0"/>
      <w:marTop w:val="0"/>
      <w:marBottom w:val="0"/>
      <w:divBdr>
        <w:top w:val="none" w:sz="0" w:space="0" w:color="auto"/>
        <w:left w:val="none" w:sz="0" w:space="0" w:color="auto"/>
        <w:bottom w:val="none" w:sz="0" w:space="0" w:color="auto"/>
        <w:right w:val="none" w:sz="0" w:space="0" w:color="auto"/>
      </w:divBdr>
    </w:div>
    <w:div w:id="1810055332">
      <w:bodyDiv w:val="1"/>
      <w:marLeft w:val="0"/>
      <w:marRight w:val="0"/>
      <w:marTop w:val="0"/>
      <w:marBottom w:val="0"/>
      <w:divBdr>
        <w:top w:val="none" w:sz="0" w:space="0" w:color="auto"/>
        <w:left w:val="none" w:sz="0" w:space="0" w:color="auto"/>
        <w:bottom w:val="none" w:sz="0" w:space="0" w:color="auto"/>
        <w:right w:val="none" w:sz="0" w:space="0" w:color="auto"/>
      </w:divBdr>
    </w:div>
    <w:div w:id="1843155887">
      <w:bodyDiv w:val="1"/>
      <w:marLeft w:val="0"/>
      <w:marRight w:val="0"/>
      <w:marTop w:val="0"/>
      <w:marBottom w:val="0"/>
      <w:divBdr>
        <w:top w:val="none" w:sz="0" w:space="0" w:color="auto"/>
        <w:left w:val="none" w:sz="0" w:space="0" w:color="auto"/>
        <w:bottom w:val="none" w:sz="0" w:space="0" w:color="auto"/>
        <w:right w:val="none" w:sz="0" w:space="0" w:color="auto"/>
      </w:divBdr>
    </w:div>
    <w:div w:id="1975064903">
      <w:bodyDiv w:val="1"/>
      <w:marLeft w:val="0"/>
      <w:marRight w:val="0"/>
      <w:marTop w:val="0"/>
      <w:marBottom w:val="0"/>
      <w:divBdr>
        <w:top w:val="none" w:sz="0" w:space="0" w:color="auto"/>
        <w:left w:val="none" w:sz="0" w:space="0" w:color="auto"/>
        <w:bottom w:val="none" w:sz="0" w:space="0" w:color="auto"/>
        <w:right w:val="none" w:sz="0" w:space="0" w:color="auto"/>
      </w:divBdr>
    </w:div>
    <w:div w:id="2019118728">
      <w:bodyDiv w:val="1"/>
      <w:marLeft w:val="0"/>
      <w:marRight w:val="0"/>
      <w:marTop w:val="0"/>
      <w:marBottom w:val="0"/>
      <w:divBdr>
        <w:top w:val="none" w:sz="0" w:space="0" w:color="auto"/>
        <w:left w:val="none" w:sz="0" w:space="0" w:color="auto"/>
        <w:bottom w:val="none" w:sz="0" w:space="0" w:color="auto"/>
        <w:right w:val="none" w:sz="0" w:space="0" w:color="auto"/>
      </w:divBdr>
      <w:divsChild>
        <w:div w:id="572159151">
          <w:marLeft w:val="0"/>
          <w:marRight w:val="0"/>
          <w:marTop w:val="0"/>
          <w:marBottom w:val="0"/>
          <w:divBdr>
            <w:top w:val="none" w:sz="0" w:space="0" w:color="auto"/>
            <w:left w:val="none" w:sz="0" w:space="0" w:color="auto"/>
            <w:bottom w:val="none" w:sz="0" w:space="0" w:color="auto"/>
            <w:right w:val="none" w:sz="0" w:space="0" w:color="auto"/>
          </w:divBdr>
          <w:divsChild>
            <w:div w:id="7410996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99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7699">
      <w:bodyDiv w:val="1"/>
      <w:marLeft w:val="0"/>
      <w:marRight w:val="0"/>
      <w:marTop w:val="0"/>
      <w:marBottom w:val="0"/>
      <w:divBdr>
        <w:top w:val="none" w:sz="0" w:space="0" w:color="auto"/>
        <w:left w:val="none" w:sz="0" w:space="0" w:color="auto"/>
        <w:bottom w:val="none" w:sz="0" w:space="0" w:color="auto"/>
        <w:right w:val="none" w:sz="0" w:space="0" w:color="auto"/>
      </w:divBdr>
    </w:div>
    <w:div w:id="2081440830">
      <w:bodyDiv w:val="1"/>
      <w:marLeft w:val="0"/>
      <w:marRight w:val="0"/>
      <w:marTop w:val="0"/>
      <w:marBottom w:val="0"/>
      <w:divBdr>
        <w:top w:val="none" w:sz="0" w:space="0" w:color="auto"/>
        <w:left w:val="none" w:sz="0" w:space="0" w:color="auto"/>
        <w:bottom w:val="none" w:sz="0" w:space="0" w:color="auto"/>
        <w:right w:val="none" w:sz="0" w:space="0" w:color="auto"/>
      </w:divBdr>
    </w:div>
    <w:div w:id="2096129911">
      <w:bodyDiv w:val="1"/>
      <w:marLeft w:val="0"/>
      <w:marRight w:val="0"/>
      <w:marTop w:val="0"/>
      <w:marBottom w:val="0"/>
      <w:divBdr>
        <w:top w:val="none" w:sz="0" w:space="0" w:color="auto"/>
        <w:left w:val="none" w:sz="0" w:space="0" w:color="auto"/>
        <w:bottom w:val="none" w:sz="0" w:space="0" w:color="auto"/>
        <w:right w:val="none" w:sz="0" w:space="0" w:color="auto"/>
      </w:divBdr>
    </w:div>
    <w:div w:id="2109542521">
      <w:bodyDiv w:val="1"/>
      <w:marLeft w:val="0"/>
      <w:marRight w:val="0"/>
      <w:marTop w:val="0"/>
      <w:marBottom w:val="0"/>
      <w:divBdr>
        <w:top w:val="none" w:sz="0" w:space="0" w:color="auto"/>
        <w:left w:val="none" w:sz="0" w:space="0" w:color="auto"/>
        <w:bottom w:val="none" w:sz="0" w:space="0" w:color="auto"/>
        <w:right w:val="none" w:sz="0" w:space="0" w:color="auto"/>
      </w:divBdr>
    </w:div>
    <w:div w:id="2112622214">
      <w:bodyDiv w:val="1"/>
      <w:marLeft w:val="0"/>
      <w:marRight w:val="0"/>
      <w:marTop w:val="0"/>
      <w:marBottom w:val="0"/>
      <w:divBdr>
        <w:top w:val="none" w:sz="0" w:space="0" w:color="auto"/>
        <w:left w:val="none" w:sz="0" w:space="0" w:color="auto"/>
        <w:bottom w:val="none" w:sz="0" w:space="0" w:color="auto"/>
        <w:right w:val="none" w:sz="0" w:space="0" w:color="auto"/>
      </w:divBdr>
    </w:div>
    <w:div w:id="2135050319">
      <w:bodyDiv w:val="1"/>
      <w:marLeft w:val="0"/>
      <w:marRight w:val="0"/>
      <w:marTop w:val="0"/>
      <w:marBottom w:val="0"/>
      <w:divBdr>
        <w:top w:val="none" w:sz="0" w:space="0" w:color="auto"/>
        <w:left w:val="none" w:sz="0" w:space="0" w:color="auto"/>
        <w:bottom w:val="none" w:sz="0" w:space="0" w:color="auto"/>
        <w:right w:val="none" w:sz="0" w:space="0" w:color="auto"/>
      </w:divBdr>
    </w:div>
    <w:div w:id="21466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to05@henric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EC4E-3E09-413D-8336-650ECE1D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RFP #06-8052-11CS</vt:lpstr>
    </vt:vector>
  </TitlesOfParts>
  <Company>County of Henrico</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#06-8052-11CS</dc:title>
  <dc:creator>bar10</dc:creator>
  <cp:lastModifiedBy>Bartlett, Janice</cp:lastModifiedBy>
  <cp:revision>2</cp:revision>
  <cp:lastPrinted>2016-10-13T16:57:00Z</cp:lastPrinted>
  <dcterms:created xsi:type="dcterms:W3CDTF">2016-10-13T16:56:00Z</dcterms:created>
  <dcterms:modified xsi:type="dcterms:W3CDTF">2016-10-13T16:56:00Z</dcterms:modified>
</cp:coreProperties>
</file>