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8032" wp14:editId="62AFC964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8A4D73" w:rsidRPr="00B32259" w:rsidRDefault="008A4D73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C</w:t>
                            </w:r>
                            <w:r w:rsidRPr="00B32259">
                              <w:rPr>
                                <w:i w:val="0"/>
                              </w:rPr>
                              <w:t xml:space="preserve">OUNTY OF </w:t>
                            </w: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H</w:t>
                            </w:r>
                            <w:r w:rsidRPr="00B32259">
                              <w:rPr>
                                <w:i w:val="0"/>
                              </w:rPr>
                              <w:t>ENRICO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8A4D73" w:rsidRDefault="008A4D73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8A4D73" w:rsidRPr="00B32259" w:rsidRDefault="008A4D73" w:rsidP="007469B1">
                      <w:pPr>
                        <w:pStyle w:val="Heading6"/>
                        <w:spacing w:before="0" w:line="240" w:lineRule="auto"/>
                        <w:jc w:val="center"/>
                        <w:rPr>
                          <w:i w:val="0"/>
                        </w:rPr>
                      </w:pP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C</w:t>
                      </w:r>
                      <w:r w:rsidRPr="00B32259">
                        <w:rPr>
                          <w:i w:val="0"/>
                        </w:rPr>
                        <w:t xml:space="preserve">OUNTY OF </w:t>
                      </w: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H</w:t>
                      </w:r>
                      <w:r w:rsidRPr="00B32259">
                        <w:rPr>
                          <w:i w:val="0"/>
                        </w:rPr>
                        <w:t>ENRICO</w:t>
                      </w:r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E942" wp14:editId="527A39F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389B2669" wp14:editId="331D58F8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8A4D73" w:rsidRDefault="008A4D73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389B2669" wp14:editId="331D58F8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2415" wp14:editId="7DE8018E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CECELIA H. STOWE, CPPO, C.P.M.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PURCHASING DIRECTOR</w:t>
                            </w:r>
                          </w:p>
                          <w:p w:rsidR="008A4D73" w:rsidRDefault="008A4D73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7.3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" stroked="f">
                <v:textbox>
                  <w:txbxContent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CECELIA H. STOWE, CPPO, C.P.M.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PURCHASING DIRECTOR</w:t>
                      </w:r>
                    </w:p>
                    <w:p w:rsidR="008A4D73" w:rsidRDefault="008A4D73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</w:p>
    <w:p w:rsidR="007469B1" w:rsidRPr="005C6B81" w:rsidRDefault="00C37DAE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September 22</w:t>
      </w:r>
      <w:r w:rsidR="005C6B81" w:rsidRPr="005C6B81">
        <w:rPr>
          <w:rFonts w:ascii="Arial" w:eastAsia="Times New Roman" w:hAnsi="Arial" w:cs="Arial"/>
          <w:b/>
          <w:bCs/>
          <w:sz w:val="24"/>
          <w:szCs w:val="24"/>
        </w:rPr>
        <w:t>, 2016</w:t>
      </w:r>
    </w:p>
    <w:p w:rsidR="007469B1" w:rsidRPr="005C6B8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ab/>
      </w:r>
    </w:p>
    <w:p w:rsidR="007469B1" w:rsidRPr="005C6B81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ADDENDUM NO. </w:t>
      </w:r>
      <w:r w:rsidR="00C57C13"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1</w:t>
      </w:r>
    </w:p>
    <w:p w:rsidR="007469B1" w:rsidRPr="005C6B81" w:rsidRDefault="007469B1" w:rsidP="007469B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Request for Proposal:</w:t>
      </w:r>
      <w:r w:rsidRPr="005C6B8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5C6B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#</w:t>
      </w:r>
      <w:r w:rsidR="005C6B81" w:rsidRPr="005C6B81">
        <w:rPr>
          <w:rFonts w:ascii="Arial" w:hAnsi="Arial" w:cs="Arial"/>
          <w:b/>
          <w:sz w:val="24"/>
          <w:szCs w:val="24"/>
          <w:lang w:val="fr-FR"/>
        </w:rPr>
        <w:t>16-</w:t>
      </w:r>
      <w:r w:rsidR="00C37DAE">
        <w:rPr>
          <w:rFonts w:ascii="Arial" w:hAnsi="Arial" w:cs="Arial"/>
          <w:b/>
          <w:sz w:val="24"/>
          <w:szCs w:val="24"/>
          <w:lang w:val="fr-FR"/>
        </w:rPr>
        <w:t>1255-9CS</w:t>
      </w:r>
    </w:p>
    <w:p w:rsidR="007469B1" w:rsidRPr="005C6B81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</w:p>
    <w:p w:rsidR="007469B1" w:rsidRPr="005C6B81" w:rsidRDefault="007469B1" w:rsidP="007505C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Subject:</w:t>
      </w: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 </w:t>
      </w:r>
      <w:r w:rsidR="001F5B58"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ab/>
      </w:r>
      <w:r w:rsidR="00C37DAE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Records Management System - Division of Fire</w:t>
      </w:r>
    </w:p>
    <w:p w:rsidR="00C456C0" w:rsidRPr="005C6B81" w:rsidRDefault="00C456C0" w:rsidP="00C456C0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4"/>
        </w:rPr>
      </w:pPr>
    </w:p>
    <w:p w:rsidR="007469B1" w:rsidRPr="005C6B81" w:rsidRDefault="007469B1" w:rsidP="00746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Gentlemen/Ladies:</w:t>
      </w:r>
    </w:p>
    <w:p w:rsidR="007469B1" w:rsidRPr="005C6B81" w:rsidRDefault="007469B1" w:rsidP="00746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69B1" w:rsidRPr="005C6B81" w:rsidRDefault="007469B1" w:rsidP="00746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Please make the following changes, corrections, additions or deletions to the above referenced Request for Proposal:</w:t>
      </w:r>
    </w:p>
    <w:p w:rsidR="00DB37EC" w:rsidRPr="005C6B81" w:rsidRDefault="00DB37EC" w:rsidP="00746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28D2" w:rsidRPr="005C6B81" w:rsidRDefault="00DB37EC" w:rsidP="0075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6B81">
        <w:rPr>
          <w:rFonts w:ascii="Arial" w:hAnsi="Arial" w:cs="Arial"/>
          <w:b/>
          <w:bCs/>
          <w:sz w:val="20"/>
          <w:szCs w:val="20"/>
        </w:rPr>
        <w:t xml:space="preserve">This RFP and any addenda are available on the County of Henrico Purchasing website at </w:t>
      </w:r>
      <w:hyperlink r:id="rId10" w:history="1">
        <w:r w:rsidR="00B32259" w:rsidRPr="005C6B81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http://www.henrico.us/purchasing</w:t>
        </w:r>
      </w:hyperlink>
      <w:r w:rsidR="00B32259" w:rsidRPr="005C6B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6B8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C6B81">
        <w:rPr>
          <w:rFonts w:ascii="Arial" w:hAnsi="Arial" w:cs="Arial"/>
          <w:b/>
          <w:sz w:val="20"/>
          <w:szCs w:val="20"/>
        </w:rPr>
        <w:t>To</w:t>
      </w:r>
      <w:proofErr w:type="gramEnd"/>
      <w:r w:rsidRPr="005C6B81">
        <w:rPr>
          <w:rFonts w:ascii="Arial" w:hAnsi="Arial" w:cs="Arial"/>
          <w:b/>
          <w:sz w:val="20"/>
          <w:szCs w:val="20"/>
        </w:rPr>
        <w:t xml:space="preserve"> receive an email copy of this document, please send a request to: </w:t>
      </w:r>
      <w:hyperlink r:id="rId11" w:history="1"/>
      <w:r w:rsidRPr="005C6B81">
        <w:rPr>
          <w:rFonts w:ascii="Arial" w:hAnsi="Arial" w:cs="Arial"/>
          <w:b/>
          <w:sz w:val="20"/>
          <w:szCs w:val="20"/>
        </w:rPr>
        <w:t xml:space="preserve"> </w:t>
      </w:r>
      <w:r w:rsidR="00B32259" w:rsidRPr="005C6B81">
        <w:rPr>
          <w:rFonts w:ascii="Arial" w:hAnsi="Arial" w:cs="Arial"/>
          <w:b/>
          <w:sz w:val="20"/>
          <w:szCs w:val="20"/>
        </w:rPr>
        <w:t>bar10</w:t>
      </w:r>
      <w:r w:rsidRPr="005C6B81">
        <w:rPr>
          <w:rFonts w:ascii="Arial" w:hAnsi="Arial" w:cs="Arial"/>
          <w:b/>
          <w:sz w:val="20"/>
          <w:szCs w:val="20"/>
        </w:rPr>
        <w:t>@henrico.us</w:t>
      </w:r>
    </w:p>
    <w:p w:rsidR="00B32259" w:rsidRPr="005C6B81" w:rsidRDefault="00B32259" w:rsidP="00B322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505C5" w:rsidRPr="00C37DAE" w:rsidRDefault="00C37DAE" w:rsidP="00C37DA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7DAE">
        <w:rPr>
          <w:rFonts w:ascii="Arial" w:eastAsia="Times New Roman" w:hAnsi="Arial" w:cs="Arial"/>
          <w:b/>
          <w:sz w:val="24"/>
          <w:szCs w:val="24"/>
        </w:rPr>
        <w:t>Page 1, last sentence currently reads:</w:t>
      </w:r>
    </w:p>
    <w:p w:rsidR="00C37DAE" w:rsidRPr="00C37DAE" w:rsidRDefault="00C37DAE" w:rsidP="00C37DAE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C37DAE" w:rsidRPr="00C37DAE" w:rsidRDefault="00C37DAE" w:rsidP="00C37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37DAE">
        <w:rPr>
          <w:rFonts w:ascii="Arial" w:hAnsi="Arial" w:cs="Arial"/>
          <w:sz w:val="24"/>
          <w:szCs w:val="24"/>
        </w:rPr>
        <w:t xml:space="preserve">Technical questions concerning this Request for Proposal should be submitted to </w:t>
      </w:r>
      <w:r w:rsidRPr="00C37DAE">
        <w:rPr>
          <w:rFonts w:ascii="Arial" w:hAnsi="Arial" w:cs="Arial"/>
          <w:b/>
          <w:sz w:val="24"/>
          <w:szCs w:val="24"/>
        </w:rPr>
        <w:t xml:space="preserve">Cecelia H. Stowe, </w:t>
      </w:r>
      <w:hyperlink r:id="rId12" w:history="1">
        <w:r w:rsidRPr="00C37DAE">
          <w:rPr>
            <w:rStyle w:val="Hyperlink"/>
            <w:rFonts w:ascii="Arial" w:hAnsi="Arial" w:cs="Arial"/>
            <w:b/>
            <w:sz w:val="24"/>
            <w:szCs w:val="24"/>
          </w:rPr>
          <w:t>sto05@co.henrico.us</w:t>
        </w:r>
      </w:hyperlink>
      <w:r w:rsidRPr="00C37DAE">
        <w:rPr>
          <w:rFonts w:ascii="Arial" w:hAnsi="Arial" w:cs="Arial"/>
          <w:b/>
          <w:sz w:val="24"/>
          <w:szCs w:val="24"/>
        </w:rPr>
        <w:t xml:space="preserve"> than 12:00 noon, September 22, 2016</w:t>
      </w:r>
      <w:r w:rsidRPr="00C37D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C37DAE" w:rsidRPr="00C37DAE" w:rsidRDefault="00C37DAE" w:rsidP="00C37DAE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8"/>
          <w:szCs w:val="28"/>
        </w:rPr>
      </w:pPr>
      <w:r w:rsidRPr="00C37DAE">
        <w:rPr>
          <w:rFonts w:ascii="Arial" w:hAnsi="Arial" w:cs="Arial"/>
          <w:b/>
          <w:sz w:val="28"/>
          <w:szCs w:val="28"/>
        </w:rPr>
        <w:t>CHANGE TO READ:</w:t>
      </w:r>
    </w:p>
    <w:p w:rsidR="00C37DAE" w:rsidRPr="00C37DAE" w:rsidRDefault="00C37DAE" w:rsidP="00C37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i/>
          <w:sz w:val="28"/>
          <w:szCs w:val="28"/>
        </w:rPr>
      </w:pPr>
      <w:r w:rsidRPr="00C37DAE">
        <w:rPr>
          <w:rFonts w:ascii="Arial" w:hAnsi="Arial" w:cs="Arial"/>
          <w:i/>
          <w:sz w:val="28"/>
          <w:szCs w:val="28"/>
        </w:rPr>
        <w:t>“</w:t>
      </w:r>
      <w:r w:rsidRPr="00C37DAE">
        <w:rPr>
          <w:rFonts w:ascii="Arial" w:hAnsi="Arial" w:cs="Arial"/>
          <w:i/>
          <w:sz w:val="28"/>
          <w:szCs w:val="28"/>
        </w:rPr>
        <w:t xml:space="preserve">Technical questions concerning this Request for Proposal should be submitted to </w:t>
      </w:r>
      <w:r w:rsidRPr="00C37DAE">
        <w:rPr>
          <w:rFonts w:ascii="Arial" w:hAnsi="Arial" w:cs="Arial"/>
          <w:b/>
          <w:i/>
          <w:sz w:val="28"/>
          <w:szCs w:val="28"/>
        </w:rPr>
        <w:t xml:space="preserve">Cecelia H. Stowe, </w:t>
      </w:r>
      <w:hyperlink r:id="rId13" w:history="1">
        <w:r w:rsidRPr="00C37DAE">
          <w:rPr>
            <w:rStyle w:val="Hyperlink"/>
            <w:rFonts w:ascii="Arial" w:hAnsi="Arial" w:cs="Arial"/>
            <w:b/>
            <w:i/>
            <w:sz w:val="28"/>
            <w:szCs w:val="28"/>
            <w:highlight w:val="yellow"/>
          </w:rPr>
          <w:t>sto05@henrico.us</w:t>
        </w:r>
      </w:hyperlink>
      <w:r w:rsidRPr="00C37DAE">
        <w:rPr>
          <w:rFonts w:ascii="Arial" w:hAnsi="Arial" w:cs="Arial"/>
          <w:b/>
          <w:i/>
          <w:sz w:val="28"/>
          <w:szCs w:val="28"/>
          <w:highlight w:val="yellow"/>
        </w:rPr>
        <w:t xml:space="preserve"> than 12:00 noon, </w:t>
      </w:r>
      <w:r w:rsidRPr="00C37DAE">
        <w:rPr>
          <w:rFonts w:ascii="Arial" w:hAnsi="Arial" w:cs="Arial"/>
          <w:b/>
          <w:i/>
          <w:sz w:val="28"/>
          <w:szCs w:val="28"/>
          <w:highlight w:val="yellow"/>
        </w:rPr>
        <w:t>MONDAY, SEPTEMBER 26, 2016”</w:t>
      </w:r>
    </w:p>
    <w:p w:rsidR="00C37DAE" w:rsidRDefault="00C37DAE" w:rsidP="00C55E04">
      <w:pPr>
        <w:pStyle w:val="ListParagraph"/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</w:rPr>
      </w:pPr>
    </w:p>
    <w:p w:rsidR="00C37DAE" w:rsidRPr="005C6B81" w:rsidRDefault="00C37DAE" w:rsidP="00C55E04">
      <w:pPr>
        <w:pStyle w:val="ListParagraph"/>
        <w:spacing w:after="0" w:line="240" w:lineRule="auto"/>
        <w:ind w:hanging="540"/>
        <w:rPr>
          <w:rFonts w:ascii="Arial" w:eastAsia="Times New Roman" w:hAnsi="Arial" w:cs="Arial"/>
          <w:b/>
          <w:sz w:val="24"/>
          <w:szCs w:val="24"/>
        </w:rPr>
      </w:pPr>
    </w:p>
    <w:p w:rsidR="007469B1" w:rsidRPr="005C6B81" w:rsidRDefault="007469B1" w:rsidP="007469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Unless otherwise changed by an addendum, all other information will remain the same.</w:t>
      </w:r>
    </w:p>
    <w:p w:rsidR="00154E7F" w:rsidRDefault="007469B1" w:rsidP="00047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ab/>
      </w:r>
      <w:r w:rsidRPr="005C6B81">
        <w:rPr>
          <w:rFonts w:ascii="Arial" w:eastAsia="Times New Roman" w:hAnsi="Arial" w:cs="Arial"/>
          <w:sz w:val="24"/>
          <w:szCs w:val="24"/>
        </w:rPr>
        <w:tab/>
      </w:r>
      <w:r w:rsidRPr="005C6B81">
        <w:rPr>
          <w:rFonts w:ascii="Arial" w:eastAsia="Times New Roman" w:hAnsi="Arial" w:cs="Arial"/>
          <w:sz w:val="24"/>
          <w:szCs w:val="24"/>
        </w:rPr>
        <w:tab/>
      </w:r>
      <w:r w:rsidRPr="005C6B81">
        <w:rPr>
          <w:rFonts w:ascii="Arial" w:eastAsia="Times New Roman" w:hAnsi="Arial" w:cs="Arial"/>
          <w:sz w:val="24"/>
          <w:szCs w:val="24"/>
        </w:rPr>
        <w:tab/>
      </w:r>
      <w:r w:rsidRPr="005C6B81">
        <w:rPr>
          <w:rFonts w:ascii="Arial" w:eastAsia="Times New Roman" w:hAnsi="Arial" w:cs="Arial"/>
          <w:sz w:val="24"/>
          <w:szCs w:val="24"/>
        </w:rPr>
        <w:tab/>
      </w:r>
      <w:r w:rsidRPr="005C6B81">
        <w:rPr>
          <w:rFonts w:ascii="Arial" w:eastAsia="Times New Roman" w:hAnsi="Arial" w:cs="Arial"/>
          <w:sz w:val="24"/>
          <w:szCs w:val="24"/>
        </w:rPr>
        <w:tab/>
      </w:r>
    </w:p>
    <w:p w:rsidR="00DC1999" w:rsidRPr="005C6B81" w:rsidRDefault="00DC1999" w:rsidP="00047F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69B1" w:rsidRPr="005C6B8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Sincerely,</w:t>
      </w:r>
    </w:p>
    <w:p w:rsid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</w:p>
    <w:p w:rsidR="00DC1999" w:rsidRPr="005C6B81" w:rsidRDefault="00DC1999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</w:p>
    <w:p w:rsidR="004D1949" w:rsidRPr="005C6B81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Cecelia H. Stowe, CPPO, C.P.M.</w:t>
      </w:r>
    </w:p>
    <w:p w:rsidR="007469B1" w:rsidRPr="005C6B81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Purchasing Director</w:t>
      </w:r>
    </w:p>
    <w:p w:rsidR="00C52C81" w:rsidRPr="005C6B81" w:rsidRDefault="00F5501F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C52C81" w:rsidRPr="005C6B81">
          <w:rPr>
            <w:rStyle w:val="Hyperlink"/>
            <w:rFonts w:ascii="Arial" w:eastAsia="Times New Roman" w:hAnsi="Arial" w:cs="Arial"/>
            <w:sz w:val="24"/>
            <w:szCs w:val="24"/>
          </w:rPr>
          <w:t>Sto05@henrico.us</w:t>
        </w:r>
      </w:hyperlink>
    </w:p>
    <w:p w:rsidR="00C52C81" w:rsidRPr="005C6B81" w:rsidRDefault="00C52C81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>804-501-5685</w:t>
      </w:r>
    </w:p>
    <w:p w:rsidR="00934839" w:rsidRPr="005C6B81" w:rsidRDefault="0093483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7505C5" w:rsidRDefault="007505C5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</w:p>
    <w:p w:rsidR="007505C5" w:rsidRDefault="007505C5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</w:p>
    <w:p w:rsidR="00C37DAE" w:rsidRPr="00C55E04" w:rsidRDefault="00C37DAE" w:rsidP="00C37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</w:p>
    <w:p w:rsidR="00C37DAE" w:rsidRPr="007469B1" w:rsidRDefault="00C37DAE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8600 Staples Mill Road </w:t>
      </w:r>
      <w:r w:rsidRPr="007469B1">
        <w:rPr>
          <w:rFonts w:ascii="Arial" w:eastAsia="Times New Roman" w:hAnsi="Arial" w:cs="Arial"/>
          <w:sz w:val="16"/>
          <w:szCs w:val="16"/>
        </w:rPr>
        <w:t>/PO BOX 90775/HENRICO VIRGINIA 23273-0775</w:t>
      </w:r>
    </w:p>
    <w:p w:rsidR="00C37DAE" w:rsidRPr="00C55E04" w:rsidRDefault="00C37DAE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 w:rsidRPr="007469B1">
        <w:rPr>
          <w:rFonts w:ascii="Arial" w:eastAsia="Times New Roman" w:hAnsi="Arial" w:cs="Arial"/>
          <w:sz w:val="16"/>
          <w:szCs w:val="16"/>
        </w:rPr>
        <w:t>(804) 501-5660 FAX (804) 501-5693</w:t>
      </w:r>
    </w:p>
    <w:p w:rsidR="007505C5" w:rsidRDefault="007505C5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eastAsia="Times New Roman" w:cstheme="minorHAnsi"/>
        </w:rPr>
      </w:pPr>
    </w:p>
    <w:sectPr w:rsidR="007505C5" w:rsidSect="009323D0">
      <w:pgSz w:w="12240" w:h="15840" w:code="1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1F" w:rsidRDefault="00F5501F">
      <w:pPr>
        <w:spacing w:after="0" w:line="240" w:lineRule="auto"/>
      </w:pPr>
      <w:r>
        <w:separator/>
      </w:r>
    </w:p>
  </w:endnote>
  <w:endnote w:type="continuationSeparator" w:id="0">
    <w:p w:rsidR="00F5501F" w:rsidRDefault="00F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1F" w:rsidRDefault="00F5501F">
      <w:pPr>
        <w:spacing w:after="0" w:line="240" w:lineRule="auto"/>
      </w:pPr>
      <w:r>
        <w:separator/>
      </w:r>
    </w:p>
  </w:footnote>
  <w:footnote w:type="continuationSeparator" w:id="0">
    <w:p w:rsidR="00F5501F" w:rsidRDefault="00F5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3C7C"/>
    <w:multiLevelType w:val="hybridMultilevel"/>
    <w:tmpl w:val="2766B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B2540"/>
    <w:multiLevelType w:val="hybridMultilevel"/>
    <w:tmpl w:val="60D8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F333E6"/>
    <w:multiLevelType w:val="hybridMultilevel"/>
    <w:tmpl w:val="30521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21B94"/>
    <w:multiLevelType w:val="hybridMultilevel"/>
    <w:tmpl w:val="6E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23D55"/>
    <w:rsid w:val="0002552F"/>
    <w:rsid w:val="00046922"/>
    <w:rsid w:val="00047FC0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A5DC6"/>
    <w:rsid w:val="001F5B58"/>
    <w:rsid w:val="002430B6"/>
    <w:rsid w:val="0027144C"/>
    <w:rsid w:val="00292EFA"/>
    <w:rsid w:val="002A3B6F"/>
    <w:rsid w:val="002C28D2"/>
    <w:rsid w:val="00306F6A"/>
    <w:rsid w:val="0034145B"/>
    <w:rsid w:val="00341FAC"/>
    <w:rsid w:val="003C0C0F"/>
    <w:rsid w:val="003D7F14"/>
    <w:rsid w:val="003E365A"/>
    <w:rsid w:val="004402B7"/>
    <w:rsid w:val="00456F8F"/>
    <w:rsid w:val="00457076"/>
    <w:rsid w:val="004B50DD"/>
    <w:rsid w:val="004D1037"/>
    <w:rsid w:val="004D1949"/>
    <w:rsid w:val="004E221A"/>
    <w:rsid w:val="004E72C4"/>
    <w:rsid w:val="005076C2"/>
    <w:rsid w:val="0058069E"/>
    <w:rsid w:val="005C5D28"/>
    <w:rsid w:val="005C6B81"/>
    <w:rsid w:val="00610B8A"/>
    <w:rsid w:val="0069341F"/>
    <w:rsid w:val="006A5DE0"/>
    <w:rsid w:val="006B0236"/>
    <w:rsid w:val="006B0B53"/>
    <w:rsid w:val="006B4E7F"/>
    <w:rsid w:val="006E7A35"/>
    <w:rsid w:val="006F2096"/>
    <w:rsid w:val="006F228C"/>
    <w:rsid w:val="006F639F"/>
    <w:rsid w:val="00706FAA"/>
    <w:rsid w:val="00720C1B"/>
    <w:rsid w:val="007469B1"/>
    <w:rsid w:val="007505C5"/>
    <w:rsid w:val="00767C73"/>
    <w:rsid w:val="007A5827"/>
    <w:rsid w:val="007A5862"/>
    <w:rsid w:val="007B5C77"/>
    <w:rsid w:val="0082062F"/>
    <w:rsid w:val="00834CD1"/>
    <w:rsid w:val="00843995"/>
    <w:rsid w:val="00864D37"/>
    <w:rsid w:val="00885BC7"/>
    <w:rsid w:val="00890FFF"/>
    <w:rsid w:val="008A4D73"/>
    <w:rsid w:val="008E25DB"/>
    <w:rsid w:val="009323D0"/>
    <w:rsid w:val="00934839"/>
    <w:rsid w:val="00937E44"/>
    <w:rsid w:val="00943D07"/>
    <w:rsid w:val="009611F8"/>
    <w:rsid w:val="00997E07"/>
    <w:rsid w:val="009D20A7"/>
    <w:rsid w:val="009E2BC6"/>
    <w:rsid w:val="009F7348"/>
    <w:rsid w:val="00A67356"/>
    <w:rsid w:val="00A8214E"/>
    <w:rsid w:val="00B11302"/>
    <w:rsid w:val="00B13CEE"/>
    <w:rsid w:val="00B13D9F"/>
    <w:rsid w:val="00B24A0B"/>
    <w:rsid w:val="00B32259"/>
    <w:rsid w:val="00B36549"/>
    <w:rsid w:val="00BA5157"/>
    <w:rsid w:val="00BB276A"/>
    <w:rsid w:val="00C22BC7"/>
    <w:rsid w:val="00C37DAE"/>
    <w:rsid w:val="00C429C8"/>
    <w:rsid w:val="00C42C6C"/>
    <w:rsid w:val="00C456C0"/>
    <w:rsid w:val="00C52C81"/>
    <w:rsid w:val="00C55E04"/>
    <w:rsid w:val="00C57C13"/>
    <w:rsid w:val="00C745A1"/>
    <w:rsid w:val="00C76844"/>
    <w:rsid w:val="00CB5901"/>
    <w:rsid w:val="00DA155A"/>
    <w:rsid w:val="00DA3701"/>
    <w:rsid w:val="00DB37EC"/>
    <w:rsid w:val="00DC1999"/>
    <w:rsid w:val="00DC2CB1"/>
    <w:rsid w:val="00E109FF"/>
    <w:rsid w:val="00E23F8D"/>
    <w:rsid w:val="00E25F0B"/>
    <w:rsid w:val="00E77003"/>
    <w:rsid w:val="00F26AFF"/>
    <w:rsid w:val="00F50E29"/>
    <w:rsid w:val="00F52DDD"/>
    <w:rsid w:val="00F53F5F"/>
    <w:rsid w:val="00F5501F"/>
    <w:rsid w:val="00F7276A"/>
    <w:rsid w:val="00F756C4"/>
    <w:rsid w:val="00F764B0"/>
    <w:rsid w:val="00F856A0"/>
    <w:rsid w:val="00FB4559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o05@henri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05@co.henrico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nrico.us/purchas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o05@henri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671E-1C91-4C1C-B8F3-8184221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Bartlett, Janice</cp:lastModifiedBy>
  <cp:revision>2</cp:revision>
  <cp:lastPrinted>2016-09-22T18:43:00Z</cp:lastPrinted>
  <dcterms:created xsi:type="dcterms:W3CDTF">2016-09-22T18:43:00Z</dcterms:created>
  <dcterms:modified xsi:type="dcterms:W3CDTF">2016-09-22T18:43:00Z</dcterms:modified>
</cp:coreProperties>
</file>